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D1469" w14:textId="77777777" w:rsidR="00011DD2" w:rsidRPr="007A056F" w:rsidRDefault="00011DD2" w:rsidP="007A056F">
      <w:pPr>
        <w:pStyle w:val="3a"/>
        <w:spacing w:after="0"/>
        <w:jc w:val="right"/>
        <w:outlineLvl w:val="0"/>
        <w:rPr>
          <w:rFonts w:ascii="Verdana" w:hAnsi="Verdana"/>
          <w:bCs/>
          <w:kern w:val="36"/>
          <w:sz w:val="18"/>
          <w:szCs w:val="18"/>
        </w:rPr>
      </w:pPr>
      <w:bookmarkStart w:id="0" w:name="bookmark0"/>
      <w:r w:rsidRPr="007A056F">
        <w:rPr>
          <w:rFonts w:ascii="Verdana" w:hAnsi="Verdana"/>
          <w:bCs/>
          <w:kern w:val="36"/>
          <w:sz w:val="18"/>
          <w:szCs w:val="18"/>
        </w:rPr>
        <w:t>УТВЕРЖДЕНО</w:t>
      </w:r>
    </w:p>
    <w:p w14:paraId="3B14BE30" w14:textId="77777777" w:rsidR="00011DD2" w:rsidRPr="007A056F" w:rsidRDefault="00011DD2" w:rsidP="007A056F">
      <w:pPr>
        <w:pStyle w:val="3a"/>
        <w:spacing w:after="0"/>
        <w:jc w:val="right"/>
        <w:outlineLvl w:val="0"/>
        <w:rPr>
          <w:rFonts w:ascii="Verdana" w:hAnsi="Verdana"/>
          <w:bCs/>
          <w:kern w:val="36"/>
          <w:sz w:val="18"/>
          <w:szCs w:val="18"/>
        </w:rPr>
      </w:pPr>
      <w:r w:rsidRPr="007A056F">
        <w:rPr>
          <w:rFonts w:ascii="Verdana" w:hAnsi="Verdana"/>
          <w:bCs/>
          <w:kern w:val="36"/>
          <w:sz w:val="18"/>
          <w:szCs w:val="18"/>
        </w:rPr>
        <w:t xml:space="preserve">Правлением </w:t>
      </w:r>
    </w:p>
    <w:p w14:paraId="25D0FA33" w14:textId="77777777" w:rsidR="00011DD2" w:rsidRPr="007A056F" w:rsidRDefault="00011DD2" w:rsidP="007A056F">
      <w:pPr>
        <w:pStyle w:val="3a"/>
        <w:spacing w:after="0"/>
        <w:jc w:val="right"/>
        <w:outlineLvl w:val="0"/>
        <w:rPr>
          <w:rFonts w:ascii="Verdana" w:hAnsi="Verdana"/>
          <w:bCs/>
          <w:kern w:val="36"/>
          <w:sz w:val="18"/>
          <w:szCs w:val="18"/>
        </w:rPr>
      </w:pPr>
      <w:r w:rsidRPr="007A056F">
        <w:rPr>
          <w:rFonts w:ascii="Verdana" w:hAnsi="Verdana"/>
          <w:bCs/>
          <w:kern w:val="36"/>
          <w:sz w:val="18"/>
          <w:szCs w:val="18"/>
        </w:rPr>
        <w:t>АО Банк «Объединенный капитал»</w:t>
      </w:r>
    </w:p>
    <w:p w14:paraId="5D1B4A4C" w14:textId="1B259D0A" w:rsidR="00011DD2" w:rsidRPr="007A056F" w:rsidRDefault="00E74243" w:rsidP="007A056F">
      <w:pPr>
        <w:pStyle w:val="20"/>
        <w:shd w:val="clear" w:color="auto" w:fill="auto"/>
        <w:spacing w:after="0" w:line="240" w:lineRule="exact"/>
        <w:jc w:val="right"/>
        <w:rPr>
          <w:bCs/>
          <w:color w:val="000000"/>
          <w:sz w:val="18"/>
          <w:szCs w:val="18"/>
        </w:rPr>
      </w:pPr>
      <w:r>
        <w:rPr>
          <w:bCs/>
          <w:kern w:val="36"/>
          <w:sz w:val="18"/>
          <w:szCs w:val="18"/>
        </w:rPr>
        <w:t>Протокол от 23</w:t>
      </w:r>
      <w:r w:rsidR="00011DD2" w:rsidRPr="007A056F">
        <w:rPr>
          <w:bCs/>
          <w:kern w:val="36"/>
          <w:sz w:val="18"/>
          <w:szCs w:val="18"/>
        </w:rPr>
        <w:t>.0</w:t>
      </w:r>
      <w:r>
        <w:rPr>
          <w:bCs/>
          <w:kern w:val="36"/>
          <w:sz w:val="18"/>
          <w:szCs w:val="18"/>
        </w:rPr>
        <w:t>3</w:t>
      </w:r>
      <w:r w:rsidR="00011DD2" w:rsidRPr="007A056F">
        <w:rPr>
          <w:bCs/>
          <w:kern w:val="36"/>
          <w:sz w:val="18"/>
          <w:szCs w:val="18"/>
        </w:rPr>
        <w:t>.201</w:t>
      </w:r>
      <w:r w:rsidR="00011DD2" w:rsidRPr="00D40445">
        <w:rPr>
          <w:bCs/>
          <w:kern w:val="36"/>
          <w:sz w:val="18"/>
          <w:szCs w:val="18"/>
        </w:rPr>
        <w:t>7</w:t>
      </w:r>
      <w:r w:rsidR="00011DD2" w:rsidRPr="007A056F">
        <w:rPr>
          <w:bCs/>
          <w:kern w:val="36"/>
          <w:sz w:val="18"/>
          <w:szCs w:val="18"/>
        </w:rPr>
        <w:t xml:space="preserve"> г. № </w:t>
      </w:r>
      <w:r>
        <w:rPr>
          <w:bCs/>
          <w:kern w:val="36"/>
          <w:sz w:val="18"/>
          <w:szCs w:val="18"/>
        </w:rPr>
        <w:t>13</w:t>
      </w:r>
    </w:p>
    <w:p w14:paraId="7AFE224B" w14:textId="77777777" w:rsidR="00011DD2" w:rsidRDefault="00011DD2" w:rsidP="00C83C1C">
      <w:pPr>
        <w:pStyle w:val="20"/>
        <w:shd w:val="clear" w:color="auto" w:fill="auto"/>
        <w:spacing w:after="0" w:line="240" w:lineRule="exact"/>
        <w:rPr>
          <w:b/>
          <w:bCs/>
          <w:color w:val="000000"/>
          <w:sz w:val="20"/>
          <w:szCs w:val="20"/>
        </w:rPr>
      </w:pPr>
    </w:p>
    <w:p w14:paraId="02768B8A" w14:textId="6ABD5BA9" w:rsidR="00907A87" w:rsidRPr="00D0380D" w:rsidRDefault="00907A87" w:rsidP="00C83C1C">
      <w:pPr>
        <w:pStyle w:val="20"/>
        <w:shd w:val="clear" w:color="auto" w:fill="auto"/>
        <w:spacing w:after="0" w:line="240" w:lineRule="exact"/>
        <w:rPr>
          <w:b/>
          <w:bCs/>
          <w:sz w:val="20"/>
          <w:szCs w:val="20"/>
        </w:rPr>
      </w:pPr>
      <w:r w:rsidRPr="00D0380D">
        <w:rPr>
          <w:b/>
          <w:bCs/>
          <w:color w:val="000000"/>
          <w:sz w:val="20"/>
          <w:szCs w:val="20"/>
        </w:rPr>
        <w:t>УСЛОВИЯ ОСУЩЕСТВЛЕНИЯ</w:t>
      </w:r>
      <w:bookmarkEnd w:id="0"/>
      <w:r w:rsidR="00011DD2">
        <w:rPr>
          <w:b/>
          <w:bCs/>
          <w:color w:val="000000"/>
          <w:sz w:val="20"/>
          <w:szCs w:val="20"/>
        </w:rPr>
        <w:t xml:space="preserve"> </w:t>
      </w:r>
    </w:p>
    <w:p w14:paraId="18D3DD04" w14:textId="24A9282E" w:rsidR="00907A87" w:rsidRPr="00ED3486" w:rsidRDefault="00907A87" w:rsidP="00C83C1C">
      <w:pPr>
        <w:pStyle w:val="20"/>
        <w:shd w:val="clear" w:color="auto" w:fill="auto"/>
        <w:spacing w:after="0" w:line="240" w:lineRule="exact"/>
        <w:rPr>
          <w:b/>
          <w:bCs/>
          <w:sz w:val="20"/>
          <w:szCs w:val="20"/>
        </w:rPr>
      </w:pPr>
      <w:bookmarkStart w:id="1" w:name="bookmark1"/>
      <w:r w:rsidRPr="00D0380D">
        <w:rPr>
          <w:b/>
          <w:bCs/>
          <w:color w:val="000000"/>
          <w:sz w:val="20"/>
          <w:szCs w:val="20"/>
        </w:rPr>
        <w:t>ДЕЯТЕЛЬНОСТИ ПО ДОВЕРИТЕЛЬНОМУ УПРАВЛЕНИЮ</w:t>
      </w:r>
      <w:bookmarkEnd w:id="1"/>
      <w:r w:rsidR="00112C61" w:rsidRPr="00EE489A">
        <w:rPr>
          <w:b/>
          <w:bCs/>
          <w:color w:val="000000"/>
          <w:sz w:val="20"/>
          <w:szCs w:val="20"/>
        </w:rPr>
        <w:t xml:space="preserve"> </w:t>
      </w:r>
      <w:r w:rsidR="00234A8B">
        <w:rPr>
          <w:b/>
          <w:bCs/>
          <w:color w:val="000000"/>
          <w:sz w:val="20"/>
          <w:szCs w:val="20"/>
        </w:rPr>
        <w:t xml:space="preserve">ИМУЩЕСТВОМ </w:t>
      </w:r>
      <w:r w:rsidR="00F32052">
        <w:rPr>
          <w:b/>
          <w:bCs/>
          <w:color w:val="000000"/>
          <w:sz w:val="20"/>
          <w:szCs w:val="20"/>
        </w:rPr>
        <w:t>ЮРИДИЧЕСКИХ ЛИЦ И ИНДИВИДУАЛЬНЫХ ПРЕДПРИНИМАТЕЛЕЙ</w:t>
      </w:r>
    </w:p>
    <w:p w14:paraId="12D2988F" w14:textId="77777777" w:rsidR="007F6D63" w:rsidRPr="00C83C1C" w:rsidRDefault="007F6D63" w:rsidP="00C83C1C">
      <w:pPr>
        <w:jc w:val="both"/>
        <w:rPr>
          <w:rFonts w:ascii="Verdana" w:hAnsi="Verdana" w:cs="Verdana"/>
          <w:sz w:val="18"/>
          <w:szCs w:val="18"/>
        </w:rPr>
      </w:pPr>
    </w:p>
    <w:p w14:paraId="34334F9C" w14:textId="77777777" w:rsidR="00907A87" w:rsidRPr="00C83C1C" w:rsidRDefault="00907A87" w:rsidP="00C83C1C">
      <w:pPr>
        <w:pStyle w:val="40"/>
        <w:numPr>
          <w:ilvl w:val="0"/>
          <w:numId w:val="1"/>
        </w:numPr>
        <w:shd w:val="clear" w:color="auto" w:fill="auto"/>
        <w:tabs>
          <w:tab w:val="left" w:pos="289"/>
        </w:tabs>
        <w:spacing w:before="0" w:after="226" w:line="170" w:lineRule="exact"/>
        <w:rPr>
          <w:sz w:val="18"/>
          <w:szCs w:val="18"/>
        </w:rPr>
      </w:pPr>
      <w:bookmarkStart w:id="2" w:name="bookmark2"/>
      <w:r w:rsidRPr="00C83C1C">
        <w:rPr>
          <w:color w:val="000000"/>
          <w:sz w:val="18"/>
          <w:szCs w:val="18"/>
        </w:rPr>
        <w:t>ОБЩИЕ ПОЛОЖЕНИЯ</w:t>
      </w:r>
      <w:bookmarkEnd w:id="2"/>
    </w:p>
    <w:p w14:paraId="2F81ED36" w14:textId="2F72ECFA" w:rsidR="00907A87" w:rsidRPr="00C83C1C" w:rsidRDefault="00907A87" w:rsidP="00C83C1C">
      <w:pPr>
        <w:pStyle w:val="22"/>
        <w:numPr>
          <w:ilvl w:val="1"/>
          <w:numId w:val="1"/>
        </w:numPr>
        <w:shd w:val="clear" w:color="auto" w:fill="auto"/>
        <w:tabs>
          <w:tab w:val="left" w:pos="486"/>
        </w:tabs>
        <w:spacing w:before="0"/>
        <w:ind w:firstLine="0"/>
        <w:jc w:val="both"/>
        <w:rPr>
          <w:sz w:val="18"/>
          <w:szCs w:val="18"/>
        </w:rPr>
      </w:pPr>
      <w:r w:rsidRPr="00C83C1C">
        <w:rPr>
          <w:color w:val="000000"/>
          <w:sz w:val="18"/>
          <w:szCs w:val="18"/>
        </w:rPr>
        <w:t xml:space="preserve">Настоящие Условия осуществления деятельности по доверительному управлению </w:t>
      </w:r>
      <w:r w:rsidR="00D13382">
        <w:rPr>
          <w:color w:val="000000"/>
          <w:sz w:val="18"/>
          <w:szCs w:val="18"/>
        </w:rPr>
        <w:t xml:space="preserve">имуществом юридических лиц и индивидуальных предпринимателей </w:t>
      </w:r>
      <w:r w:rsidRPr="00C83C1C">
        <w:rPr>
          <w:color w:val="000000"/>
          <w:sz w:val="18"/>
          <w:szCs w:val="18"/>
        </w:rPr>
        <w:t>определ</w:t>
      </w:r>
      <w:r w:rsidR="00660B47" w:rsidRPr="00C83C1C">
        <w:rPr>
          <w:color w:val="000000"/>
          <w:sz w:val="18"/>
          <w:szCs w:val="18"/>
        </w:rPr>
        <w:t xml:space="preserve">яют порядок оказания Акционерным обществом </w:t>
      </w:r>
      <w:r w:rsidRPr="00C83C1C">
        <w:rPr>
          <w:color w:val="000000"/>
          <w:sz w:val="18"/>
          <w:szCs w:val="18"/>
        </w:rPr>
        <w:t xml:space="preserve">Банк </w:t>
      </w:r>
      <w:r w:rsidR="00660B47" w:rsidRPr="00C83C1C">
        <w:rPr>
          <w:color w:val="000000"/>
          <w:sz w:val="18"/>
          <w:szCs w:val="18"/>
        </w:rPr>
        <w:t>«Объединённый капитал</w:t>
      </w:r>
      <w:r w:rsidR="001E2BF9" w:rsidRPr="00C83C1C">
        <w:rPr>
          <w:color w:val="000000"/>
          <w:sz w:val="18"/>
          <w:szCs w:val="18"/>
        </w:rPr>
        <w:t>» (АО Банк «Объединённый капитал»</w:t>
      </w:r>
      <w:r w:rsidRPr="00C83C1C">
        <w:rPr>
          <w:color w:val="000000"/>
          <w:sz w:val="18"/>
          <w:szCs w:val="18"/>
        </w:rPr>
        <w:t xml:space="preserve">) (далее - Банк или Доверительный </w:t>
      </w:r>
      <w:r w:rsidR="00CF46E5">
        <w:rPr>
          <w:color w:val="000000"/>
          <w:sz w:val="18"/>
          <w:szCs w:val="18"/>
        </w:rPr>
        <w:t>у</w:t>
      </w:r>
      <w:r w:rsidRPr="00C83C1C">
        <w:rPr>
          <w:color w:val="000000"/>
          <w:sz w:val="18"/>
          <w:szCs w:val="18"/>
        </w:rPr>
        <w:t>правляющий) услуг, относимых в соответствии с законодательством и нормативными правовыми актами Российской Федерации, к деятельности по доверительному управлению ценными бумагами, денежными средствами, предназначенными для совершения сделок с ценными бумагами и (или) заключения договоров, являющихся производными финансовыми инструментами (далее - деятельность по доверительному управлению).</w:t>
      </w:r>
    </w:p>
    <w:p w14:paraId="26760CC8" w14:textId="0E673CBE" w:rsidR="00907A87" w:rsidRPr="00C83C1C" w:rsidRDefault="00907A87" w:rsidP="00C83C1C">
      <w:pPr>
        <w:pStyle w:val="22"/>
        <w:numPr>
          <w:ilvl w:val="2"/>
          <w:numId w:val="1"/>
        </w:numPr>
        <w:shd w:val="clear" w:color="auto" w:fill="auto"/>
        <w:tabs>
          <w:tab w:val="left" w:pos="725"/>
        </w:tabs>
        <w:spacing w:before="0" w:after="11"/>
        <w:ind w:firstLine="0"/>
        <w:jc w:val="both"/>
        <w:rPr>
          <w:sz w:val="18"/>
          <w:szCs w:val="18"/>
        </w:rPr>
      </w:pPr>
      <w:r w:rsidRPr="00C83C1C">
        <w:rPr>
          <w:color w:val="000000"/>
          <w:sz w:val="18"/>
          <w:szCs w:val="18"/>
        </w:rPr>
        <w:t xml:space="preserve">Настоящие Условия осуществления деятельности по доверительному управлению </w:t>
      </w:r>
      <w:r w:rsidR="005212CB">
        <w:rPr>
          <w:color w:val="000000"/>
          <w:sz w:val="18"/>
          <w:szCs w:val="18"/>
        </w:rPr>
        <w:t>имуществом юридических лиц и индивидуальных предпринимателей</w:t>
      </w:r>
      <w:r w:rsidR="005212CB" w:rsidRPr="00C83C1C">
        <w:rPr>
          <w:color w:val="000000"/>
          <w:sz w:val="18"/>
          <w:szCs w:val="18"/>
        </w:rPr>
        <w:t xml:space="preserve"> </w:t>
      </w:r>
      <w:r w:rsidRPr="00C83C1C">
        <w:rPr>
          <w:color w:val="000000"/>
          <w:sz w:val="18"/>
          <w:szCs w:val="18"/>
        </w:rPr>
        <w:t>(далее - Условия) разработаны на основании:</w:t>
      </w:r>
    </w:p>
    <w:p w14:paraId="19D5182B" w14:textId="77777777" w:rsidR="00907A87" w:rsidRPr="00C83C1C" w:rsidRDefault="00907A87" w:rsidP="00C83C1C">
      <w:pPr>
        <w:pStyle w:val="22"/>
        <w:shd w:val="clear" w:color="auto" w:fill="auto"/>
        <w:tabs>
          <w:tab w:val="left" w:pos="439"/>
        </w:tabs>
        <w:spacing w:before="0" w:after="0" w:line="418" w:lineRule="exact"/>
        <w:ind w:firstLine="0"/>
        <w:jc w:val="both"/>
        <w:rPr>
          <w:sz w:val="18"/>
          <w:szCs w:val="18"/>
        </w:rPr>
      </w:pPr>
      <w:r w:rsidRPr="00C83C1C">
        <w:rPr>
          <w:color w:val="000000"/>
          <w:sz w:val="18"/>
          <w:szCs w:val="18"/>
        </w:rPr>
        <w:t>а)</w:t>
      </w:r>
      <w:r w:rsidRPr="00C83C1C">
        <w:rPr>
          <w:color w:val="000000"/>
          <w:sz w:val="18"/>
          <w:szCs w:val="18"/>
        </w:rPr>
        <w:tab/>
        <w:t>Гражданского кодекса Российской Федерации;</w:t>
      </w:r>
    </w:p>
    <w:p w14:paraId="1F0CF65A" w14:textId="77777777" w:rsidR="00907A87" w:rsidRPr="00C21A2D" w:rsidRDefault="00907A87" w:rsidP="00C21A2D">
      <w:pPr>
        <w:pStyle w:val="22"/>
        <w:shd w:val="clear" w:color="auto" w:fill="auto"/>
        <w:tabs>
          <w:tab w:val="left" w:pos="439"/>
        </w:tabs>
        <w:spacing w:before="0" w:after="0" w:line="418" w:lineRule="exact"/>
        <w:ind w:left="426" w:hanging="426"/>
        <w:jc w:val="both"/>
        <w:rPr>
          <w:color w:val="000000"/>
          <w:sz w:val="18"/>
          <w:szCs w:val="18"/>
        </w:rPr>
      </w:pPr>
      <w:r w:rsidRPr="00C83C1C">
        <w:rPr>
          <w:color w:val="000000"/>
          <w:sz w:val="18"/>
          <w:szCs w:val="18"/>
        </w:rPr>
        <w:t>б)</w:t>
      </w:r>
      <w:r w:rsidRPr="00C83C1C">
        <w:rPr>
          <w:color w:val="000000"/>
          <w:sz w:val="18"/>
          <w:szCs w:val="18"/>
        </w:rPr>
        <w:tab/>
        <w:t>Налогового кодекса Российской Федерации;</w:t>
      </w:r>
    </w:p>
    <w:p w14:paraId="4F538E2C" w14:textId="77777777" w:rsidR="00907A87" w:rsidRPr="00C21A2D" w:rsidRDefault="00907A87" w:rsidP="00C21A2D">
      <w:pPr>
        <w:pStyle w:val="22"/>
        <w:shd w:val="clear" w:color="auto" w:fill="auto"/>
        <w:tabs>
          <w:tab w:val="left" w:pos="439"/>
        </w:tabs>
        <w:spacing w:before="0" w:after="0" w:line="418" w:lineRule="exact"/>
        <w:ind w:left="426" w:hanging="426"/>
        <w:jc w:val="both"/>
        <w:rPr>
          <w:color w:val="000000"/>
          <w:sz w:val="18"/>
          <w:szCs w:val="18"/>
        </w:rPr>
      </w:pPr>
      <w:r w:rsidRPr="00C83C1C">
        <w:rPr>
          <w:color w:val="000000"/>
          <w:sz w:val="18"/>
          <w:szCs w:val="18"/>
        </w:rPr>
        <w:t>в)</w:t>
      </w:r>
      <w:r w:rsidRPr="00C83C1C">
        <w:rPr>
          <w:color w:val="000000"/>
          <w:sz w:val="18"/>
          <w:szCs w:val="18"/>
        </w:rPr>
        <w:tab/>
        <w:t>Федерального закона № 208-ФЗ от 26.12.1995г. «Об акционерных обществах»;</w:t>
      </w:r>
    </w:p>
    <w:p w14:paraId="5381FFA8" w14:textId="4FB09203" w:rsidR="00907A87" w:rsidRPr="00C21A2D" w:rsidRDefault="00907A87" w:rsidP="00C21A2D">
      <w:pPr>
        <w:pStyle w:val="22"/>
        <w:shd w:val="clear" w:color="auto" w:fill="auto"/>
        <w:tabs>
          <w:tab w:val="left" w:pos="439"/>
        </w:tabs>
        <w:spacing w:before="0" w:after="0" w:line="418" w:lineRule="exact"/>
        <w:ind w:left="426" w:hanging="426"/>
        <w:jc w:val="both"/>
        <w:rPr>
          <w:color w:val="000000"/>
          <w:sz w:val="18"/>
          <w:szCs w:val="18"/>
        </w:rPr>
      </w:pPr>
      <w:r w:rsidRPr="00C83C1C">
        <w:rPr>
          <w:color w:val="000000"/>
          <w:sz w:val="18"/>
          <w:szCs w:val="18"/>
        </w:rPr>
        <w:t>г)</w:t>
      </w:r>
      <w:r w:rsidR="00CF46E5">
        <w:rPr>
          <w:color w:val="000000"/>
          <w:sz w:val="18"/>
          <w:szCs w:val="18"/>
        </w:rPr>
        <w:t xml:space="preserve"> </w:t>
      </w:r>
      <w:r w:rsidR="00CF46E5">
        <w:rPr>
          <w:color w:val="000000"/>
          <w:sz w:val="18"/>
          <w:szCs w:val="18"/>
        </w:rPr>
        <w:tab/>
      </w:r>
      <w:r w:rsidRPr="00C83C1C">
        <w:rPr>
          <w:color w:val="000000"/>
          <w:sz w:val="18"/>
          <w:szCs w:val="18"/>
        </w:rPr>
        <w:t>Федерального закона № 39-ФЗ от 22.04.1996г. «О рынке ценных бумаг»;</w:t>
      </w:r>
    </w:p>
    <w:p w14:paraId="3D39A96C" w14:textId="46B097FE" w:rsidR="00907A87" w:rsidRPr="00C21A2D" w:rsidRDefault="00907A87" w:rsidP="00C21A2D">
      <w:pPr>
        <w:pStyle w:val="22"/>
        <w:shd w:val="clear" w:color="auto" w:fill="auto"/>
        <w:tabs>
          <w:tab w:val="left" w:pos="439"/>
        </w:tabs>
        <w:spacing w:before="120" w:after="0" w:line="240" w:lineRule="auto"/>
        <w:ind w:left="425" w:hanging="425"/>
        <w:jc w:val="both"/>
        <w:rPr>
          <w:color w:val="000000"/>
          <w:sz w:val="18"/>
          <w:szCs w:val="18"/>
        </w:rPr>
      </w:pPr>
      <w:r w:rsidRPr="00C83C1C">
        <w:rPr>
          <w:color w:val="000000"/>
          <w:sz w:val="18"/>
          <w:szCs w:val="18"/>
        </w:rPr>
        <w:t>д)</w:t>
      </w:r>
      <w:r w:rsidR="00CF46E5">
        <w:rPr>
          <w:color w:val="000000"/>
          <w:sz w:val="18"/>
          <w:szCs w:val="18"/>
        </w:rPr>
        <w:tab/>
      </w:r>
      <w:r w:rsidRPr="00C83C1C">
        <w:rPr>
          <w:color w:val="000000"/>
          <w:sz w:val="18"/>
          <w:szCs w:val="18"/>
        </w:rPr>
        <w:t>Федерального закона № 46-ФЗ от 05.03.1999г. «О защите прав и законных интересов инвесторов на рынке ценных бумаг»;</w:t>
      </w:r>
    </w:p>
    <w:p w14:paraId="68256275" w14:textId="77777777" w:rsidR="00907A87" w:rsidRPr="00C21A2D" w:rsidRDefault="00907A87" w:rsidP="00C21A2D">
      <w:pPr>
        <w:pStyle w:val="22"/>
        <w:shd w:val="clear" w:color="auto" w:fill="auto"/>
        <w:tabs>
          <w:tab w:val="left" w:pos="439"/>
        </w:tabs>
        <w:spacing w:before="0" w:after="0" w:line="418" w:lineRule="exact"/>
        <w:ind w:left="426" w:hanging="426"/>
        <w:jc w:val="both"/>
        <w:rPr>
          <w:color w:val="000000"/>
          <w:sz w:val="18"/>
          <w:szCs w:val="18"/>
        </w:rPr>
      </w:pPr>
      <w:r w:rsidRPr="00C83C1C">
        <w:rPr>
          <w:color w:val="000000"/>
          <w:sz w:val="18"/>
          <w:szCs w:val="18"/>
        </w:rPr>
        <w:t>е)</w:t>
      </w:r>
      <w:r w:rsidRPr="00C83C1C">
        <w:rPr>
          <w:color w:val="000000"/>
          <w:sz w:val="18"/>
          <w:szCs w:val="18"/>
        </w:rPr>
        <w:tab/>
        <w:t>Федерального закона № 115-ФЗ от 07.08.2001г. «О противодействии легализации (отмыванию) доходов, полученных преступным путем, и финансированию терроризма»;</w:t>
      </w:r>
    </w:p>
    <w:p w14:paraId="7D3F149E" w14:textId="77777777" w:rsidR="00907A87" w:rsidRPr="00C21A2D" w:rsidRDefault="00907A87" w:rsidP="00C21A2D">
      <w:pPr>
        <w:pStyle w:val="22"/>
        <w:shd w:val="clear" w:color="auto" w:fill="auto"/>
        <w:tabs>
          <w:tab w:val="left" w:pos="439"/>
        </w:tabs>
        <w:spacing w:before="0" w:after="0" w:line="418" w:lineRule="exact"/>
        <w:ind w:left="426" w:hanging="426"/>
        <w:jc w:val="both"/>
        <w:rPr>
          <w:color w:val="000000"/>
          <w:sz w:val="18"/>
          <w:szCs w:val="18"/>
        </w:rPr>
      </w:pPr>
      <w:r w:rsidRPr="00C83C1C">
        <w:rPr>
          <w:color w:val="000000"/>
          <w:sz w:val="18"/>
          <w:szCs w:val="18"/>
        </w:rPr>
        <w:t>ж)</w:t>
      </w:r>
      <w:r w:rsidRPr="00C83C1C">
        <w:rPr>
          <w:color w:val="000000"/>
          <w:sz w:val="18"/>
          <w:szCs w:val="18"/>
        </w:rPr>
        <w:tab/>
        <w:t>Федерального закона № 152-ФЗ от 27.07.2006г. «О персональных данных»;</w:t>
      </w:r>
    </w:p>
    <w:p w14:paraId="7806E3BC" w14:textId="7FC3B6DF" w:rsidR="00907A87" w:rsidRPr="00C21A2D" w:rsidRDefault="00907A87" w:rsidP="00C21A2D">
      <w:pPr>
        <w:pStyle w:val="22"/>
        <w:shd w:val="clear" w:color="auto" w:fill="auto"/>
        <w:tabs>
          <w:tab w:val="left" w:pos="439"/>
        </w:tabs>
        <w:spacing w:before="120" w:after="0" w:line="240" w:lineRule="auto"/>
        <w:ind w:left="425" w:hanging="425"/>
        <w:jc w:val="both"/>
        <w:rPr>
          <w:color w:val="000000"/>
          <w:sz w:val="18"/>
          <w:szCs w:val="18"/>
        </w:rPr>
      </w:pPr>
      <w:r w:rsidRPr="00C83C1C">
        <w:rPr>
          <w:color w:val="000000"/>
          <w:sz w:val="18"/>
          <w:szCs w:val="18"/>
        </w:rPr>
        <w:t>з)</w:t>
      </w:r>
      <w:r w:rsidRPr="00C83C1C">
        <w:rPr>
          <w:color w:val="000000"/>
          <w:sz w:val="18"/>
          <w:szCs w:val="18"/>
        </w:rPr>
        <w:tab/>
      </w:r>
      <w:r w:rsidR="00A1748A" w:rsidRPr="00C83C1C">
        <w:rPr>
          <w:color w:val="000000"/>
          <w:sz w:val="18"/>
          <w:szCs w:val="18"/>
        </w:rPr>
        <w:t>Положени</w:t>
      </w:r>
      <w:r w:rsidR="00A1748A">
        <w:rPr>
          <w:color w:val="000000"/>
          <w:sz w:val="18"/>
          <w:szCs w:val="18"/>
        </w:rPr>
        <w:t>я</w:t>
      </w:r>
      <w:r w:rsidR="00A1748A" w:rsidRPr="00C83C1C">
        <w:rPr>
          <w:color w:val="000000"/>
          <w:sz w:val="18"/>
          <w:szCs w:val="18"/>
        </w:rPr>
        <w:t xml:space="preserve"> </w:t>
      </w:r>
      <w:r w:rsidRPr="00C83C1C">
        <w:rPr>
          <w:color w:val="000000"/>
          <w:sz w:val="18"/>
          <w:szCs w:val="18"/>
        </w:rPr>
        <w:t xml:space="preserve">Банка России от 15.10.2015 № 499-П «Об идентификации кредитными организациями клиентов, представителей клиента, выгодоприобретателей и </w:t>
      </w:r>
      <w:proofErr w:type="spellStart"/>
      <w:r w:rsidRPr="00C83C1C">
        <w:rPr>
          <w:color w:val="000000"/>
          <w:sz w:val="18"/>
          <w:szCs w:val="18"/>
        </w:rPr>
        <w:t>бенефициарных</w:t>
      </w:r>
      <w:proofErr w:type="spellEnd"/>
      <w:r w:rsidRPr="00C83C1C">
        <w:rPr>
          <w:color w:val="000000"/>
          <w:sz w:val="18"/>
          <w:szCs w:val="18"/>
        </w:rPr>
        <w:t xml:space="preserve"> владельцев в целях противодействия легализации (отмыванию) доходов, полученных преступным путем, и финансированию терроризма";</w:t>
      </w:r>
    </w:p>
    <w:p w14:paraId="3B5BAAB1" w14:textId="77777777" w:rsidR="00907A87" w:rsidRPr="00C21A2D" w:rsidRDefault="00907A87" w:rsidP="00C21A2D">
      <w:pPr>
        <w:pStyle w:val="22"/>
        <w:shd w:val="clear" w:color="auto" w:fill="auto"/>
        <w:tabs>
          <w:tab w:val="left" w:pos="439"/>
        </w:tabs>
        <w:spacing w:before="120" w:after="0" w:line="240" w:lineRule="auto"/>
        <w:ind w:left="425" w:hanging="425"/>
        <w:jc w:val="both"/>
        <w:rPr>
          <w:color w:val="000000"/>
          <w:sz w:val="18"/>
          <w:szCs w:val="18"/>
        </w:rPr>
      </w:pPr>
      <w:r w:rsidRPr="00C83C1C">
        <w:rPr>
          <w:color w:val="000000"/>
          <w:sz w:val="18"/>
          <w:szCs w:val="18"/>
        </w:rPr>
        <w:t>и)</w:t>
      </w:r>
      <w:r w:rsidRPr="00C83C1C">
        <w:rPr>
          <w:color w:val="000000"/>
          <w:sz w:val="18"/>
          <w:szCs w:val="18"/>
        </w:rPr>
        <w:tab/>
        <w:t>Положения Банка России от 03.08.2015 г.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w:t>
      </w:r>
    </w:p>
    <w:p w14:paraId="46B02AD5" w14:textId="77777777" w:rsidR="00907A87" w:rsidRPr="00C21A2D" w:rsidRDefault="00907A87" w:rsidP="00C21A2D">
      <w:pPr>
        <w:pStyle w:val="22"/>
        <w:shd w:val="clear" w:color="auto" w:fill="auto"/>
        <w:tabs>
          <w:tab w:val="left" w:pos="439"/>
        </w:tabs>
        <w:spacing w:before="120" w:after="120" w:line="240" w:lineRule="auto"/>
        <w:ind w:left="425" w:hanging="425"/>
        <w:jc w:val="both"/>
        <w:rPr>
          <w:color w:val="000000"/>
          <w:sz w:val="18"/>
          <w:szCs w:val="18"/>
        </w:rPr>
      </w:pPr>
      <w:r w:rsidRPr="00C83C1C">
        <w:rPr>
          <w:color w:val="000000"/>
          <w:sz w:val="18"/>
          <w:szCs w:val="18"/>
        </w:rPr>
        <w:t>к)</w:t>
      </w:r>
      <w:r w:rsidRPr="00C83C1C">
        <w:rPr>
          <w:color w:val="000000"/>
          <w:sz w:val="18"/>
          <w:szCs w:val="18"/>
        </w:rPr>
        <w:tab/>
        <w:t>иных нормативных правовых актов, регламентирующих осуществление деятельности по доверительному управлению в Российской Федерации.</w:t>
      </w:r>
    </w:p>
    <w:p w14:paraId="6F6801BF" w14:textId="77777777" w:rsidR="00907A87" w:rsidRPr="00C83C1C" w:rsidRDefault="001E2BF9" w:rsidP="00C83C1C">
      <w:pPr>
        <w:pStyle w:val="22"/>
        <w:numPr>
          <w:ilvl w:val="2"/>
          <w:numId w:val="1"/>
        </w:numPr>
        <w:shd w:val="clear" w:color="auto" w:fill="auto"/>
        <w:tabs>
          <w:tab w:val="left" w:pos="725"/>
        </w:tabs>
        <w:spacing w:before="0"/>
        <w:ind w:firstLine="0"/>
        <w:jc w:val="both"/>
        <w:rPr>
          <w:sz w:val="18"/>
          <w:szCs w:val="18"/>
        </w:rPr>
      </w:pPr>
      <w:r w:rsidRPr="00C83C1C">
        <w:rPr>
          <w:color w:val="000000"/>
          <w:sz w:val="18"/>
          <w:szCs w:val="18"/>
        </w:rPr>
        <w:t xml:space="preserve">Банк </w:t>
      </w:r>
      <w:r w:rsidR="00907A87" w:rsidRPr="00C83C1C">
        <w:rPr>
          <w:color w:val="000000"/>
          <w:sz w:val="18"/>
          <w:szCs w:val="18"/>
        </w:rPr>
        <w:t>осуществляет деятельность по доверительному управлению на основании лицензии профессионального участника рынка ценных бумаг на осуществление деятельности по управлению цен</w:t>
      </w:r>
      <w:r w:rsidR="00660B47" w:rsidRPr="00C83C1C">
        <w:rPr>
          <w:color w:val="000000"/>
          <w:sz w:val="18"/>
          <w:szCs w:val="18"/>
        </w:rPr>
        <w:t xml:space="preserve">ными бумагами № </w:t>
      </w:r>
      <w:r w:rsidR="00660B47" w:rsidRPr="00C83C1C">
        <w:rPr>
          <w:sz w:val="18"/>
          <w:szCs w:val="18"/>
        </w:rPr>
        <w:t>040-13892-001000</w:t>
      </w:r>
      <w:r w:rsidR="00907A87" w:rsidRPr="00C83C1C">
        <w:rPr>
          <w:color w:val="000000"/>
          <w:sz w:val="18"/>
          <w:szCs w:val="18"/>
        </w:rPr>
        <w:t xml:space="preserve"> </w:t>
      </w:r>
      <w:r w:rsidR="00694227" w:rsidRPr="00C83C1C">
        <w:rPr>
          <w:color w:val="000000"/>
          <w:sz w:val="18"/>
          <w:szCs w:val="18"/>
        </w:rPr>
        <w:t>от 24.08.2014</w:t>
      </w:r>
      <w:r w:rsidR="00672AED">
        <w:rPr>
          <w:color w:val="000000"/>
          <w:sz w:val="18"/>
          <w:szCs w:val="18"/>
        </w:rPr>
        <w:t xml:space="preserve"> года, выданной Центральном б</w:t>
      </w:r>
      <w:r w:rsidR="00722EF5" w:rsidRPr="00C83C1C">
        <w:rPr>
          <w:color w:val="000000"/>
          <w:sz w:val="18"/>
          <w:szCs w:val="18"/>
        </w:rPr>
        <w:t>анком Российской Федерации</w:t>
      </w:r>
      <w:r w:rsidR="00907A87" w:rsidRPr="00C83C1C">
        <w:rPr>
          <w:color w:val="000000"/>
          <w:sz w:val="18"/>
          <w:szCs w:val="18"/>
        </w:rPr>
        <w:t xml:space="preserve"> (без ограничения срока действия).</w:t>
      </w:r>
    </w:p>
    <w:p w14:paraId="0417EA76" w14:textId="77777777" w:rsidR="00907A87" w:rsidRPr="00C83C1C" w:rsidRDefault="00907A87" w:rsidP="00C83C1C">
      <w:pPr>
        <w:pStyle w:val="22"/>
        <w:numPr>
          <w:ilvl w:val="2"/>
          <w:numId w:val="1"/>
        </w:numPr>
        <w:shd w:val="clear" w:color="auto" w:fill="auto"/>
        <w:tabs>
          <w:tab w:val="left" w:pos="725"/>
        </w:tabs>
        <w:spacing w:before="0"/>
        <w:ind w:firstLine="0"/>
        <w:jc w:val="both"/>
        <w:rPr>
          <w:sz w:val="18"/>
          <w:szCs w:val="18"/>
        </w:rPr>
      </w:pPr>
      <w:r w:rsidRPr="00C83C1C">
        <w:rPr>
          <w:color w:val="000000"/>
          <w:sz w:val="18"/>
          <w:szCs w:val="18"/>
        </w:rPr>
        <w:t>Для осуществления деятельности по доверительному управлению Банк имеет в своей структуре отдельное подразделение (далее - Отдел доверительного управления), для которого указанная деятельность является исключительной. Банк осуществляет деятельность по доверительному управлению на условиях ее совмещения с брокерской</w:t>
      </w:r>
      <w:r w:rsidR="008D314A">
        <w:rPr>
          <w:color w:val="000000"/>
          <w:sz w:val="18"/>
          <w:szCs w:val="18"/>
        </w:rPr>
        <w:t xml:space="preserve"> и</w:t>
      </w:r>
      <w:r w:rsidRPr="00C83C1C">
        <w:rPr>
          <w:color w:val="000000"/>
          <w:sz w:val="18"/>
          <w:szCs w:val="18"/>
        </w:rPr>
        <w:t xml:space="preserve"> </w:t>
      </w:r>
      <w:r w:rsidR="00E7370A" w:rsidRPr="00C83C1C">
        <w:rPr>
          <w:color w:val="000000"/>
          <w:sz w:val="18"/>
          <w:szCs w:val="18"/>
        </w:rPr>
        <w:t>дилерской деятельностью</w:t>
      </w:r>
      <w:r w:rsidRPr="00C83C1C">
        <w:rPr>
          <w:color w:val="000000"/>
          <w:sz w:val="18"/>
          <w:szCs w:val="18"/>
        </w:rPr>
        <w:t>.</w:t>
      </w:r>
    </w:p>
    <w:p w14:paraId="248A5DE7" w14:textId="77777777" w:rsidR="00907A87" w:rsidRPr="00C83C1C" w:rsidRDefault="00907A87" w:rsidP="00DE21CB">
      <w:pPr>
        <w:pStyle w:val="22"/>
        <w:numPr>
          <w:ilvl w:val="2"/>
          <w:numId w:val="1"/>
        </w:numPr>
        <w:shd w:val="clear" w:color="auto" w:fill="auto"/>
        <w:tabs>
          <w:tab w:val="left" w:pos="725"/>
        </w:tabs>
        <w:spacing w:before="0"/>
        <w:ind w:right="50" w:firstLine="0"/>
        <w:jc w:val="both"/>
        <w:rPr>
          <w:sz w:val="18"/>
          <w:szCs w:val="18"/>
        </w:rPr>
      </w:pPr>
      <w:r w:rsidRPr="00C83C1C">
        <w:rPr>
          <w:color w:val="000000"/>
          <w:sz w:val="18"/>
          <w:szCs w:val="18"/>
        </w:rPr>
        <w:t xml:space="preserve">Настоящие Условия являются приложением и неотъемлемой частью договора доверительного управления (далее - Договор), заключаемого Доверительным управляющим и Учредителем </w:t>
      </w:r>
      <w:r w:rsidRPr="00C83C1C">
        <w:rPr>
          <w:color w:val="000000"/>
          <w:sz w:val="18"/>
          <w:szCs w:val="18"/>
        </w:rPr>
        <w:lastRenderedPageBreak/>
        <w:t>управления (далее - Стороны).</w:t>
      </w:r>
    </w:p>
    <w:p w14:paraId="6B4120C3" w14:textId="77777777" w:rsidR="00907A87" w:rsidRPr="00C83C1C" w:rsidRDefault="00907A87" w:rsidP="00C83C1C">
      <w:pPr>
        <w:pStyle w:val="22"/>
        <w:numPr>
          <w:ilvl w:val="2"/>
          <w:numId w:val="1"/>
        </w:numPr>
        <w:shd w:val="clear" w:color="auto" w:fill="auto"/>
        <w:tabs>
          <w:tab w:val="left" w:pos="725"/>
        </w:tabs>
        <w:spacing w:before="0"/>
        <w:ind w:firstLine="0"/>
        <w:jc w:val="both"/>
        <w:rPr>
          <w:sz w:val="18"/>
          <w:szCs w:val="18"/>
        </w:rPr>
      </w:pPr>
      <w:r w:rsidRPr="00C83C1C">
        <w:rPr>
          <w:color w:val="000000"/>
          <w:sz w:val="18"/>
          <w:szCs w:val="18"/>
        </w:rPr>
        <w:t>Доверительный управляющий может заключать с Учредителем управления дополнительные соглашения к Договору, регламентирующие порядок оказания услуг по доверительному управлению имуществом, в том чи</w:t>
      </w:r>
      <w:r w:rsidR="00DE7395">
        <w:rPr>
          <w:color w:val="000000"/>
          <w:sz w:val="18"/>
          <w:szCs w:val="18"/>
        </w:rPr>
        <w:t>сле предусматривающие оказание Учредителю управления</w:t>
      </w:r>
      <w:r w:rsidRPr="00C83C1C">
        <w:rPr>
          <w:color w:val="000000"/>
          <w:sz w:val="18"/>
          <w:szCs w:val="18"/>
        </w:rPr>
        <w:t xml:space="preserve"> услуг в порядке, отличном от установленного настоящими Условиями. В случае расхождения каких-либо положений Условий с положениями дополнительных соглашений, заключенных доверительным управляющим с учредителем управления, Стороны руководствуются положениями таких соглашений.</w:t>
      </w:r>
    </w:p>
    <w:p w14:paraId="3C92BB5F" w14:textId="78DE54CF" w:rsidR="00907A87" w:rsidRPr="00C83C1C" w:rsidRDefault="00907A87" w:rsidP="00C83C1C">
      <w:pPr>
        <w:pStyle w:val="22"/>
        <w:numPr>
          <w:ilvl w:val="2"/>
          <w:numId w:val="1"/>
        </w:numPr>
        <w:shd w:val="clear" w:color="auto" w:fill="auto"/>
        <w:tabs>
          <w:tab w:val="left" w:pos="725"/>
        </w:tabs>
        <w:spacing w:before="0" w:after="0"/>
        <w:ind w:firstLine="0"/>
        <w:jc w:val="both"/>
        <w:rPr>
          <w:sz w:val="18"/>
          <w:szCs w:val="18"/>
        </w:rPr>
      </w:pPr>
      <w:r w:rsidRPr="00C83C1C">
        <w:rPr>
          <w:color w:val="000000"/>
          <w:sz w:val="18"/>
          <w:szCs w:val="18"/>
        </w:rPr>
        <w:t xml:space="preserve">В соответствии с настоящими Условиями и Договором, </w:t>
      </w:r>
      <w:r w:rsidR="00C21A2D">
        <w:rPr>
          <w:color w:val="000000"/>
          <w:sz w:val="18"/>
          <w:szCs w:val="18"/>
        </w:rPr>
        <w:t>У</w:t>
      </w:r>
      <w:r w:rsidRPr="00C83C1C">
        <w:rPr>
          <w:color w:val="000000"/>
          <w:sz w:val="18"/>
          <w:szCs w:val="18"/>
        </w:rPr>
        <w:t xml:space="preserve">чредитель управления передает </w:t>
      </w:r>
      <w:r w:rsidR="00C21A2D">
        <w:rPr>
          <w:color w:val="000000"/>
          <w:sz w:val="18"/>
          <w:szCs w:val="18"/>
        </w:rPr>
        <w:t>Д</w:t>
      </w:r>
      <w:r w:rsidRPr="00C83C1C">
        <w:rPr>
          <w:color w:val="000000"/>
          <w:sz w:val="18"/>
          <w:szCs w:val="18"/>
        </w:rPr>
        <w:t xml:space="preserve">оверительному управляющему в управление имущество, а </w:t>
      </w:r>
      <w:r w:rsidR="00C21A2D">
        <w:rPr>
          <w:color w:val="000000"/>
          <w:sz w:val="18"/>
          <w:szCs w:val="18"/>
        </w:rPr>
        <w:t>Д</w:t>
      </w:r>
      <w:r w:rsidRPr="00C83C1C">
        <w:rPr>
          <w:color w:val="000000"/>
          <w:sz w:val="18"/>
          <w:szCs w:val="18"/>
        </w:rPr>
        <w:t xml:space="preserve">оверительный управляющий обязуется от своего имени и за вознаграждение осуществлять доверительное управление переданным имуществом в интересах </w:t>
      </w:r>
      <w:r w:rsidR="00C21A2D">
        <w:rPr>
          <w:color w:val="000000"/>
          <w:sz w:val="18"/>
          <w:szCs w:val="18"/>
        </w:rPr>
        <w:t>У</w:t>
      </w:r>
      <w:r w:rsidRPr="00C83C1C">
        <w:rPr>
          <w:color w:val="000000"/>
          <w:sz w:val="18"/>
          <w:szCs w:val="18"/>
        </w:rPr>
        <w:t xml:space="preserve">чредителя управления. Передача </w:t>
      </w:r>
      <w:r w:rsidR="00C21A2D">
        <w:rPr>
          <w:color w:val="000000"/>
          <w:sz w:val="18"/>
          <w:szCs w:val="18"/>
        </w:rPr>
        <w:t>У</w:t>
      </w:r>
      <w:r w:rsidRPr="00C83C1C">
        <w:rPr>
          <w:color w:val="000000"/>
          <w:sz w:val="18"/>
          <w:szCs w:val="18"/>
        </w:rPr>
        <w:t xml:space="preserve">чредителем управления имущества в доверительное управление не влечет перехода права собственности на имущество к </w:t>
      </w:r>
      <w:r w:rsidR="00C21A2D">
        <w:rPr>
          <w:color w:val="000000"/>
          <w:sz w:val="18"/>
          <w:szCs w:val="18"/>
        </w:rPr>
        <w:t>Д</w:t>
      </w:r>
      <w:r w:rsidRPr="00C83C1C">
        <w:rPr>
          <w:color w:val="000000"/>
          <w:sz w:val="18"/>
          <w:szCs w:val="18"/>
        </w:rPr>
        <w:t>оверительному управляющему (за исключением средств, направленных на выплату вознаграждения и возмещение расходов при доверительном управлении имуществом</w:t>
      </w:r>
      <w:r w:rsidR="00E7370A" w:rsidRPr="00C83C1C">
        <w:rPr>
          <w:color w:val="000000"/>
          <w:sz w:val="18"/>
          <w:szCs w:val="18"/>
        </w:rPr>
        <w:t>). Имущество</w:t>
      </w:r>
      <w:r w:rsidRPr="00C83C1C">
        <w:rPr>
          <w:color w:val="000000"/>
          <w:sz w:val="18"/>
          <w:szCs w:val="18"/>
        </w:rPr>
        <w:t xml:space="preserve">, приобретенное </w:t>
      </w:r>
      <w:r w:rsidR="00C21A2D">
        <w:rPr>
          <w:color w:val="000000"/>
          <w:sz w:val="18"/>
          <w:szCs w:val="18"/>
        </w:rPr>
        <w:t>Д</w:t>
      </w:r>
      <w:r w:rsidRPr="00C83C1C">
        <w:rPr>
          <w:color w:val="000000"/>
          <w:sz w:val="18"/>
          <w:szCs w:val="18"/>
        </w:rPr>
        <w:t xml:space="preserve">оверительным управляющим в процессе исполнения Договора, становится собственностью </w:t>
      </w:r>
      <w:r w:rsidR="00C21A2D">
        <w:rPr>
          <w:color w:val="000000"/>
          <w:sz w:val="18"/>
          <w:szCs w:val="18"/>
        </w:rPr>
        <w:t>У</w:t>
      </w:r>
      <w:r w:rsidRPr="00C83C1C">
        <w:rPr>
          <w:color w:val="000000"/>
          <w:sz w:val="18"/>
          <w:szCs w:val="18"/>
        </w:rPr>
        <w:t>чредителя управления.</w:t>
      </w:r>
    </w:p>
    <w:p w14:paraId="642AFFF4" w14:textId="77777777" w:rsidR="00176D60" w:rsidRPr="009C59A0" w:rsidRDefault="00176D60" w:rsidP="009C59A0">
      <w:pPr>
        <w:pStyle w:val="22"/>
        <w:shd w:val="clear" w:color="auto" w:fill="auto"/>
        <w:tabs>
          <w:tab w:val="left" w:pos="742"/>
        </w:tabs>
        <w:spacing w:before="0" w:after="0" w:line="216" w:lineRule="exact"/>
        <w:ind w:firstLine="0"/>
        <w:jc w:val="both"/>
        <w:rPr>
          <w:sz w:val="18"/>
          <w:szCs w:val="18"/>
        </w:rPr>
      </w:pPr>
    </w:p>
    <w:p w14:paraId="60AA28AD" w14:textId="04688F53" w:rsidR="00907A87" w:rsidRPr="00C83C1C" w:rsidRDefault="00907A87" w:rsidP="00C83C1C">
      <w:pPr>
        <w:pStyle w:val="22"/>
        <w:numPr>
          <w:ilvl w:val="2"/>
          <w:numId w:val="1"/>
        </w:numPr>
        <w:shd w:val="clear" w:color="auto" w:fill="auto"/>
        <w:tabs>
          <w:tab w:val="left" w:pos="742"/>
        </w:tabs>
        <w:spacing w:before="0" w:after="0" w:line="216" w:lineRule="exact"/>
        <w:ind w:firstLine="0"/>
        <w:jc w:val="both"/>
        <w:rPr>
          <w:sz w:val="18"/>
          <w:szCs w:val="18"/>
        </w:rPr>
      </w:pPr>
      <w:r w:rsidRPr="00C83C1C">
        <w:rPr>
          <w:color w:val="000000"/>
          <w:sz w:val="18"/>
          <w:szCs w:val="18"/>
        </w:rPr>
        <w:t xml:space="preserve">Доверительный управляющий от своего имени осуществляет в пределах, предусмотренных законодательством Российской Федерации и настоящими Условиями, правомочия собственника в отношении имущества, переданного в доверительное управление в полном объеме. При этом, Доверительный управляющий в письменных документах после указания своего наименования делает пометку "Д.У.", а при совершении действий, не требующих письменного оформления, информирует другую сторону о совершении действий в качестве </w:t>
      </w:r>
      <w:r w:rsidR="00C21A2D">
        <w:rPr>
          <w:color w:val="000000"/>
          <w:sz w:val="18"/>
          <w:szCs w:val="18"/>
        </w:rPr>
        <w:t>Д</w:t>
      </w:r>
      <w:r w:rsidRPr="00C83C1C">
        <w:rPr>
          <w:color w:val="000000"/>
          <w:sz w:val="18"/>
          <w:szCs w:val="18"/>
        </w:rPr>
        <w:t>оверительного управляющего.</w:t>
      </w:r>
    </w:p>
    <w:p w14:paraId="7AE76A68" w14:textId="77777777" w:rsidR="007D5027" w:rsidRPr="00C83C1C" w:rsidRDefault="007D5027" w:rsidP="00C83C1C">
      <w:pPr>
        <w:pStyle w:val="22"/>
        <w:shd w:val="clear" w:color="auto" w:fill="auto"/>
        <w:tabs>
          <w:tab w:val="left" w:pos="742"/>
        </w:tabs>
        <w:spacing w:before="0" w:after="0" w:line="216" w:lineRule="exact"/>
        <w:ind w:firstLine="0"/>
        <w:jc w:val="both"/>
        <w:rPr>
          <w:sz w:val="18"/>
          <w:szCs w:val="18"/>
        </w:rPr>
      </w:pPr>
    </w:p>
    <w:p w14:paraId="1AEA17C3" w14:textId="77777777" w:rsidR="00907A87" w:rsidRPr="00C83C1C" w:rsidRDefault="00907A87" w:rsidP="00C83C1C">
      <w:pPr>
        <w:pStyle w:val="30"/>
        <w:numPr>
          <w:ilvl w:val="1"/>
          <w:numId w:val="1"/>
        </w:numPr>
        <w:shd w:val="clear" w:color="auto" w:fill="auto"/>
        <w:tabs>
          <w:tab w:val="left" w:pos="471"/>
        </w:tabs>
        <w:spacing w:before="0" w:after="223" w:line="170" w:lineRule="exact"/>
        <w:rPr>
          <w:sz w:val="18"/>
          <w:szCs w:val="18"/>
        </w:rPr>
      </w:pPr>
      <w:bookmarkStart w:id="3" w:name="bookmark3"/>
      <w:r w:rsidRPr="00C83C1C">
        <w:rPr>
          <w:color w:val="000000"/>
          <w:sz w:val="18"/>
          <w:szCs w:val="18"/>
        </w:rPr>
        <w:t>Термины</w:t>
      </w:r>
      <w:bookmarkEnd w:id="3"/>
    </w:p>
    <w:p w14:paraId="219E509C" w14:textId="77777777" w:rsidR="00907A87" w:rsidRPr="00C83C1C" w:rsidRDefault="00907A87" w:rsidP="00C83C1C">
      <w:pPr>
        <w:pStyle w:val="22"/>
        <w:numPr>
          <w:ilvl w:val="2"/>
          <w:numId w:val="1"/>
        </w:numPr>
        <w:shd w:val="clear" w:color="auto" w:fill="auto"/>
        <w:tabs>
          <w:tab w:val="left" w:pos="742"/>
        </w:tabs>
        <w:spacing w:before="0" w:after="124" w:line="221" w:lineRule="exact"/>
        <w:ind w:firstLine="0"/>
        <w:jc w:val="both"/>
        <w:rPr>
          <w:sz w:val="18"/>
          <w:szCs w:val="18"/>
        </w:rPr>
      </w:pPr>
      <w:r w:rsidRPr="00C83C1C">
        <w:rPr>
          <w:rStyle w:val="23"/>
          <w:bCs/>
          <w:sz w:val="18"/>
          <w:szCs w:val="18"/>
        </w:rPr>
        <w:t xml:space="preserve">Доверительный управляющий </w:t>
      </w:r>
      <w:r w:rsidRPr="00C83C1C">
        <w:rPr>
          <w:color w:val="000000"/>
          <w:sz w:val="18"/>
          <w:szCs w:val="18"/>
        </w:rPr>
        <w:t>- юридическое лицо, осуществляющее доверительное управление Ценными бумагами, денежными средствами, предназначенными для совершения сделок с Ценными бумагами и (или) заключения договоров, являющихся производными финансовыми инструментами</w:t>
      </w:r>
    </w:p>
    <w:p w14:paraId="5187300F" w14:textId="77777777" w:rsidR="00907A87" w:rsidRPr="00C83C1C" w:rsidRDefault="00907A87" w:rsidP="00C83C1C">
      <w:pPr>
        <w:pStyle w:val="22"/>
        <w:numPr>
          <w:ilvl w:val="2"/>
          <w:numId w:val="1"/>
        </w:numPr>
        <w:shd w:val="clear" w:color="auto" w:fill="auto"/>
        <w:tabs>
          <w:tab w:val="left" w:pos="742"/>
        </w:tabs>
        <w:spacing w:before="0" w:after="116" w:line="216" w:lineRule="exact"/>
        <w:ind w:firstLine="0"/>
        <w:jc w:val="both"/>
        <w:rPr>
          <w:sz w:val="18"/>
          <w:szCs w:val="18"/>
        </w:rPr>
      </w:pPr>
      <w:r w:rsidRPr="00C83C1C">
        <w:rPr>
          <w:rStyle w:val="23"/>
          <w:bCs/>
          <w:sz w:val="18"/>
          <w:szCs w:val="18"/>
        </w:rPr>
        <w:t xml:space="preserve">Имущество </w:t>
      </w:r>
      <w:r w:rsidRPr="00C83C1C">
        <w:rPr>
          <w:color w:val="000000"/>
          <w:sz w:val="18"/>
          <w:szCs w:val="18"/>
        </w:rPr>
        <w:t>(объекты доверительного управления) - Ценные бумаги, переданные в доверительное управление и /или полученные в процессе деятельности по доверительному управлению; денежные средства, включая иностранную валюту, предназначенные для инвестирования в Ценные бумаги и права из договоров, являющихся производными финансовыми инструментами, в том числе полученными Доверительным управляющим в процессе деятельности по доверительному управлению; иностранная валюта в случае, если соответствующая иностранная валюта является предметом сделок купли/продажи на торгах, организуемых валютной биржей (при условии соблюдения требования валютного законодательства).</w:t>
      </w:r>
    </w:p>
    <w:p w14:paraId="4A4BA2EA" w14:textId="77777777" w:rsidR="00907A87" w:rsidRPr="00C83C1C" w:rsidRDefault="00907A87" w:rsidP="00C83C1C">
      <w:pPr>
        <w:pStyle w:val="22"/>
        <w:numPr>
          <w:ilvl w:val="2"/>
          <w:numId w:val="1"/>
        </w:numPr>
        <w:shd w:val="clear" w:color="auto" w:fill="auto"/>
        <w:tabs>
          <w:tab w:val="left" w:pos="742"/>
        </w:tabs>
        <w:spacing w:before="0" w:after="120" w:line="221" w:lineRule="exact"/>
        <w:ind w:firstLine="0"/>
        <w:jc w:val="both"/>
        <w:rPr>
          <w:sz w:val="18"/>
          <w:szCs w:val="18"/>
        </w:rPr>
      </w:pPr>
      <w:r w:rsidRPr="00C83C1C">
        <w:rPr>
          <w:rStyle w:val="23"/>
          <w:bCs/>
          <w:sz w:val="18"/>
          <w:szCs w:val="18"/>
        </w:rPr>
        <w:t xml:space="preserve">Инвестиционная декларация </w:t>
      </w:r>
      <w:r w:rsidRPr="00C83C1C">
        <w:rPr>
          <w:color w:val="000000"/>
          <w:sz w:val="18"/>
          <w:szCs w:val="18"/>
        </w:rPr>
        <w:t xml:space="preserve">- согласованный и подписанный Сторонами документ, определяющий направления и способы инвестирования Имущества Учредителя управления (по форме Приложения № </w:t>
      </w:r>
      <w:r w:rsidR="006225C2">
        <w:rPr>
          <w:color w:val="000000"/>
          <w:sz w:val="18"/>
          <w:szCs w:val="18"/>
        </w:rPr>
        <w:t>2</w:t>
      </w:r>
      <w:r w:rsidRPr="00C83C1C">
        <w:rPr>
          <w:color w:val="000000"/>
          <w:sz w:val="18"/>
          <w:szCs w:val="18"/>
        </w:rPr>
        <w:t xml:space="preserve"> к настоящим Условиям).</w:t>
      </w:r>
    </w:p>
    <w:p w14:paraId="52B5C153" w14:textId="77777777" w:rsidR="00907A87" w:rsidRPr="00C83C1C" w:rsidRDefault="00907A87" w:rsidP="00C83C1C">
      <w:pPr>
        <w:pStyle w:val="22"/>
        <w:numPr>
          <w:ilvl w:val="2"/>
          <w:numId w:val="1"/>
        </w:numPr>
        <w:shd w:val="clear" w:color="auto" w:fill="auto"/>
        <w:tabs>
          <w:tab w:val="left" w:pos="742"/>
        </w:tabs>
        <w:spacing w:before="0" w:after="120" w:line="221" w:lineRule="exact"/>
        <w:ind w:firstLine="0"/>
        <w:jc w:val="both"/>
        <w:rPr>
          <w:sz w:val="18"/>
          <w:szCs w:val="18"/>
        </w:rPr>
      </w:pPr>
      <w:r w:rsidRPr="00C83C1C">
        <w:rPr>
          <w:rStyle w:val="23"/>
          <w:bCs/>
          <w:sz w:val="18"/>
          <w:szCs w:val="18"/>
        </w:rPr>
        <w:t xml:space="preserve">Инвестиционный горизонт </w:t>
      </w:r>
      <w:r w:rsidRPr="00C83C1C">
        <w:rPr>
          <w:color w:val="000000"/>
          <w:sz w:val="18"/>
          <w:szCs w:val="18"/>
        </w:rPr>
        <w:t>- период времени, за который определяются ожидаемая доходность и допустимый риск, который способен нести Учредитель управления (определяется в соответствии с Приложением №</w:t>
      </w:r>
      <w:r w:rsidR="006225C2">
        <w:rPr>
          <w:color w:val="000000"/>
          <w:sz w:val="18"/>
          <w:szCs w:val="18"/>
        </w:rPr>
        <w:t>1</w:t>
      </w:r>
      <w:r w:rsidRPr="00C83C1C">
        <w:rPr>
          <w:color w:val="000000"/>
          <w:sz w:val="18"/>
          <w:szCs w:val="18"/>
        </w:rPr>
        <w:t xml:space="preserve"> к настоящим Условиям).</w:t>
      </w:r>
    </w:p>
    <w:p w14:paraId="21C67096" w14:textId="77777777" w:rsidR="00907A87" w:rsidRPr="00C83C1C" w:rsidRDefault="00907A87" w:rsidP="00C83C1C">
      <w:pPr>
        <w:pStyle w:val="22"/>
        <w:numPr>
          <w:ilvl w:val="2"/>
          <w:numId w:val="1"/>
        </w:numPr>
        <w:shd w:val="clear" w:color="auto" w:fill="auto"/>
        <w:tabs>
          <w:tab w:val="left" w:pos="742"/>
        </w:tabs>
        <w:spacing w:before="0" w:after="120" w:line="221" w:lineRule="exact"/>
        <w:ind w:firstLine="0"/>
        <w:jc w:val="both"/>
        <w:rPr>
          <w:sz w:val="18"/>
          <w:szCs w:val="18"/>
        </w:rPr>
      </w:pPr>
      <w:r w:rsidRPr="00C83C1C">
        <w:rPr>
          <w:rStyle w:val="23"/>
          <w:bCs/>
          <w:sz w:val="18"/>
          <w:szCs w:val="18"/>
        </w:rPr>
        <w:t xml:space="preserve">Инвестиционный портфель - </w:t>
      </w:r>
      <w:r w:rsidRPr="00C83C1C">
        <w:rPr>
          <w:color w:val="000000"/>
          <w:sz w:val="18"/>
          <w:szCs w:val="18"/>
        </w:rPr>
        <w:t>Имущество Учредителя управления, находящееся в доверительном управлении.</w:t>
      </w:r>
    </w:p>
    <w:p w14:paraId="54D9DF64" w14:textId="77777777" w:rsidR="00907A87" w:rsidRPr="00C83C1C" w:rsidRDefault="00907A87" w:rsidP="00C83C1C">
      <w:pPr>
        <w:pStyle w:val="22"/>
        <w:numPr>
          <w:ilvl w:val="2"/>
          <w:numId w:val="1"/>
        </w:numPr>
        <w:shd w:val="clear" w:color="auto" w:fill="auto"/>
        <w:tabs>
          <w:tab w:val="left" w:pos="742"/>
        </w:tabs>
        <w:spacing w:before="0" w:after="120" w:line="221" w:lineRule="exact"/>
        <w:ind w:firstLine="0"/>
        <w:jc w:val="both"/>
        <w:rPr>
          <w:sz w:val="18"/>
          <w:szCs w:val="18"/>
        </w:rPr>
      </w:pPr>
      <w:r w:rsidRPr="00C83C1C">
        <w:rPr>
          <w:rStyle w:val="23"/>
          <w:bCs/>
          <w:sz w:val="18"/>
          <w:szCs w:val="18"/>
        </w:rPr>
        <w:t xml:space="preserve">Инвестиционный профиль </w:t>
      </w:r>
      <w:r w:rsidRPr="00C83C1C">
        <w:rPr>
          <w:color w:val="000000"/>
          <w:sz w:val="18"/>
          <w:szCs w:val="18"/>
        </w:rPr>
        <w:t>- инвестиционные цели Учредителя управления на определенный период времени и риск возможных убытков, который Учредитель управления способен нести в этот период времени.</w:t>
      </w:r>
    </w:p>
    <w:p w14:paraId="455BE24F" w14:textId="77777777" w:rsidR="00907A87" w:rsidRPr="00C83C1C" w:rsidRDefault="00907A87" w:rsidP="00C83C1C">
      <w:pPr>
        <w:pStyle w:val="22"/>
        <w:numPr>
          <w:ilvl w:val="2"/>
          <w:numId w:val="1"/>
        </w:numPr>
        <w:shd w:val="clear" w:color="auto" w:fill="auto"/>
        <w:tabs>
          <w:tab w:val="left" w:pos="742"/>
        </w:tabs>
        <w:spacing w:before="0" w:after="120" w:line="221" w:lineRule="exact"/>
        <w:ind w:firstLine="0"/>
        <w:jc w:val="both"/>
        <w:rPr>
          <w:sz w:val="18"/>
          <w:szCs w:val="18"/>
        </w:rPr>
      </w:pPr>
      <w:r w:rsidRPr="00C83C1C">
        <w:rPr>
          <w:rStyle w:val="23"/>
          <w:bCs/>
          <w:sz w:val="18"/>
          <w:szCs w:val="18"/>
        </w:rPr>
        <w:t xml:space="preserve">Отчетная дата </w:t>
      </w:r>
      <w:r w:rsidRPr="00C83C1C">
        <w:rPr>
          <w:color w:val="000000"/>
          <w:sz w:val="18"/>
          <w:szCs w:val="18"/>
        </w:rPr>
        <w:t xml:space="preserve">- последний </w:t>
      </w:r>
      <w:r w:rsidR="00F315C4">
        <w:rPr>
          <w:color w:val="000000"/>
          <w:sz w:val="18"/>
          <w:szCs w:val="18"/>
        </w:rPr>
        <w:t xml:space="preserve">календарный </w:t>
      </w:r>
      <w:r w:rsidRPr="00C83C1C">
        <w:rPr>
          <w:color w:val="000000"/>
          <w:sz w:val="18"/>
          <w:szCs w:val="18"/>
        </w:rPr>
        <w:t xml:space="preserve">день каждого </w:t>
      </w:r>
      <w:r w:rsidR="00973682">
        <w:rPr>
          <w:color w:val="000000"/>
          <w:sz w:val="18"/>
          <w:szCs w:val="18"/>
        </w:rPr>
        <w:t>месяца</w:t>
      </w:r>
      <w:r w:rsidRPr="00C83C1C">
        <w:rPr>
          <w:color w:val="000000"/>
          <w:sz w:val="18"/>
          <w:szCs w:val="18"/>
        </w:rPr>
        <w:t xml:space="preserve"> в течение срока действия Договора, дата прекращения действия Договора, </w:t>
      </w:r>
      <w:r w:rsidR="00112C61">
        <w:rPr>
          <w:color w:val="000000"/>
          <w:sz w:val="18"/>
          <w:szCs w:val="18"/>
        </w:rPr>
        <w:t xml:space="preserve">дата вывода части Имущества, </w:t>
      </w:r>
      <w:r w:rsidRPr="00C83C1C">
        <w:rPr>
          <w:color w:val="000000"/>
          <w:sz w:val="18"/>
          <w:szCs w:val="18"/>
        </w:rPr>
        <w:t>дата получения письменного запроса о предоставлении Учредителю управления отчета о деятельности Доверительного управляющего на дату, указанную в запросе, а если такая дата не указана - на дату получения запроса Доверительным управляющим.</w:t>
      </w:r>
    </w:p>
    <w:p w14:paraId="7105C883" w14:textId="77777777" w:rsidR="00907A87" w:rsidRPr="00C83C1C" w:rsidRDefault="00907A87" w:rsidP="00112C61">
      <w:pPr>
        <w:pStyle w:val="22"/>
        <w:numPr>
          <w:ilvl w:val="2"/>
          <w:numId w:val="1"/>
        </w:numPr>
        <w:shd w:val="clear" w:color="auto" w:fill="auto"/>
        <w:tabs>
          <w:tab w:val="left" w:pos="742"/>
        </w:tabs>
        <w:spacing w:before="0" w:after="120" w:line="221" w:lineRule="exact"/>
        <w:ind w:firstLine="0"/>
        <w:jc w:val="both"/>
        <w:rPr>
          <w:sz w:val="18"/>
          <w:szCs w:val="18"/>
        </w:rPr>
      </w:pPr>
      <w:r w:rsidRPr="00C83C1C">
        <w:rPr>
          <w:rStyle w:val="23"/>
          <w:bCs/>
          <w:sz w:val="18"/>
          <w:szCs w:val="18"/>
        </w:rPr>
        <w:t xml:space="preserve">Отчетный период </w:t>
      </w:r>
      <w:r w:rsidRPr="00C83C1C">
        <w:rPr>
          <w:color w:val="000000"/>
          <w:sz w:val="18"/>
          <w:szCs w:val="18"/>
        </w:rPr>
        <w:t xml:space="preserve">- промежуток времени между двумя последовательными Отчетными датами. В случае заключения Договора в течение </w:t>
      </w:r>
      <w:r w:rsidR="00973682">
        <w:rPr>
          <w:color w:val="000000"/>
          <w:sz w:val="18"/>
          <w:szCs w:val="18"/>
        </w:rPr>
        <w:t>месяца</w:t>
      </w:r>
      <w:r w:rsidRPr="00C83C1C">
        <w:rPr>
          <w:color w:val="000000"/>
          <w:sz w:val="18"/>
          <w:szCs w:val="18"/>
        </w:rPr>
        <w:t xml:space="preserve"> первый Отчетный период после заключения Договора исчисляется с даты передачи имущества до ближайшей даты составления отчетности.</w:t>
      </w:r>
      <w:r w:rsidR="00112C61">
        <w:rPr>
          <w:color w:val="000000"/>
          <w:sz w:val="18"/>
          <w:szCs w:val="18"/>
        </w:rPr>
        <w:t xml:space="preserve"> </w:t>
      </w:r>
      <w:r w:rsidR="00112C61" w:rsidRPr="00112C61">
        <w:rPr>
          <w:color w:val="000000"/>
          <w:sz w:val="18"/>
          <w:szCs w:val="18"/>
        </w:rPr>
        <w:t xml:space="preserve">Последним Отчетным периодом является период с даты начала </w:t>
      </w:r>
      <w:r w:rsidR="00973682">
        <w:rPr>
          <w:color w:val="000000"/>
          <w:sz w:val="18"/>
          <w:szCs w:val="18"/>
        </w:rPr>
        <w:t>месяца</w:t>
      </w:r>
      <w:r w:rsidR="00112C61" w:rsidRPr="00112C61">
        <w:rPr>
          <w:color w:val="000000"/>
          <w:sz w:val="18"/>
          <w:szCs w:val="18"/>
        </w:rPr>
        <w:t xml:space="preserve"> до даты прекращения Договора </w:t>
      </w:r>
      <w:r w:rsidR="00112C61" w:rsidRPr="00112C61">
        <w:rPr>
          <w:color w:val="000000"/>
          <w:sz w:val="18"/>
          <w:szCs w:val="18"/>
        </w:rPr>
        <w:lastRenderedPageBreak/>
        <w:t>с Клиентом</w:t>
      </w:r>
      <w:r w:rsidR="00112C61">
        <w:rPr>
          <w:color w:val="000000"/>
          <w:sz w:val="18"/>
          <w:szCs w:val="18"/>
        </w:rPr>
        <w:t>.</w:t>
      </w:r>
    </w:p>
    <w:p w14:paraId="05EA454D" w14:textId="77777777" w:rsidR="00907A87" w:rsidRPr="00C83C1C" w:rsidRDefault="00907A87" w:rsidP="00C83C1C">
      <w:pPr>
        <w:pStyle w:val="22"/>
        <w:numPr>
          <w:ilvl w:val="2"/>
          <w:numId w:val="1"/>
        </w:numPr>
        <w:shd w:val="clear" w:color="auto" w:fill="auto"/>
        <w:tabs>
          <w:tab w:val="left" w:pos="742"/>
        </w:tabs>
        <w:spacing w:before="0" w:after="120" w:line="221" w:lineRule="exact"/>
        <w:ind w:firstLine="0"/>
        <w:jc w:val="both"/>
        <w:rPr>
          <w:sz w:val="18"/>
          <w:szCs w:val="18"/>
        </w:rPr>
      </w:pPr>
      <w:r w:rsidRPr="00C83C1C">
        <w:rPr>
          <w:rStyle w:val="23"/>
          <w:bCs/>
          <w:sz w:val="18"/>
          <w:szCs w:val="18"/>
        </w:rPr>
        <w:t xml:space="preserve">Расходы </w:t>
      </w:r>
      <w:r w:rsidRPr="00C83C1C">
        <w:rPr>
          <w:color w:val="000000"/>
          <w:sz w:val="18"/>
          <w:szCs w:val="18"/>
        </w:rPr>
        <w:t>- необходимые расходы, произведенные (которые должны быть произведены) Доверительным управляющим в связи с осуществлением доверительного управления Имуществом в интересах Учредителя управления, и непосредственно связанные с проведением операций по управлению Имуществом в рамках Договора и настоящих Условий.</w:t>
      </w:r>
    </w:p>
    <w:p w14:paraId="07714A42" w14:textId="37543501" w:rsidR="00907A87" w:rsidRPr="00C83C1C" w:rsidRDefault="00907A87" w:rsidP="00C83C1C">
      <w:pPr>
        <w:pStyle w:val="22"/>
        <w:numPr>
          <w:ilvl w:val="2"/>
          <w:numId w:val="1"/>
        </w:numPr>
        <w:shd w:val="clear" w:color="auto" w:fill="auto"/>
        <w:tabs>
          <w:tab w:val="left" w:pos="778"/>
        </w:tabs>
        <w:spacing w:before="0" w:after="120" w:line="221" w:lineRule="exact"/>
        <w:ind w:firstLine="0"/>
        <w:jc w:val="both"/>
        <w:rPr>
          <w:sz w:val="18"/>
          <w:szCs w:val="18"/>
        </w:rPr>
      </w:pPr>
      <w:r w:rsidRPr="00C83C1C">
        <w:rPr>
          <w:rStyle w:val="23"/>
          <w:bCs/>
          <w:sz w:val="18"/>
          <w:szCs w:val="18"/>
        </w:rPr>
        <w:t xml:space="preserve">Учредитель управления </w:t>
      </w:r>
      <w:r w:rsidRPr="00C83C1C">
        <w:rPr>
          <w:color w:val="000000"/>
          <w:sz w:val="18"/>
          <w:szCs w:val="18"/>
        </w:rPr>
        <w:t>- юридическое лицо</w:t>
      </w:r>
      <w:r w:rsidR="00341EAB">
        <w:rPr>
          <w:color w:val="000000"/>
          <w:sz w:val="18"/>
          <w:szCs w:val="18"/>
        </w:rPr>
        <w:t>/индивидуальный предприниматель</w:t>
      </w:r>
      <w:r w:rsidRPr="00C83C1C">
        <w:rPr>
          <w:color w:val="000000"/>
          <w:sz w:val="18"/>
          <w:szCs w:val="18"/>
        </w:rPr>
        <w:t xml:space="preserve"> </w:t>
      </w:r>
      <w:r w:rsidR="00F315C4">
        <w:rPr>
          <w:color w:val="000000"/>
          <w:sz w:val="18"/>
          <w:szCs w:val="18"/>
        </w:rPr>
        <w:t xml:space="preserve">- </w:t>
      </w:r>
      <w:r w:rsidRPr="00C83C1C">
        <w:rPr>
          <w:color w:val="000000"/>
          <w:sz w:val="18"/>
          <w:szCs w:val="18"/>
        </w:rPr>
        <w:t xml:space="preserve">собственник передаваемых в Доверительное управление ценных бумаг и (или) денежных средств </w:t>
      </w:r>
      <w:r w:rsidR="006E3837">
        <w:rPr>
          <w:color w:val="000000"/>
          <w:sz w:val="18"/>
          <w:szCs w:val="18"/>
        </w:rPr>
        <w:t xml:space="preserve">для </w:t>
      </w:r>
      <w:r w:rsidRPr="00C83C1C">
        <w:rPr>
          <w:color w:val="000000"/>
          <w:sz w:val="18"/>
          <w:szCs w:val="18"/>
        </w:rPr>
        <w:t>инвестирования в ценные бумаги и (или) производные финансовые инструменты.</w:t>
      </w:r>
    </w:p>
    <w:p w14:paraId="203A6AB2" w14:textId="77777777" w:rsidR="00907A87" w:rsidRPr="00C83C1C" w:rsidRDefault="00907A87" w:rsidP="00C83C1C">
      <w:pPr>
        <w:pStyle w:val="22"/>
        <w:numPr>
          <w:ilvl w:val="2"/>
          <w:numId w:val="1"/>
        </w:numPr>
        <w:shd w:val="clear" w:color="auto" w:fill="auto"/>
        <w:tabs>
          <w:tab w:val="left" w:pos="783"/>
        </w:tabs>
        <w:spacing w:before="0" w:after="0" w:line="221" w:lineRule="exact"/>
        <w:ind w:firstLine="0"/>
        <w:jc w:val="both"/>
        <w:rPr>
          <w:sz w:val="18"/>
          <w:szCs w:val="18"/>
        </w:rPr>
      </w:pPr>
      <w:r w:rsidRPr="00C83C1C">
        <w:rPr>
          <w:rStyle w:val="23"/>
          <w:bCs/>
          <w:sz w:val="18"/>
          <w:szCs w:val="18"/>
        </w:rPr>
        <w:t xml:space="preserve">Ценные бумаги </w:t>
      </w:r>
      <w:r w:rsidRPr="00C83C1C">
        <w:rPr>
          <w:color w:val="000000"/>
          <w:sz w:val="18"/>
          <w:szCs w:val="18"/>
        </w:rPr>
        <w:t xml:space="preserve">- ценные бумаги, в том числе права, удостоверенные бездокументарными ценными бумагами, как они определяются действующим законодательством Российской Федерации, и которые в соответствии с действующим законодательством Российской Федерации могут выступать в </w:t>
      </w:r>
      <w:r w:rsidR="007D5027" w:rsidRPr="00C83C1C">
        <w:rPr>
          <w:color w:val="000000"/>
          <w:sz w:val="18"/>
          <w:szCs w:val="18"/>
        </w:rPr>
        <w:t>качестве Имущества</w:t>
      </w:r>
      <w:r w:rsidRPr="00C83C1C">
        <w:rPr>
          <w:color w:val="000000"/>
          <w:sz w:val="18"/>
          <w:szCs w:val="18"/>
        </w:rPr>
        <w:t>.</w:t>
      </w:r>
    </w:p>
    <w:p w14:paraId="7C1BE249" w14:textId="77777777" w:rsidR="007D5027" w:rsidRPr="00C83C1C" w:rsidRDefault="007D5027" w:rsidP="00C83C1C">
      <w:pPr>
        <w:pStyle w:val="22"/>
        <w:shd w:val="clear" w:color="auto" w:fill="auto"/>
        <w:tabs>
          <w:tab w:val="left" w:pos="783"/>
        </w:tabs>
        <w:spacing w:before="0" w:after="0" w:line="221" w:lineRule="exact"/>
        <w:ind w:firstLine="0"/>
        <w:jc w:val="both"/>
        <w:rPr>
          <w:sz w:val="18"/>
          <w:szCs w:val="18"/>
        </w:rPr>
      </w:pPr>
    </w:p>
    <w:p w14:paraId="54C5107E" w14:textId="77777777" w:rsidR="00907A87" w:rsidRPr="00C83C1C" w:rsidRDefault="00907A87" w:rsidP="00C83C1C">
      <w:pPr>
        <w:pStyle w:val="40"/>
        <w:numPr>
          <w:ilvl w:val="0"/>
          <w:numId w:val="1"/>
        </w:numPr>
        <w:shd w:val="clear" w:color="auto" w:fill="auto"/>
        <w:tabs>
          <w:tab w:val="left" w:pos="294"/>
        </w:tabs>
        <w:spacing w:before="0" w:after="115" w:line="170" w:lineRule="exact"/>
        <w:rPr>
          <w:sz w:val="18"/>
          <w:szCs w:val="18"/>
        </w:rPr>
      </w:pPr>
      <w:bookmarkStart w:id="4" w:name="bookmark4"/>
      <w:r w:rsidRPr="00C83C1C">
        <w:rPr>
          <w:color w:val="000000"/>
          <w:sz w:val="18"/>
          <w:szCs w:val="18"/>
        </w:rPr>
        <w:t>ПОРЯДОК ЗАКЛЮЧЕНИЯ ДОГОВОРА</w:t>
      </w:r>
      <w:bookmarkEnd w:id="4"/>
    </w:p>
    <w:p w14:paraId="271682EC" w14:textId="77777777" w:rsidR="00907A87" w:rsidRPr="00C83C1C" w:rsidRDefault="00907A87" w:rsidP="00C83C1C">
      <w:pPr>
        <w:pStyle w:val="22"/>
        <w:numPr>
          <w:ilvl w:val="1"/>
          <w:numId w:val="1"/>
        </w:numPr>
        <w:shd w:val="clear" w:color="auto" w:fill="auto"/>
        <w:tabs>
          <w:tab w:val="left" w:pos="502"/>
        </w:tabs>
        <w:spacing w:before="0" w:after="176"/>
        <w:ind w:firstLine="0"/>
        <w:jc w:val="both"/>
        <w:rPr>
          <w:sz w:val="18"/>
          <w:szCs w:val="18"/>
        </w:rPr>
      </w:pPr>
      <w:r w:rsidRPr="00C83C1C">
        <w:rPr>
          <w:color w:val="000000"/>
          <w:sz w:val="18"/>
          <w:szCs w:val="18"/>
        </w:rPr>
        <w:t>Основанием для возникновения прав и обязанностей Учредителя управления и Доверительного управляющего при оказании услуг доверительного управления является Договор, составленный в простой письменной форме и подписанный Учредителем управления и Доверительным управляющим или их уполномоченными представителями.</w:t>
      </w:r>
    </w:p>
    <w:p w14:paraId="25A966B6" w14:textId="77777777" w:rsidR="00907A87" w:rsidRPr="00C83C1C" w:rsidRDefault="00907A87" w:rsidP="00C83C1C">
      <w:pPr>
        <w:pStyle w:val="22"/>
        <w:numPr>
          <w:ilvl w:val="1"/>
          <w:numId w:val="1"/>
        </w:numPr>
        <w:shd w:val="clear" w:color="auto" w:fill="auto"/>
        <w:tabs>
          <w:tab w:val="left" w:pos="502"/>
        </w:tabs>
        <w:spacing w:before="0" w:after="184" w:line="211" w:lineRule="exact"/>
        <w:ind w:firstLine="0"/>
        <w:jc w:val="both"/>
        <w:rPr>
          <w:sz w:val="18"/>
          <w:szCs w:val="18"/>
        </w:rPr>
      </w:pPr>
      <w:r w:rsidRPr="00C83C1C">
        <w:rPr>
          <w:color w:val="000000"/>
          <w:sz w:val="18"/>
          <w:szCs w:val="18"/>
        </w:rPr>
        <w:t>Для заключения Договора обяза</w:t>
      </w:r>
      <w:r w:rsidR="003D2CC1">
        <w:rPr>
          <w:color w:val="000000"/>
          <w:sz w:val="18"/>
          <w:szCs w:val="18"/>
        </w:rPr>
        <w:t>тельно наличие</w:t>
      </w:r>
      <w:r w:rsidRPr="00C83C1C">
        <w:rPr>
          <w:color w:val="000000"/>
          <w:sz w:val="18"/>
          <w:szCs w:val="18"/>
        </w:rPr>
        <w:t xml:space="preserve"> </w:t>
      </w:r>
      <w:r w:rsidR="003D2CC1">
        <w:rPr>
          <w:color w:val="000000"/>
          <w:sz w:val="18"/>
          <w:szCs w:val="18"/>
        </w:rPr>
        <w:t>открытого</w:t>
      </w:r>
      <w:r w:rsidR="000F5F4D">
        <w:rPr>
          <w:color w:val="000000"/>
          <w:sz w:val="18"/>
          <w:szCs w:val="18"/>
        </w:rPr>
        <w:t xml:space="preserve"> </w:t>
      </w:r>
      <w:r w:rsidR="003D2CC1">
        <w:rPr>
          <w:color w:val="000000"/>
          <w:sz w:val="18"/>
          <w:szCs w:val="18"/>
        </w:rPr>
        <w:t>расчётного</w:t>
      </w:r>
      <w:r w:rsidR="00EC6B60">
        <w:rPr>
          <w:color w:val="000000"/>
          <w:sz w:val="18"/>
          <w:szCs w:val="18"/>
        </w:rPr>
        <w:t>/текущего</w:t>
      </w:r>
      <w:r w:rsidR="000F5F4D">
        <w:rPr>
          <w:color w:val="000000"/>
          <w:sz w:val="18"/>
          <w:szCs w:val="18"/>
        </w:rPr>
        <w:t xml:space="preserve"> счёт</w:t>
      </w:r>
      <w:r w:rsidR="003D2CC1">
        <w:rPr>
          <w:color w:val="000000"/>
          <w:sz w:val="18"/>
          <w:szCs w:val="18"/>
        </w:rPr>
        <w:t>а</w:t>
      </w:r>
      <w:r w:rsidR="000F5F4D">
        <w:rPr>
          <w:color w:val="000000"/>
          <w:sz w:val="18"/>
          <w:szCs w:val="18"/>
        </w:rPr>
        <w:t xml:space="preserve"> в Банке. </w:t>
      </w:r>
    </w:p>
    <w:p w14:paraId="6ED618D3" w14:textId="2C4314C5" w:rsidR="00F32B2B" w:rsidRPr="00D40445" w:rsidRDefault="00907A87" w:rsidP="00F32B2B">
      <w:pPr>
        <w:pStyle w:val="22"/>
        <w:numPr>
          <w:ilvl w:val="1"/>
          <w:numId w:val="1"/>
        </w:numPr>
        <w:shd w:val="clear" w:color="auto" w:fill="auto"/>
        <w:tabs>
          <w:tab w:val="left" w:pos="502"/>
        </w:tabs>
        <w:spacing w:before="0"/>
        <w:ind w:firstLine="0"/>
        <w:jc w:val="both"/>
        <w:rPr>
          <w:sz w:val="18"/>
          <w:szCs w:val="18"/>
        </w:rPr>
      </w:pPr>
      <w:r w:rsidRPr="00C83C1C">
        <w:rPr>
          <w:color w:val="000000"/>
          <w:sz w:val="18"/>
          <w:szCs w:val="18"/>
        </w:rPr>
        <w:t>Если у Учредителя управления</w:t>
      </w:r>
      <w:r w:rsidR="009B5FFD">
        <w:rPr>
          <w:color w:val="000000"/>
          <w:sz w:val="18"/>
          <w:szCs w:val="18"/>
        </w:rPr>
        <w:t xml:space="preserve"> </w:t>
      </w:r>
      <w:r w:rsidR="00DC256D">
        <w:rPr>
          <w:color w:val="000000"/>
          <w:sz w:val="18"/>
          <w:szCs w:val="18"/>
        </w:rPr>
        <w:t>ранее</w:t>
      </w:r>
      <w:r w:rsidRPr="00C83C1C">
        <w:rPr>
          <w:color w:val="000000"/>
          <w:sz w:val="18"/>
          <w:szCs w:val="18"/>
        </w:rPr>
        <w:t xml:space="preserve"> открыт счет (счета) в </w:t>
      </w:r>
      <w:r w:rsidR="009D2EFB" w:rsidRPr="00C83C1C">
        <w:rPr>
          <w:color w:val="000000"/>
          <w:sz w:val="18"/>
          <w:szCs w:val="18"/>
        </w:rPr>
        <w:t>Банке</w:t>
      </w:r>
      <w:r w:rsidR="00EC6B60">
        <w:rPr>
          <w:color w:val="000000"/>
          <w:sz w:val="18"/>
          <w:szCs w:val="18"/>
        </w:rPr>
        <w:t>,</w:t>
      </w:r>
      <w:r w:rsidR="009D2EFB">
        <w:rPr>
          <w:color w:val="000000"/>
          <w:sz w:val="18"/>
          <w:szCs w:val="18"/>
        </w:rPr>
        <w:t xml:space="preserve"> </w:t>
      </w:r>
      <w:r w:rsidR="009D2EFB" w:rsidRPr="00C83C1C">
        <w:rPr>
          <w:color w:val="000000"/>
          <w:sz w:val="18"/>
          <w:szCs w:val="18"/>
        </w:rPr>
        <w:t>сотрудник</w:t>
      </w:r>
      <w:r w:rsidR="000F5F4D">
        <w:rPr>
          <w:color w:val="000000"/>
          <w:sz w:val="18"/>
          <w:szCs w:val="18"/>
        </w:rPr>
        <w:t xml:space="preserve"> Отдела доверительного управления</w:t>
      </w:r>
      <w:r w:rsidR="009D2EFB">
        <w:rPr>
          <w:color w:val="000000"/>
          <w:sz w:val="18"/>
          <w:szCs w:val="18"/>
        </w:rPr>
        <w:t xml:space="preserve"> </w:t>
      </w:r>
      <w:r w:rsidRPr="00C83C1C">
        <w:rPr>
          <w:color w:val="000000"/>
          <w:sz w:val="18"/>
          <w:szCs w:val="18"/>
        </w:rPr>
        <w:t xml:space="preserve">формирует выписку из ЕГРЮЛ/ЕГРИП в форме электронного документа, подписанного усиленной квалифицированной электронной подписью ФНС РФ (с проверкой электронной подписи) на официальном сайте ФНС РФ в сети «Интернет» </w:t>
      </w:r>
      <w:r w:rsidRPr="00C83C1C">
        <w:rPr>
          <w:color w:val="000000"/>
          <w:sz w:val="18"/>
          <w:szCs w:val="18"/>
          <w:lang w:eastAsia="en-US"/>
        </w:rPr>
        <w:t>(</w:t>
      </w:r>
      <w:hyperlink r:id="rId8" w:history="1">
        <w:r w:rsidRPr="00C83C1C">
          <w:rPr>
            <w:rStyle w:val="a3"/>
            <w:rFonts w:cs="Verdana"/>
            <w:sz w:val="18"/>
            <w:szCs w:val="18"/>
            <w:lang w:val="en-US" w:eastAsia="en-US"/>
          </w:rPr>
          <w:t>www</w:t>
        </w:r>
        <w:r w:rsidRPr="00C83C1C">
          <w:rPr>
            <w:rStyle w:val="a3"/>
            <w:rFonts w:cs="Verdana"/>
            <w:sz w:val="18"/>
            <w:szCs w:val="18"/>
            <w:lang w:eastAsia="en-US"/>
          </w:rPr>
          <w:t>.</w:t>
        </w:r>
        <w:proofErr w:type="spellStart"/>
        <w:r w:rsidRPr="00C83C1C">
          <w:rPr>
            <w:rStyle w:val="a3"/>
            <w:rFonts w:cs="Verdana"/>
            <w:sz w:val="18"/>
            <w:szCs w:val="18"/>
            <w:lang w:val="en-US" w:eastAsia="en-US"/>
          </w:rPr>
          <w:t>nalog</w:t>
        </w:r>
        <w:proofErr w:type="spellEnd"/>
        <w:r w:rsidRPr="00C83C1C">
          <w:rPr>
            <w:rStyle w:val="a3"/>
            <w:rFonts w:cs="Verdana"/>
            <w:sz w:val="18"/>
            <w:szCs w:val="18"/>
            <w:lang w:eastAsia="en-US"/>
          </w:rPr>
          <w:t>.</w:t>
        </w:r>
        <w:proofErr w:type="spellStart"/>
        <w:r w:rsidRPr="00C83C1C">
          <w:rPr>
            <w:rStyle w:val="a3"/>
            <w:rFonts w:cs="Verdana"/>
            <w:sz w:val="18"/>
            <w:szCs w:val="18"/>
            <w:lang w:val="en-US" w:eastAsia="en-US"/>
          </w:rPr>
          <w:t>ru</w:t>
        </w:r>
        <w:proofErr w:type="spellEnd"/>
      </w:hyperlink>
      <w:r w:rsidRPr="00C83C1C">
        <w:rPr>
          <w:color w:val="000000"/>
          <w:sz w:val="18"/>
          <w:szCs w:val="18"/>
          <w:lang w:eastAsia="en-US"/>
        </w:rPr>
        <w:t xml:space="preserve">) </w:t>
      </w:r>
      <w:r w:rsidRPr="00C83C1C">
        <w:rPr>
          <w:color w:val="000000"/>
          <w:sz w:val="18"/>
          <w:szCs w:val="18"/>
        </w:rPr>
        <w:t>и проверяет наличие изменений в представленных ранее документах.</w:t>
      </w:r>
      <w:r w:rsidR="00F32B2B">
        <w:rPr>
          <w:color w:val="000000"/>
          <w:sz w:val="18"/>
          <w:szCs w:val="18"/>
        </w:rPr>
        <w:t xml:space="preserve"> </w:t>
      </w:r>
    </w:p>
    <w:p w14:paraId="1526DE13" w14:textId="07F2E6DA" w:rsidR="00907A87" w:rsidRPr="00C83C1C" w:rsidRDefault="00907A87" w:rsidP="00C83C1C">
      <w:pPr>
        <w:pStyle w:val="22"/>
        <w:numPr>
          <w:ilvl w:val="2"/>
          <w:numId w:val="1"/>
        </w:numPr>
        <w:shd w:val="clear" w:color="auto" w:fill="auto"/>
        <w:tabs>
          <w:tab w:val="left" w:pos="682"/>
        </w:tabs>
        <w:spacing w:before="0"/>
        <w:ind w:firstLine="0"/>
        <w:jc w:val="both"/>
        <w:rPr>
          <w:sz w:val="18"/>
          <w:szCs w:val="18"/>
        </w:rPr>
      </w:pPr>
      <w:r w:rsidRPr="00C83C1C">
        <w:rPr>
          <w:color w:val="000000"/>
          <w:sz w:val="18"/>
          <w:szCs w:val="18"/>
        </w:rPr>
        <w:t xml:space="preserve">При отсутствии изменений в документах повторное предоставление </w:t>
      </w:r>
      <w:r w:rsidR="009D2EFB" w:rsidRPr="00C83C1C">
        <w:rPr>
          <w:color w:val="000000"/>
          <w:sz w:val="18"/>
          <w:szCs w:val="18"/>
        </w:rPr>
        <w:t>документов не</w:t>
      </w:r>
      <w:r w:rsidRPr="00C83C1C">
        <w:rPr>
          <w:color w:val="000000"/>
          <w:sz w:val="18"/>
          <w:szCs w:val="18"/>
        </w:rPr>
        <w:t xml:space="preserve"> требуется. Учредитель управления предоставляет письмо в произвольной форме об отсутствии изменений, иных сведений об Учредителе управления, ранее предоставленных в Банк.</w:t>
      </w:r>
    </w:p>
    <w:p w14:paraId="0F223035" w14:textId="77777777" w:rsidR="00907A87" w:rsidRPr="00C83C1C" w:rsidRDefault="00907A87" w:rsidP="00D6039B">
      <w:pPr>
        <w:pStyle w:val="22"/>
        <w:numPr>
          <w:ilvl w:val="2"/>
          <w:numId w:val="1"/>
        </w:numPr>
        <w:shd w:val="clear" w:color="auto" w:fill="auto"/>
        <w:tabs>
          <w:tab w:val="left" w:pos="682"/>
        </w:tabs>
        <w:spacing w:before="0"/>
        <w:ind w:right="-92" w:firstLine="0"/>
        <w:jc w:val="both"/>
        <w:rPr>
          <w:sz w:val="18"/>
          <w:szCs w:val="18"/>
        </w:rPr>
      </w:pPr>
      <w:r w:rsidRPr="00C83C1C">
        <w:rPr>
          <w:color w:val="000000"/>
          <w:sz w:val="18"/>
          <w:szCs w:val="18"/>
        </w:rPr>
        <w:t xml:space="preserve">При наличии изменений Учредитель управления </w:t>
      </w:r>
      <w:r w:rsidR="00D6039B">
        <w:rPr>
          <w:color w:val="000000"/>
          <w:sz w:val="18"/>
          <w:szCs w:val="18"/>
        </w:rPr>
        <w:t xml:space="preserve">своевременно </w:t>
      </w:r>
      <w:r w:rsidRPr="00C83C1C">
        <w:rPr>
          <w:color w:val="000000"/>
          <w:sz w:val="18"/>
          <w:szCs w:val="18"/>
        </w:rPr>
        <w:t>предоставляет необходимые, заполненные и подпис</w:t>
      </w:r>
      <w:r w:rsidR="00D6039B">
        <w:rPr>
          <w:color w:val="000000"/>
          <w:sz w:val="18"/>
          <w:szCs w:val="18"/>
        </w:rPr>
        <w:t>анные документы</w:t>
      </w:r>
      <w:r w:rsidR="00CD5AF7">
        <w:rPr>
          <w:color w:val="000000"/>
          <w:sz w:val="18"/>
          <w:szCs w:val="18"/>
        </w:rPr>
        <w:t>.</w:t>
      </w:r>
    </w:p>
    <w:p w14:paraId="2DA028A9" w14:textId="77777777" w:rsidR="00907A87" w:rsidRPr="0099773C" w:rsidRDefault="00907A87" w:rsidP="0099773C">
      <w:pPr>
        <w:pStyle w:val="22"/>
        <w:numPr>
          <w:ilvl w:val="1"/>
          <w:numId w:val="1"/>
        </w:numPr>
        <w:shd w:val="clear" w:color="auto" w:fill="auto"/>
        <w:tabs>
          <w:tab w:val="left" w:pos="502"/>
        </w:tabs>
        <w:spacing w:before="0" w:after="0" w:line="240" w:lineRule="auto"/>
        <w:ind w:firstLine="0"/>
        <w:jc w:val="both"/>
        <w:rPr>
          <w:sz w:val="18"/>
          <w:szCs w:val="18"/>
        </w:rPr>
      </w:pPr>
      <w:r w:rsidRPr="00C83C1C">
        <w:rPr>
          <w:color w:val="000000"/>
          <w:sz w:val="18"/>
          <w:szCs w:val="18"/>
        </w:rPr>
        <w:t>В случае непредставления/несвоевременного предоставления/предоставления неполной или недостоверной информации Учредителем управления об изменении данных, содержащихся в ранее предоставленных документах Учредителя управления, все риски наступления возможных негативных последствий несет Учредитель управления, при этом в случае, если эти действия (бездействие) Учредителя управления повлекли для Доверительного управляющего причинение ущерба (возникновение убытков), Учредитель управления обязан полностью их возместить Доверительному управляющему. Доверительный управляющий не несет ответственности, если непредставление/несвоевременное предоставление/предоставление неполной или недостоверной информация об изменении данных привело к возникновению убытков Учредителя управления.</w:t>
      </w:r>
    </w:p>
    <w:p w14:paraId="7444B934" w14:textId="77777777" w:rsidR="0099773C" w:rsidRPr="00C83C1C" w:rsidRDefault="0099773C" w:rsidP="0099773C">
      <w:pPr>
        <w:pStyle w:val="22"/>
        <w:shd w:val="clear" w:color="auto" w:fill="auto"/>
        <w:tabs>
          <w:tab w:val="left" w:pos="502"/>
        </w:tabs>
        <w:spacing w:before="0" w:after="0" w:line="240" w:lineRule="auto"/>
        <w:ind w:firstLine="0"/>
        <w:jc w:val="both"/>
        <w:rPr>
          <w:sz w:val="18"/>
          <w:szCs w:val="18"/>
        </w:rPr>
      </w:pPr>
    </w:p>
    <w:p w14:paraId="0B81E99E" w14:textId="77777777" w:rsidR="00907A87" w:rsidRPr="0099773C" w:rsidRDefault="00907A87" w:rsidP="0099773C">
      <w:pPr>
        <w:pStyle w:val="22"/>
        <w:numPr>
          <w:ilvl w:val="1"/>
          <w:numId w:val="1"/>
        </w:numPr>
        <w:shd w:val="clear" w:color="auto" w:fill="auto"/>
        <w:tabs>
          <w:tab w:val="left" w:pos="502"/>
        </w:tabs>
        <w:spacing w:before="0" w:after="0" w:line="240" w:lineRule="auto"/>
        <w:ind w:firstLine="0"/>
        <w:jc w:val="both"/>
        <w:rPr>
          <w:sz w:val="18"/>
          <w:szCs w:val="18"/>
        </w:rPr>
      </w:pPr>
      <w:r w:rsidRPr="00C83C1C">
        <w:rPr>
          <w:color w:val="000000"/>
          <w:sz w:val="18"/>
          <w:szCs w:val="18"/>
        </w:rPr>
        <w:t>Выгодоприобретателем по Договору является Учредитель управления.</w:t>
      </w:r>
    </w:p>
    <w:p w14:paraId="11EC1144" w14:textId="77777777" w:rsidR="0099773C" w:rsidRPr="00C83C1C" w:rsidRDefault="0099773C" w:rsidP="0099773C">
      <w:pPr>
        <w:pStyle w:val="22"/>
        <w:shd w:val="clear" w:color="auto" w:fill="auto"/>
        <w:tabs>
          <w:tab w:val="left" w:pos="502"/>
        </w:tabs>
        <w:spacing w:before="0" w:after="0" w:line="240" w:lineRule="auto"/>
        <w:ind w:firstLine="0"/>
        <w:jc w:val="both"/>
        <w:rPr>
          <w:sz w:val="18"/>
          <w:szCs w:val="18"/>
        </w:rPr>
      </w:pPr>
    </w:p>
    <w:p w14:paraId="285F2064" w14:textId="77777777" w:rsidR="00907A87" w:rsidRPr="00C83C1C" w:rsidRDefault="00907A87" w:rsidP="0099773C">
      <w:pPr>
        <w:pStyle w:val="22"/>
        <w:numPr>
          <w:ilvl w:val="1"/>
          <w:numId w:val="1"/>
        </w:numPr>
        <w:shd w:val="clear" w:color="auto" w:fill="auto"/>
        <w:tabs>
          <w:tab w:val="left" w:pos="502"/>
        </w:tabs>
        <w:spacing w:before="0" w:after="0" w:line="240" w:lineRule="auto"/>
        <w:ind w:firstLine="0"/>
        <w:jc w:val="both"/>
        <w:rPr>
          <w:sz w:val="18"/>
          <w:szCs w:val="18"/>
        </w:rPr>
      </w:pPr>
      <w:r w:rsidRPr="00C83C1C">
        <w:rPr>
          <w:color w:val="000000"/>
          <w:sz w:val="18"/>
          <w:szCs w:val="18"/>
        </w:rPr>
        <w:t>Договорные отношения между Сторонами, предусмотренные Условиями, считаются установившимися с момента передачи Имущества в Доверительное управление после заключения между Сторонами Договора. Датой вступления Договора в силу считается день, в который Имущество первоначально зачислено Учредителем управления на банковский счет Доверительного управляющего</w:t>
      </w:r>
      <w:r w:rsidR="00F62F51">
        <w:rPr>
          <w:color w:val="000000"/>
          <w:sz w:val="18"/>
          <w:szCs w:val="18"/>
        </w:rPr>
        <w:t>/счёт депо Доверительного управляющего.</w:t>
      </w:r>
    </w:p>
    <w:p w14:paraId="646A6921" w14:textId="77777777" w:rsidR="00907A87" w:rsidRPr="00C83C1C" w:rsidRDefault="00907A87" w:rsidP="00C83C1C">
      <w:pPr>
        <w:pStyle w:val="22"/>
        <w:shd w:val="clear" w:color="auto" w:fill="auto"/>
        <w:tabs>
          <w:tab w:val="left" w:pos="502"/>
        </w:tabs>
        <w:spacing w:before="0" w:after="0"/>
        <w:ind w:firstLine="0"/>
        <w:jc w:val="both"/>
        <w:rPr>
          <w:sz w:val="18"/>
          <w:szCs w:val="18"/>
        </w:rPr>
      </w:pPr>
    </w:p>
    <w:p w14:paraId="614FF7CB" w14:textId="77777777" w:rsidR="00907A87" w:rsidRPr="00C83C1C" w:rsidRDefault="00907A87" w:rsidP="00C83C1C">
      <w:pPr>
        <w:pStyle w:val="40"/>
        <w:numPr>
          <w:ilvl w:val="0"/>
          <w:numId w:val="1"/>
        </w:numPr>
        <w:shd w:val="clear" w:color="auto" w:fill="auto"/>
        <w:tabs>
          <w:tab w:val="left" w:pos="298"/>
        </w:tabs>
        <w:spacing w:before="0" w:after="0" w:line="170" w:lineRule="exact"/>
        <w:rPr>
          <w:sz w:val="18"/>
          <w:szCs w:val="18"/>
        </w:rPr>
      </w:pPr>
      <w:bookmarkStart w:id="5" w:name="bookmark5"/>
      <w:r w:rsidRPr="00C83C1C">
        <w:rPr>
          <w:color w:val="000000"/>
          <w:sz w:val="18"/>
          <w:szCs w:val="18"/>
        </w:rPr>
        <w:t>ПОРЯДОК ОПРЕДЕЛЕНИЯ ИНВЕСТИЦИОННОГО ПРОФИЛЯ</w:t>
      </w:r>
      <w:bookmarkEnd w:id="5"/>
    </w:p>
    <w:p w14:paraId="53E21AA9" w14:textId="77777777" w:rsidR="007D5027" w:rsidRPr="00C83C1C" w:rsidRDefault="007D5027" w:rsidP="00C83C1C">
      <w:pPr>
        <w:pStyle w:val="40"/>
        <w:shd w:val="clear" w:color="auto" w:fill="auto"/>
        <w:tabs>
          <w:tab w:val="left" w:pos="298"/>
        </w:tabs>
        <w:spacing w:before="0" w:after="0" w:line="170" w:lineRule="exact"/>
        <w:rPr>
          <w:sz w:val="18"/>
          <w:szCs w:val="18"/>
        </w:rPr>
      </w:pPr>
    </w:p>
    <w:p w14:paraId="24259F29" w14:textId="77777777" w:rsidR="00907A87" w:rsidRPr="00C83C1C" w:rsidRDefault="00907A87" w:rsidP="00C83C1C">
      <w:pPr>
        <w:pStyle w:val="22"/>
        <w:numPr>
          <w:ilvl w:val="1"/>
          <w:numId w:val="1"/>
        </w:numPr>
        <w:shd w:val="clear" w:color="auto" w:fill="auto"/>
        <w:tabs>
          <w:tab w:val="left" w:pos="502"/>
        </w:tabs>
        <w:spacing w:before="0" w:after="209"/>
        <w:ind w:firstLine="0"/>
        <w:jc w:val="both"/>
        <w:rPr>
          <w:sz w:val="18"/>
          <w:szCs w:val="18"/>
        </w:rPr>
      </w:pPr>
      <w:r w:rsidRPr="00C83C1C">
        <w:rPr>
          <w:color w:val="000000"/>
          <w:sz w:val="18"/>
          <w:szCs w:val="18"/>
        </w:rPr>
        <w:t>Доверительный управляющий осуществляет доверительное управление Имуществом Учредителя управления, принимая все зависящие от него разумные меры, для достижения инвестиционных целей Учредителя управления, при соответствии уровню риска возможных убытков, связанных с доверительным управлением Имуществом, который способен нести этот Учредитель управления (далее - допустимый риск). Если иное не предусмотрено настоящими Условиями, инвестиционные цели Учредителя управления на определенный период времени и допустимый риск, который он способен нести в этот период времени, Доверительный управляющий определяет на основе сведений, полученных от Учредителя управления (в соответствии с Приложением №</w:t>
      </w:r>
      <w:r w:rsidR="00811727">
        <w:rPr>
          <w:color w:val="000000"/>
          <w:sz w:val="18"/>
          <w:szCs w:val="18"/>
        </w:rPr>
        <w:t>1</w:t>
      </w:r>
      <w:r w:rsidRPr="00C83C1C">
        <w:rPr>
          <w:color w:val="000000"/>
          <w:sz w:val="18"/>
          <w:szCs w:val="18"/>
        </w:rPr>
        <w:t xml:space="preserve"> </w:t>
      </w:r>
      <w:r w:rsidR="00E7370A" w:rsidRPr="00C83C1C">
        <w:rPr>
          <w:sz w:val="18"/>
          <w:szCs w:val="18"/>
        </w:rPr>
        <w:t xml:space="preserve">к </w:t>
      </w:r>
      <w:r w:rsidR="00E7370A">
        <w:rPr>
          <w:sz w:val="18"/>
          <w:szCs w:val="18"/>
        </w:rPr>
        <w:t>настоящим Условиям</w:t>
      </w:r>
      <w:r w:rsidRPr="00C83C1C">
        <w:rPr>
          <w:color w:val="000000"/>
          <w:sz w:val="18"/>
          <w:szCs w:val="18"/>
        </w:rPr>
        <w:t>).</w:t>
      </w:r>
    </w:p>
    <w:p w14:paraId="5257B299" w14:textId="77777777" w:rsidR="00907A87" w:rsidRPr="00C83C1C" w:rsidRDefault="00907A87" w:rsidP="00C83C1C">
      <w:pPr>
        <w:pStyle w:val="22"/>
        <w:numPr>
          <w:ilvl w:val="1"/>
          <w:numId w:val="1"/>
        </w:numPr>
        <w:shd w:val="clear" w:color="auto" w:fill="auto"/>
        <w:tabs>
          <w:tab w:val="left" w:pos="502"/>
        </w:tabs>
        <w:spacing w:before="0" w:after="115" w:line="170" w:lineRule="exact"/>
        <w:ind w:firstLine="0"/>
        <w:jc w:val="both"/>
        <w:rPr>
          <w:sz w:val="18"/>
          <w:szCs w:val="18"/>
        </w:rPr>
      </w:pPr>
      <w:r w:rsidRPr="00C83C1C">
        <w:rPr>
          <w:color w:val="000000"/>
          <w:sz w:val="18"/>
          <w:szCs w:val="18"/>
        </w:rPr>
        <w:lastRenderedPageBreak/>
        <w:t>Инвестиционный профиль Учредителя управления содержит следующую информацию:</w:t>
      </w:r>
    </w:p>
    <w:p w14:paraId="096B7519" w14:textId="77777777" w:rsidR="00907A87" w:rsidRPr="00C83C1C" w:rsidRDefault="00907A87" w:rsidP="00244502">
      <w:pPr>
        <w:pStyle w:val="22"/>
        <w:numPr>
          <w:ilvl w:val="0"/>
          <w:numId w:val="16"/>
        </w:numPr>
        <w:shd w:val="clear" w:color="auto" w:fill="auto"/>
        <w:spacing w:before="0" w:after="209"/>
        <w:ind w:firstLine="0"/>
        <w:jc w:val="both"/>
        <w:rPr>
          <w:sz w:val="18"/>
          <w:szCs w:val="18"/>
        </w:rPr>
      </w:pPr>
      <w:r w:rsidRPr="00C83C1C">
        <w:rPr>
          <w:color w:val="000000"/>
          <w:sz w:val="18"/>
          <w:szCs w:val="18"/>
        </w:rPr>
        <w:t>доходность от доверительного управления, на которую рассчитывает Учредитель управления (далее - ожидаемая доходность);</w:t>
      </w:r>
    </w:p>
    <w:p w14:paraId="7A77E791" w14:textId="77777777" w:rsidR="00907A87" w:rsidRPr="00C83C1C" w:rsidRDefault="00907A87" w:rsidP="00244502">
      <w:pPr>
        <w:pStyle w:val="22"/>
        <w:numPr>
          <w:ilvl w:val="0"/>
          <w:numId w:val="16"/>
        </w:numPr>
        <w:shd w:val="clear" w:color="auto" w:fill="auto"/>
        <w:spacing w:before="0" w:after="144" w:line="170" w:lineRule="exact"/>
        <w:ind w:firstLine="0"/>
        <w:jc w:val="both"/>
        <w:rPr>
          <w:sz w:val="18"/>
          <w:szCs w:val="18"/>
        </w:rPr>
      </w:pPr>
      <w:r w:rsidRPr="00C83C1C">
        <w:rPr>
          <w:color w:val="000000"/>
          <w:sz w:val="18"/>
          <w:szCs w:val="18"/>
        </w:rPr>
        <w:t>допустимый риск, если Учредитель управления не является квалифицированным инвестором;</w:t>
      </w:r>
    </w:p>
    <w:p w14:paraId="64FB9B50" w14:textId="77777777" w:rsidR="007D5027" w:rsidRPr="00C83C1C" w:rsidRDefault="00907A87" w:rsidP="00244502">
      <w:pPr>
        <w:pStyle w:val="22"/>
        <w:numPr>
          <w:ilvl w:val="0"/>
          <w:numId w:val="16"/>
        </w:numPr>
        <w:shd w:val="clear" w:color="auto" w:fill="auto"/>
        <w:spacing w:before="0" w:after="0" w:line="202" w:lineRule="exact"/>
        <w:ind w:firstLine="0"/>
        <w:jc w:val="both"/>
        <w:rPr>
          <w:sz w:val="18"/>
          <w:szCs w:val="18"/>
        </w:rPr>
      </w:pPr>
      <w:r w:rsidRPr="00C83C1C">
        <w:rPr>
          <w:color w:val="000000"/>
          <w:sz w:val="18"/>
          <w:szCs w:val="18"/>
        </w:rPr>
        <w:t>период времени, за который определяются ожидаемая доходность и допустимый риск.</w:t>
      </w:r>
      <w:r w:rsidR="007D5027" w:rsidRPr="00C83C1C">
        <w:rPr>
          <w:sz w:val="18"/>
          <w:szCs w:val="18"/>
        </w:rPr>
        <w:t xml:space="preserve"> Оценка способности нести допустимый риск не проводится в отношении Учредителей управления, относящихся к квалифицированным инвесторам в силу закона или признанных квалифицированным инвестором для целей операций с соответствующими финансовыми инструментами.</w:t>
      </w:r>
    </w:p>
    <w:p w14:paraId="23822CCC" w14:textId="77777777" w:rsidR="007D5027" w:rsidRPr="00C83C1C" w:rsidRDefault="007D5027" w:rsidP="00C83C1C">
      <w:pPr>
        <w:pStyle w:val="22"/>
        <w:shd w:val="clear" w:color="auto" w:fill="auto"/>
        <w:tabs>
          <w:tab w:val="left" w:pos="491"/>
        </w:tabs>
        <w:spacing w:before="0" w:after="0" w:line="202" w:lineRule="exact"/>
        <w:ind w:firstLine="0"/>
        <w:jc w:val="both"/>
        <w:rPr>
          <w:sz w:val="18"/>
          <w:szCs w:val="18"/>
        </w:rPr>
      </w:pPr>
    </w:p>
    <w:p w14:paraId="53FD54B1" w14:textId="63900358" w:rsidR="007D5027" w:rsidRPr="00C83C1C" w:rsidRDefault="007D5027" w:rsidP="00C83C1C">
      <w:pPr>
        <w:pStyle w:val="22"/>
        <w:numPr>
          <w:ilvl w:val="1"/>
          <w:numId w:val="1"/>
        </w:numPr>
        <w:shd w:val="clear" w:color="auto" w:fill="auto"/>
        <w:tabs>
          <w:tab w:val="left" w:pos="491"/>
        </w:tabs>
        <w:spacing w:before="0"/>
        <w:ind w:firstLine="0"/>
        <w:jc w:val="both"/>
        <w:rPr>
          <w:sz w:val="18"/>
          <w:szCs w:val="18"/>
        </w:rPr>
      </w:pPr>
      <w:r w:rsidRPr="00C83C1C">
        <w:rPr>
          <w:sz w:val="18"/>
          <w:szCs w:val="18"/>
        </w:rPr>
        <w:t xml:space="preserve">Оценка Инвестиционного профиля Учредителя управления осуществляется </w:t>
      </w:r>
      <w:r w:rsidR="009D2EFB" w:rsidRPr="00C83C1C">
        <w:rPr>
          <w:sz w:val="18"/>
          <w:szCs w:val="18"/>
        </w:rPr>
        <w:t>по методике,</w:t>
      </w:r>
      <w:r w:rsidRPr="00C83C1C">
        <w:rPr>
          <w:sz w:val="18"/>
          <w:szCs w:val="18"/>
        </w:rPr>
        <w:t xml:space="preserve"> разработанной Доверительным управляющим и представленной в Приложении № </w:t>
      </w:r>
      <w:r w:rsidR="00832F2D">
        <w:rPr>
          <w:sz w:val="18"/>
          <w:szCs w:val="18"/>
        </w:rPr>
        <w:t>1</w:t>
      </w:r>
      <w:r w:rsidRPr="00C83C1C">
        <w:rPr>
          <w:sz w:val="18"/>
          <w:szCs w:val="18"/>
        </w:rPr>
        <w:t xml:space="preserve"> к настоящим Условиям (далее - Методика определения Инвестиционного профиля Учредителя управления).</w:t>
      </w:r>
    </w:p>
    <w:p w14:paraId="38A6E830" w14:textId="26DD21B5" w:rsidR="007D5027" w:rsidRPr="00C83C1C" w:rsidRDefault="007D5027" w:rsidP="00C83C1C">
      <w:pPr>
        <w:pStyle w:val="22"/>
        <w:numPr>
          <w:ilvl w:val="1"/>
          <w:numId w:val="1"/>
        </w:numPr>
        <w:shd w:val="clear" w:color="auto" w:fill="auto"/>
        <w:tabs>
          <w:tab w:val="left" w:pos="491"/>
        </w:tabs>
        <w:spacing w:before="0"/>
        <w:ind w:firstLine="0"/>
        <w:jc w:val="both"/>
        <w:rPr>
          <w:sz w:val="18"/>
          <w:szCs w:val="18"/>
        </w:rPr>
      </w:pPr>
      <w:r w:rsidRPr="00C83C1C">
        <w:rPr>
          <w:sz w:val="18"/>
          <w:szCs w:val="18"/>
        </w:rPr>
        <w:t>Для проведения оценки Инвестиционного профиля, Учредитель управления заполня</w:t>
      </w:r>
      <w:r w:rsidR="006A51D7">
        <w:rPr>
          <w:sz w:val="18"/>
          <w:szCs w:val="18"/>
        </w:rPr>
        <w:t>ет Опросный лист (Приложение А</w:t>
      </w:r>
      <w:r w:rsidRPr="00C83C1C">
        <w:rPr>
          <w:sz w:val="18"/>
          <w:szCs w:val="18"/>
        </w:rPr>
        <w:t xml:space="preserve"> к Методике определения Инвестиционного профиля Учредителя управления). На основании данных, представленных в Опросном листе, Доверительный управляющий производит оценку Инвестиционного профиля Учредителя управления, заполняя соотв</w:t>
      </w:r>
      <w:r w:rsidR="006A51D7">
        <w:rPr>
          <w:sz w:val="18"/>
          <w:szCs w:val="18"/>
        </w:rPr>
        <w:t>етствующие поля в Приложении Б</w:t>
      </w:r>
      <w:r w:rsidRPr="00C83C1C">
        <w:rPr>
          <w:sz w:val="18"/>
          <w:szCs w:val="18"/>
        </w:rPr>
        <w:t xml:space="preserve"> к Методике определения Инвестиционного профиля Учредителя управления.</w:t>
      </w:r>
    </w:p>
    <w:p w14:paraId="762643C3" w14:textId="77777777" w:rsidR="007D5027" w:rsidRPr="00C83C1C" w:rsidRDefault="007D5027" w:rsidP="00C83C1C">
      <w:pPr>
        <w:pStyle w:val="22"/>
        <w:shd w:val="clear" w:color="auto" w:fill="auto"/>
        <w:spacing w:before="0"/>
        <w:ind w:firstLine="0"/>
        <w:jc w:val="both"/>
        <w:rPr>
          <w:sz w:val="18"/>
          <w:szCs w:val="18"/>
        </w:rPr>
      </w:pPr>
      <w:r w:rsidRPr="00C83C1C">
        <w:rPr>
          <w:sz w:val="18"/>
          <w:szCs w:val="18"/>
        </w:rPr>
        <w:t>Доверительный управляющий обсуждает с Учредителем управления свою оценку его Инвестиционного профиля. Учредитель управления должен поставить отметку, выражающую его согласие либо несогласие с присвоенным ему Инвестиционным профилем.</w:t>
      </w:r>
    </w:p>
    <w:p w14:paraId="3502973C" w14:textId="77777777" w:rsidR="007D5027" w:rsidRPr="00C83C1C" w:rsidRDefault="007D5027" w:rsidP="00C83C1C">
      <w:pPr>
        <w:pStyle w:val="22"/>
        <w:shd w:val="clear" w:color="auto" w:fill="auto"/>
        <w:spacing w:before="0" w:after="0"/>
        <w:ind w:firstLine="0"/>
        <w:jc w:val="both"/>
        <w:rPr>
          <w:sz w:val="18"/>
          <w:szCs w:val="18"/>
        </w:rPr>
      </w:pPr>
      <w:r w:rsidRPr="00C83C1C">
        <w:rPr>
          <w:sz w:val="18"/>
          <w:szCs w:val="18"/>
        </w:rPr>
        <w:t>Инвестиционный профиль Учредителя управления составляется в бумажной форме в двух экземплярах и подписывается Доверительным управляющим и Учредителем управления. Один экземпляр передается (направляется) Учредителю управления, другой подлежит хранению Доверительным управляющим.</w:t>
      </w:r>
    </w:p>
    <w:p w14:paraId="3F70BB54" w14:textId="77777777" w:rsidR="007D5027" w:rsidRPr="00C83C1C" w:rsidRDefault="007D5027" w:rsidP="00C83C1C">
      <w:pPr>
        <w:pStyle w:val="22"/>
        <w:shd w:val="clear" w:color="auto" w:fill="auto"/>
        <w:spacing w:before="0" w:after="115" w:line="170" w:lineRule="exact"/>
        <w:ind w:left="280" w:hanging="280"/>
        <w:jc w:val="both"/>
        <w:rPr>
          <w:sz w:val="18"/>
          <w:szCs w:val="18"/>
        </w:rPr>
      </w:pPr>
      <w:r w:rsidRPr="00C83C1C">
        <w:rPr>
          <w:sz w:val="18"/>
          <w:szCs w:val="18"/>
        </w:rPr>
        <w:t>Инвестиционный профиль Учредителя управления включает описание допустимого риска.</w:t>
      </w:r>
    </w:p>
    <w:p w14:paraId="62CF59E2" w14:textId="77777777" w:rsidR="007D5027" w:rsidRPr="00C83C1C" w:rsidRDefault="007D5027" w:rsidP="00C83C1C">
      <w:pPr>
        <w:pStyle w:val="22"/>
        <w:numPr>
          <w:ilvl w:val="1"/>
          <w:numId w:val="1"/>
        </w:numPr>
        <w:shd w:val="clear" w:color="auto" w:fill="auto"/>
        <w:tabs>
          <w:tab w:val="left" w:pos="491"/>
        </w:tabs>
        <w:spacing w:before="0"/>
        <w:ind w:firstLine="0"/>
        <w:jc w:val="both"/>
        <w:rPr>
          <w:sz w:val="18"/>
          <w:szCs w:val="18"/>
        </w:rPr>
      </w:pPr>
      <w:r w:rsidRPr="00C83C1C">
        <w:rPr>
          <w:sz w:val="18"/>
          <w:szCs w:val="18"/>
        </w:rPr>
        <w:t>На основании Инвестиционного профиля Доверительный управляющий заполняет Инвестиционную де</w:t>
      </w:r>
      <w:r w:rsidR="00E7370A">
        <w:rPr>
          <w:sz w:val="18"/>
          <w:szCs w:val="18"/>
        </w:rPr>
        <w:t>кларацию (по форме Приложения №2</w:t>
      </w:r>
      <w:r w:rsidRPr="00C83C1C">
        <w:rPr>
          <w:sz w:val="18"/>
          <w:szCs w:val="18"/>
        </w:rPr>
        <w:t xml:space="preserve"> к настоящим Условиям).</w:t>
      </w:r>
    </w:p>
    <w:p w14:paraId="47B8212C" w14:textId="77777777" w:rsidR="007D5027" w:rsidRPr="00C83C1C" w:rsidRDefault="007D5027" w:rsidP="00C83C1C">
      <w:pPr>
        <w:pStyle w:val="22"/>
        <w:numPr>
          <w:ilvl w:val="1"/>
          <w:numId w:val="1"/>
        </w:numPr>
        <w:shd w:val="clear" w:color="auto" w:fill="auto"/>
        <w:tabs>
          <w:tab w:val="left" w:pos="491"/>
        </w:tabs>
        <w:spacing w:before="0"/>
        <w:ind w:firstLine="0"/>
        <w:jc w:val="both"/>
        <w:rPr>
          <w:sz w:val="18"/>
          <w:szCs w:val="18"/>
        </w:rPr>
      </w:pPr>
      <w:r w:rsidRPr="00C83C1C">
        <w:rPr>
          <w:sz w:val="18"/>
          <w:szCs w:val="18"/>
        </w:rPr>
        <w:t xml:space="preserve">При составлении Инвестиционного профиля Учредителя управления, Доверительный управляющий полагается на указания и информацию, представленную Учредителем управления при заполнении им Опросного листа (согласно п.3.6. настоящих Условий), и не обязан проверять ее. Учредитель управления обязан информировать Доверительного управляющего об изменении обстоятельств и информации, предоставленной ранее </w:t>
      </w:r>
      <w:r w:rsidR="004D7D85">
        <w:rPr>
          <w:sz w:val="18"/>
          <w:szCs w:val="18"/>
        </w:rPr>
        <w:t>в Опросном листе (Приложение А</w:t>
      </w:r>
      <w:r w:rsidRPr="00C83C1C">
        <w:rPr>
          <w:sz w:val="18"/>
          <w:szCs w:val="18"/>
        </w:rPr>
        <w:t xml:space="preserve"> к Методике определения Инвестиционного профиля Учредителя управления) Учредителя управления.</w:t>
      </w:r>
    </w:p>
    <w:p w14:paraId="7DDD684D" w14:textId="77777777" w:rsidR="007D5027" w:rsidRPr="00C83C1C" w:rsidRDefault="007D5027" w:rsidP="00C83C1C">
      <w:pPr>
        <w:pStyle w:val="22"/>
        <w:numPr>
          <w:ilvl w:val="1"/>
          <w:numId w:val="1"/>
        </w:numPr>
        <w:shd w:val="clear" w:color="auto" w:fill="auto"/>
        <w:tabs>
          <w:tab w:val="left" w:pos="491"/>
        </w:tabs>
        <w:spacing w:before="0"/>
        <w:ind w:firstLine="0"/>
        <w:jc w:val="both"/>
        <w:rPr>
          <w:sz w:val="18"/>
          <w:szCs w:val="18"/>
        </w:rPr>
      </w:pPr>
      <w:r w:rsidRPr="00C83C1C">
        <w:rPr>
          <w:sz w:val="18"/>
          <w:szCs w:val="18"/>
        </w:rPr>
        <w:t>Риск недостоверной информации, предоставленной Учредителем управления при формировании его Инвестиционного профиля, лежит на самом Учредителе управления. Доверительный управляющий обязан разъяснять смысл составления Инвестиционного профиля Учредителя управления и риск предоставления недостоверной информации или непредставления информации об изменении данных Инвестиционного профиля.</w:t>
      </w:r>
    </w:p>
    <w:p w14:paraId="31F75194" w14:textId="77777777" w:rsidR="007D5027" w:rsidRPr="00C83C1C" w:rsidRDefault="007D5027" w:rsidP="00C83C1C">
      <w:pPr>
        <w:pStyle w:val="22"/>
        <w:numPr>
          <w:ilvl w:val="1"/>
          <w:numId w:val="1"/>
        </w:numPr>
        <w:shd w:val="clear" w:color="auto" w:fill="auto"/>
        <w:tabs>
          <w:tab w:val="left" w:pos="676"/>
        </w:tabs>
        <w:spacing w:before="0"/>
        <w:ind w:firstLine="0"/>
        <w:jc w:val="both"/>
        <w:rPr>
          <w:sz w:val="18"/>
          <w:szCs w:val="18"/>
        </w:rPr>
      </w:pPr>
      <w:r w:rsidRPr="00C83C1C">
        <w:rPr>
          <w:sz w:val="18"/>
          <w:szCs w:val="18"/>
        </w:rPr>
        <w:t>Доверительный управляющий не вправе побуждать Учредителя управления к сокрытию или искажению информации, необходимой для формирования Инвестиционного профиля клиента, или к отказу от ее предоставления.</w:t>
      </w:r>
    </w:p>
    <w:p w14:paraId="78015B20" w14:textId="77777777" w:rsidR="007D5027" w:rsidRPr="00C83C1C" w:rsidRDefault="007D5027" w:rsidP="00C83C1C">
      <w:pPr>
        <w:pStyle w:val="22"/>
        <w:numPr>
          <w:ilvl w:val="1"/>
          <w:numId w:val="1"/>
        </w:numPr>
        <w:shd w:val="clear" w:color="auto" w:fill="auto"/>
        <w:tabs>
          <w:tab w:val="left" w:pos="676"/>
        </w:tabs>
        <w:spacing w:before="0"/>
        <w:ind w:firstLine="0"/>
        <w:jc w:val="both"/>
        <w:rPr>
          <w:sz w:val="18"/>
          <w:szCs w:val="18"/>
        </w:rPr>
      </w:pPr>
      <w:r w:rsidRPr="00C83C1C">
        <w:rPr>
          <w:sz w:val="18"/>
          <w:szCs w:val="18"/>
        </w:rPr>
        <w:t>Доверительный управляющий не осуществляет управление Имуществом Учредителя управления в случае, если для такого Учредителя управления не определен Инвестиционный профиль в соответствии с настоящими Условиями, либо в случае отсутствия согласия Учредителя управления с указанным Инвестиционным профилем.</w:t>
      </w:r>
    </w:p>
    <w:p w14:paraId="6711DBF3" w14:textId="77777777" w:rsidR="007D5027" w:rsidRPr="00C83C1C" w:rsidRDefault="007D5027" w:rsidP="0099773C">
      <w:pPr>
        <w:pStyle w:val="22"/>
        <w:numPr>
          <w:ilvl w:val="1"/>
          <w:numId w:val="1"/>
        </w:numPr>
        <w:shd w:val="clear" w:color="auto" w:fill="auto"/>
        <w:tabs>
          <w:tab w:val="left" w:pos="676"/>
        </w:tabs>
        <w:spacing w:before="0" w:after="0" w:line="240" w:lineRule="auto"/>
        <w:ind w:firstLine="0"/>
        <w:jc w:val="both"/>
        <w:rPr>
          <w:sz w:val="18"/>
          <w:szCs w:val="18"/>
        </w:rPr>
      </w:pPr>
      <w:r w:rsidRPr="00C83C1C">
        <w:rPr>
          <w:sz w:val="18"/>
          <w:szCs w:val="18"/>
        </w:rPr>
        <w:t>В случае если риск Учредителя управления стал превышать допустимый риск, определенный в Инвестиционном профиле, Доверительный управляющий уведомляет об этом Учредителя управления не позднее дня, следующего за днем выявления такого превышения в порядке, согласованном с Учредителем управления. В этом случае, по письменному требованию Учредителя управления Доверительный управляющий обязан привести управление Имуществом в соответствие с Инвестиционным профилем.</w:t>
      </w:r>
    </w:p>
    <w:p w14:paraId="332FE6E6" w14:textId="77777777" w:rsidR="00907A87" w:rsidRPr="00C83C1C" w:rsidRDefault="00907A87" w:rsidP="0099773C">
      <w:pPr>
        <w:pStyle w:val="22"/>
        <w:shd w:val="clear" w:color="auto" w:fill="auto"/>
        <w:tabs>
          <w:tab w:val="left" w:pos="264"/>
        </w:tabs>
        <w:spacing w:before="0" w:after="0" w:line="240" w:lineRule="auto"/>
        <w:ind w:firstLine="0"/>
        <w:jc w:val="both"/>
        <w:rPr>
          <w:sz w:val="18"/>
          <w:szCs w:val="18"/>
        </w:rPr>
      </w:pPr>
    </w:p>
    <w:p w14:paraId="4FB9D56D" w14:textId="77777777" w:rsidR="0025605A" w:rsidRDefault="0025605A" w:rsidP="0099773C">
      <w:pPr>
        <w:pStyle w:val="40"/>
        <w:numPr>
          <w:ilvl w:val="0"/>
          <w:numId w:val="1"/>
        </w:numPr>
        <w:shd w:val="clear" w:color="auto" w:fill="auto"/>
        <w:tabs>
          <w:tab w:val="left" w:pos="303"/>
        </w:tabs>
        <w:spacing w:before="0" w:after="0" w:line="240" w:lineRule="auto"/>
        <w:rPr>
          <w:sz w:val="18"/>
          <w:szCs w:val="18"/>
        </w:rPr>
      </w:pPr>
      <w:r w:rsidRPr="00C83C1C">
        <w:rPr>
          <w:sz w:val="18"/>
          <w:szCs w:val="18"/>
        </w:rPr>
        <w:t>ПРАВА И ОБЯЗАННОСТИ ДОВЕРИТЕЛЬНОГО УПРАВЛЯЮЩЕГО</w:t>
      </w:r>
    </w:p>
    <w:p w14:paraId="273DA891" w14:textId="77777777" w:rsidR="00D17F9E" w:rsidRPr="00C83C1C" w:rsidRDefault="00D17F9E" w:rsidP="00D17F9E">
      <w:pPr>
        <w:pStyle w:val="40"/>
        <w:shd w:val="clear" w:color="auto" w:fill="auto"/>
        <w:tabs>
          <w:tab w:val="left" w:pos="303"/>
        </w:tabs>
        <w:spacing w:before="0" w:after="0" w:line="240" w:lineRule="auto"/>
        <w:rPr>
          <w:sz w:val="18"/>
          <w:szCs w:val="18"/>
        </w:rPr>
      </w:pPr>
    </w:p>
    <w:p w14:paraId="037880B8" w14:textId="77777777" w:rsidR="0025605A" w:rsidRPr="00C83C1C" w:rsidRDefault="0025605A" w:rsidP="0099773C">
      <w:pPr>
        <w:pStyle w:val="22"/>
        <w:numPr>
          <w:ilvl w:val="1"/>
          <w:numId w:val="1"/>
        </w:numPr>
        <w:shd w:val="clear" w:color="auto" w:fill="auto"/>
        <w:tabs>
          <w:tab w:val="left" w:pos="491"/>
        </w:tabs>
        <w:spacing w:before="0" w:after="0" w:line="240" w:lineRule="auto"/>
        <w:ind w:firstLine="0"/>
        <w:jc w:val="both"/>
        <w:rPr>
          <w:sz w:val="18"/>
          <w:szCs w:val="18"/>
        </w:rPr>
      </w:pPr>
      <w:r w:rsidRPr="00C83C1C">
        <w:rPr>
          <w:sz w:val="18"/>
          <w:szCs w:val="18"/>
        </w:rPr>
        <w:t>Права Доверительного управляющего:</w:t>
      </w:r>
    </w:p>
    <w:p w14:paraId="40EED59B" w14:textId="77777777" w:rsidR="0025605A" w:rsidRPr="00C83C1C" w:rsidRDefault="0025605A" w:rsidP="0099773C">
      <w:pPr>
        <w:pStyle w:val="22"/>
        <w:numPr>
          <w:ilvl w:val="2"/>
          <w:numId w:val="1"/>
        </w:numPr>
        <w:shd w:val="clear" w:color="auto" w:fill="auto"/>
        <w:tabs>
          <w:tab w:val="left" w:pos="676"/>
        </w:tabs>
        <w:spacing w:before="0" w:after="0" w:line="240" w:lineRule="auto"/>
        <w:ind w:firstLine="0"/>
        <w:jc w:val="both"/>
        <w:rPr>
          <w:sz w:val="18"/>
          <w:szCs w:val="18"/>
        </w:rPr>
      </w:pPr>
      <w:r w:rsidRPr="00C83C1C">
        <w:rPr>
          <w:sz w:val="18"/>
          <w:szCs w:val="18"/>
        </w:rPr>
        <w:t xml:space="preserve">по своему усмотрению и от своего имени совершать в отношении переданного в доверительное </w:t>
      </w:r>
      <w:r w:rsidRPr="00C83C1C">
        <w:rPr>
          <w:sz w:val="18"/>
          <w:szCs w:val="18"/>
        </w:rPr>
        <w:lastRenderedPageBreak/>
        <w:t>управление Имущества любые юридические и фактические действия в интересах Учредителя управления в соответствии с настоящими Условиями, в том числе:</w:t>
      </w:r>
    </w:p>
    <w:p w14:paraId="25856F15" w14:textId="77777777" w:rsidR="0025605A" w:rsidRPr="00C83C1C" w:rsidRDefault="0025605A" w:rsidP="00C83C1C">
      <w:pPr>
        <w:pStyle w:val="22"/>
        <w:numPr>
          <w:ilvl w:val="0"/>
          <w:numId w:val="2"/>
        </w:numPr>
        <w:shd w:val="clear" w:color="auto" w:fill="auto"/>
        <w:tabs>
          <w:tab w:val="left" w:pos="262"/>
        </w:tabs>
        <w:spacing w:before="0"/>
        <w:ind w:left="280" w:hanging="280"/>
        <w:jc w:val="both"/>
        <w:rPr>
          <w:sz w:val="18"/>
          <w:szCs w:val="18"/>
        </w:rPr>
      </w:pPr>
      <w:r w:rsidRPr="00C83C1C">
        <w:rPr>
          <w:sz w:val="18"/>
          <w:szCs w:val="18"/>
        </w:rPr>
        <w:t>осуществлять все права, закрепленные Ценными бумагами, являющимися объектом доверительного управления (право получения дивидендов по акциям, личные неимущественные права акционера, право голоса на общем собрании владельцев ценных бумаг, в том числе на общем собрании акционеров, общем собрании владельцев инвестиционных паев, общем собрании владельцев ипотечных сертификатов участия и т.д.);</w:t>
      </w:r>
    </w:p>
    <w:p w14:paraId="0B032EF5" w14:textId="77777777" w:rsidR="0025605A" w:rsidRPr="00C83C1C" w:rsidRDefault="0025605A" w:rsidP="00C83C1C">
      <w:pPr>
        <w:pStyle w:val="22"/>
        <w:numPr>
          <w:ilvl w:val="0"/>
          <w:numId w:val="2"/>
        </w:numPr>
        <w:shd w:val="clear" w:color="auto" w:fill="auto"/>
        <w:tabs>
          <w:tab w:val="left" w:pos="262"/>
        </w:tabs>
        <w:spacing w:before="0"/>
        <w:ind w:left="280" w:hanging="280"/>
        <w:jc w:val="both"/>
        <w:rPr>
          <w:sz w:val="18"/>
          <w:szCs w:val="18"/>
        </w:rPr>
      </w:pPr>
      <w:r w:rsidRPr="00C83C1C">
        <w:rPr>
          <w:sz w:val="18"/>
          <w:szCs w:val="18"/>
        </w:rPr>
        <w:t>совершать любые гражданско-правовые сделки, включая отчуждение и совершение любых иных сделок и операций в отношении находящихся в его владении Ценных бумаг.</w:t>
      </w:r>
    </w:p>
    <w:p w14:paraId="142D1492" w14:textId="77777777" w:rsidR="0025605A" w:rsidRPr="00C83C1C" w:rsidRDefault="0025605A" w:rsidP="00C83C1C">
      <w:pPr>
        <w:pStyle w:val="22"/>
        <w:numPr>
          <w:ilvl w:val="2"/>
          <w:numId w:val="1"/>
        </w:numPr>
        <w:shd w:val="clear" w:color="auto" w:fill="auto"/>
        <w:tabs>
          <w:tab w:val="left" w:pos="676"/>
        </w:tabs>
        <w:spacing w:before="0" w:after="0"/>
        <w:ind w:firstLine="0"/>
        <w:jc w:val="both"/>
        <w:rPr>
          <w:sz w:val="18"/>
          <w:szCs w:val="18"/>
        </w:rPr>
      </w:pPr>
      <w:r w:rsidRPr="00C83C1C">
        <w:rPr>
          <w:sz w:val="18"/>
          <w:szCs w:val="18"/>
        </w:rPr>
        <w:t>размещать денежные средства, находящиеся в доверительном управлении, а также полученные в процессе управления Ценными бумагами, на счетах и во вкладах в кредитных организациях на срок, не превышающий количество календарных дней, установленное в Договоре, за которое Стороны должны уведомить друг друга об отказе от Договора.</w:t>
      </w:r>
    </w:p>
    <w:p w14:paraId="207AD4EC" w14:textId="77777777" w:rsidR="0025605A" w:rsidRPr="00C83C1C" w:rsidRDefault="0025605A" w:rsidP="00C83C1C">
      <w:pPr>
        <w:pStyle w:val="22"/>
        <w:shd w:val="clear" w:color="auto" w:fill="auto"/>
        <w:tabs>
          <w:tab w:val="left" w:pos="676"/>
        </w:tabs>
        <w:spacing w:before="0" w:after="0"/>
        <w:ind w:firstLine="0"/>
        <w:jc w:val="both"/>
        <w:rPr>
          <w:sz w:val="18"/>
          <w:szCs w:val="18"/>
        </w:rPr>
      </w:pPr>
    </w:p>
    <w:p w14:paraId="234717D6" w14:textId="77777777" w:rsidR="0025605A" w:rsidRPr="00C83C1C" w:rsidRDefault="0025605A" w:rsidP="00C83C1C">
      <w:pPr>
        <w:pStyle w:val="22"/>
        <w:numPr>
          <w:ilvl w:val="2"/>
          <w:numId w:val="1"/>
        </w:numPr>
        <w:shd w:val="clear" w:color="auto" w:fill="auto"/>
        <w:tabs>
          <w:tab w:val="left" w:pos="748"/>
        </w:tabs>
        <w:spacing w:before="0"/>
        <w:ind w:firstLine="0"/>
        <w:jc w:val="both"/>
        <w:rPr>
          <w:sz w:val="18"/>
          <w:szCs w:val="18"/>
        </w:rPr>
      </w:pPr>
      <w:r w:rsidRPr="00C83C1C">
        <w:rPr>
          <w:sz w:val="18"/>
          <w:szCs w:val="18"/>
        </w:rPr>
        <w:t>заключать на организованных торгах срочные договоры (контракты), базовым активом которых являются фондовые индексы, ценные бумаги или другие срочные договоры (контракты), если это предусмотрено Инвестиционной декларацией.</w:t>
      </w:r>
    </w:p>
    <w:p w14:paraId="796A25C2" w14:textId="77777777" w:rsidR="0025605A" w:rsidRPr="00C83C1C" w:rsidRDefault="0025605A" w:rsidP="00C83C1C">
      <w:pPr>
        <w:pStyle w:val="22"/>
        <w:numPr>
          <w:ilvl w:val="2"/>
          <w:numId w:val="1"/>
        </w:numPr>
        <w:shd w:val="clear" w:color="auto" w:fill="auto"/>
        <w:tabs>
          <w:tab w:val="left" w:pos="748"/>
        </w:tabs>
        <w:spacing w:before="0"/>
        <w:ind w:firstLine="0"/>
        <w:jc w:val="both"/>
        <w:rPr>
          <w:sz w:val="18"/>
          <w:szCs w:val="18"/>
        </w:rPr>
      </w:pPr>
      <w:r w:rsidRPr="00C83C1C">
        <w:rPr>
          <w:sz w:val="18"/>
          <w:szCs w:val="18"/>
        </w:rPr>
        <w:t>заключать договоры не на организованных торгах, исполнение обязательств по которым зависит только от изменения цен на ценные бумаги или от изменения значений фондовых индексов, в том числе договоры, предусматривающие исключительно обязанность сторон уплачивать (уплатить) денежные суммы в зависимости от изменения цен на ценные бумаги или от изменения значений фондовых индексов (внебиржевые срочные договоры), если это предусмотрено Инвестиционной декларацией.</w:t>
      </w:r>
    </w:p>
    <w:p w14:paraId="78378C71" w14:textId="77777777" w:rsidR="0025605A" w:rsidRPr="00C83C1C" w:rsidRDefault="0025605A" w:rsidP="00C83C1C">
      <w:pPr>
        <w:pStyle w:val="22"/>
        <w:numPr>
          <w:ilvl w:val="2"/>
          <w:numId w:val="1"/>
        </w:numPr>
        <w:shd w:val="clear" w:color="auto" w:fill="auto"/>
        <w:tabs>
          <w:tab w:val="left" w:pos="748"/>
        </w:tabs>
        <w:spacing w:before="0"/>
        <w:ind w:firstLine="0"/>
        <w:jc w:val="both"/>
        <w:rPr>
          <w:sz w:val="18"/>
          <w:szCs w:val="18"/>
        </w:rPr>
      </w:pPr>
      <w:r w:rsidRPr="00C83C1C">
        <w:rPr>
          <w:sz w:val="18"/>
          <w:szCs w:val="18"/>
        </w:rPr>
        <w:t>расторгнуть Договор по истечении 30 (Тридцати) рабочих дней после частичного возврата Имущества Учредителю управления, если по итогам возврата стоимость остающегося в Доверительном управлении Имущества становится меньше минимального допустимого размера стоимости Имущества (в соответствии с Приложением №</w:t>
      </w:r>
      <w:r w:rsidR="00C92EE9">
        <w:rPr>
          <w:sz w:val="18"/>
          <w:szCs w:val="18"/>
        </w:rPr>
        <w:t>2</w:t>
      </w:r>
      <w:r w:rsidRPr="00C83C1C">
        <w:rPr>
          <w:sz w:val="18"/>
          <w:szCs w:val="18"/>
        </w:rPr>
        <w:t xml:space="preserve"> к настоящим Условиям), передаваемого в доверительное управление.</w:t>
      </w:r>
    </w:p>
    <w:p w14:paraId="0613CCC1" w14:textId="77777777" w:rsidR="0025605A" w:rsidRPr="00C83C1C" w:rsidRDefault="0025605A" w:rsidP="00C83C1C">
      <w:pPr>
        <w:pStyle w:val="22"/>
        <w:numPr>
          <w:ilvl w:val="2"/>
          <w:numId w:val="1"/>
        </w:numPr>
        <w:shd w:val="clear" w:color="auto" w:fill="auto"/>
        <w:tabs>
          <w:tab w:val="left" w:pos="748"/>
        </w:tabs>
        <w:spacing w:before="0"/>
        <w:ind w:firstLine="0"/>
        <w:jc w:val="both"/>
        <w:rPr>
          <w:sz w:val="18"/>
          <w:szCs w:val="18"/>
        </w:rPr>
      </w:pPr>
      <w:r w:rsidRPr="00C83C1C">
        <w:rPr>
          <w:sz w:val="18"/>
          <w:szCs w:val="18"/>
        </w:rPr>
        <w:t>в целях наиболее эффективного управления Имуществом, переданным в доверительное управление</w:t>
      </w:r>
      <w:r w:rsidR="000E02D9">
        <w:rPr>
          <w:sz w:val="18"/>
          <w:szCs w:val="18"/>
        </w:rPr>
        <w:t>,</w:t>
      </w:r>
      <w:r w:rsidRPr="00C83C1C">
        <w:rPr>
          <w:sz w:val="18"/>
          <w:szCs w:val="18"/>
        </w:rPr>
        <w:t xml:space="preserve"> поручить другому лицу совершать от имени Доверительного управляющего действия, необходимые для управления Имуществом. При этом Доверительный управляющий отвечает за действия этого лица как за свои собственные.</w:t>
      </w:r>
    </w:p>
    <w:p w14:paraId="40A2CBC6" w14:textId="77777777" w:rsidR="0025605A" w:rsidRPr="00C83C1C" w:rsidRDefault="0025605A" w:rsidP="00C83C1C">
      <w:pPr>
        <w:pStyle w:val="22"/>
        <w:numPr>
          <w:ilvl w:val="2"/>
          <w:numId w:val="1"/>
        </w:numPr>
        <w:shd w:val="clear" w:color="auto" w:fill="auto"/>
        <w:tabs>
          <w:tab w:val="left" w:pos="748"/>
        </w:tabs>
        <w:spacing w:before="0"/>
        <w:ind w:firstLine="0"/>
        <w:jc w:val="both"/>
        <w:rPr>
          <w:sz w:val="18"/>
          <w:szCs w:val="18"/>
        </w:rPr>
      </w:pPr>
      <w:r w:rsidRPr="00C83C1C">
        <w:rPr>
          <w:sz w:val="18"/>
          <w:szCs w:val="18"/>
        </w:rPr>
        <w:t>получать вознаграждение за осуществление доверительного управления имуществом (далее - Вознаграждение) в порядке и размере, установленном настоящими Условиями.</w:t>
      </w:r>
    </w:p>
    <w:p w14:paraId="40704598" w14:textId="77777777" w:rsidR="0025605A" w:rsidRPr="00C83C1C" w:rsidRDefault="0025605A" w:rsidP="00C83C1C">
      <w:pPr>
        <w:pStyle w:val="22"/>
        <w:numPr>
          <w:ilvl w:val="2"/>
          <w:numId w:val="1"/>
        </w:numPr>
        <w:shd w:val="clear" w:color="auto" w:fill="auto"/>
        <w:tabs>
          <w:tab w:val="left" w:pos="748"/>
        </w:tabs>
        <w:spacing w:before="0"/>
        <w:ind w:firstLine="0"/>
        <w:jc w:val="both"/>
        <w:rPr>
          <w:sz w:val="18"/>
          <w:szCs w:val="18"/>
        </w:rPr>
      </w:pPr>
      <w:r w:rsidRPr="00C83C1C">
        <w:rPr>
          <w:sz w:val="18"/>
          <w:szCs w:val="18"/>
        </w:rPr>
        <w:t xml:space="preserve">самостоятельно обращаться в суд с любыми исками в связи с осуществлением им деятельности по доверительному управлению, в том числе с исками, право </w:t>
      </w:r>
      <w:r w:rsidR="00E7370A" w:rsidRPr="00C83C1C">
        <w:rPr>
          <w:sz w:val="18"/>
          <w:szCs w:val="18"/>
        </w:rPr>
        <w:t>предъявления,</w:t>
      </w:r>
      <w:r w:rsidRPr="00C83C1C">
        <w:rPr>
          <w:sz w:val="18"/>
          <w:szCs w:val="18"/>
        </w:rPr>
        <w:t xml:space="preserve"> которых в соответствии с законодательством Российской Федерации предоставлено акционерам или иным владельцам Ценных бумаг.</w:t>
      </w:r>
    </w:p>
    <w:p w14:paraId="2E2AA9D1" w14:textId="77777777" w:rsidR="0025605A" w:rsidRPr="00C83C1C" w:rsidRDefault="0025605A" w:rsidP="00C83C1C">
      <w:pPr>
        <w:pStyle w:val="22"/>
        <w:numPr>
          <w:ilvl w:val="2"/>
          <w:numId w:val="1"/>
        </w:numPr>
        <w:shd w:val="clear" w:color="auto" w:fill="auto"/>
        <w:tabs>
          <w:tab w:val="left" w:pos="748"/>
        </w:tabs>
        <w:spacing w:before="0"/>
        <w:ind w:firstLine="0"/>
        <w:jc w:val="both"/>
        <w:rPr>
          <w:sz w:val="18"/>
          <w:szCs w:val="18"/>
        </w:rPr>
      </w:pPr>
      <w:r w:rsidRPr="00C83C1C">
        <w:rPr>
          <w:sz w:val="18"/>
          <w:szCs w:val="18"/>
        </w:rPr>
        <w:t xml:space="preserve">требовать, в необходимых случаях, от Учредителя управления передачи Доверительному управляющему всех документов, необходимых для осуществления доверительного управления в рамках настоящих </w:t>
      </w:r>
      <w:r w:rsidR="00E7370A" w:rsidRPr="00C83C1C">
        <w:rPr>
          <w:sz w:val="18"/>
          <w:szCs w:val="18"/>
        </w:rPr>
        <w:t>Условий.</w:t>
      </w:r>
    </w:p>
    <w:p w14:paraId="35C18959" w14:textId="77777777" w:rsidR="0025605A" w:rsidRPr="00C83C1C" w:rsidRDefault="0025605A" w:rsidP="00C83C1C">
      <w:pPr>
        <w:pStyle w:val="22"/>
        <w:numPr>
          <w:ilvl w:val="2"/>
          <w:numId w:val="1"/>
        </w:numPr>
        <w:shd w:val="clear" w:color="auto" w:fill="auto"/>
        <w:tabs>
          <w:tab w:val="left" w:pos="914"/>
        </w:tabs>
        <w:spacing w:before="0" w:after="0"/>
        <w:ind w:firstLine="0"/>
        <w:jc w:val="both"/>
        <w:rPr>
          <w:sz w:val="18"/>
          <w:szCs w:val="18"/>
        </w:rPr>
      </w:pPr>
      <w:r w:rsidRPr="00C83C1C">
        <w:rPr>
          <w:sz w:val="18"/>
          <w:szCs w:val="18"/>
        </w:rPr>
        <w:t>вносить изменения и/или дополнения в Договор в порядке, установленном разделом 16 настоящих Условий.</w:t>
      </w:r>
    </w:p>
    <w:p w14:paraId="5CBEEDAD" w14:textId="77777777" w:rsidR="0025605A" w:rsidRPr="00C83C1C" w:rsidRDefault="0025605A" w:rsidP="00C83C1C">
      <w:pPr>
        <w:pStyle w:val="22"/>
        <w:shd w:val="clear" w:color="auto" w:fill="auto"/>
        <w:tabs>
          <w:tab w:val="left" w:pos="914"/>
        </w:tabs>
        <w:spacing w:before="0" w:after="0"/>
        <w:ind w:firstLine="0"/>
        <w:jc w:val="both"/>
        <w:rPr>
          <w:sz w:val="18"/>
          <w:szCs w:val="18"/>
        </w:rPr>
      </w:pPr>
    </w:p>
    <w:p w14:paraId="23B0F797" w14:textId="77777777" w:rsidR="0025605A" w:rsidRDefault="0025605A" w:rsidP="00C73659">
      <w:pPr>
        <w:pStyle w:val="22"/>
        <w:numPr>
          <w:ilvl w:val="2"/>
          <w:numId w:val="1"/>
        </w:numPr>
        <w:shd w:val="clear" w:color="auto" w:fill="auto"/>
        <w:tabs>
          <w:tab w:val="left" w:pos="914"/>
        </w:tabs>
        <w:spacing w:before="0" w:after="0" w:line="240" w:lineRule="auto"/>
        <w:ind w:firstLine="0"/>
        <w:jc w:val="both"/>
        <w:rPr>
          <w:sz w:val="18"/>
          <w:szCs w:val="18"/>
        </w:rPr>
      </w:pPr>
      <w:r w:rsidRPr="00C83C1C">
        <w:rPr>
          <w:sz w:val="18"/>
          <w:szCs w:val="18"/>
        </w:rPr>
        <w:t>требовать от Учредителя управления представления любых документов и информации, касающихся Учредителя управления, и любых его видов деятельности, необходимых Доверительному управляющему в соответствии с действующим законодательством Российской Федерации, в том числе нормативными актами о противодействии легализации (отмыванию) доходов, полученных преступным путем, и финансированию терроризма.</w:t>
      </w:r>
    </w:p>
    <w:p w14:paraId="57172B5A" w14:textId="77777777" w:rsidR="00C73659" w:rsidRPr="00C83C1C" w:rsidRDefault="00C73659" w:rsidP="00C73659">
      <w:pPr>
        <w:pStyle w:val="22"/>
        <w:shd w:val="clear" w:color="auto" w:fill="auto"/>
        <w:tabs>
          <w:tab w:val="left" w:pos="914"/>
        </w:tabs>
        <w:spacing w:before="0" w:after="0" w:line="240" w:lineRule="auto"/>
        <w:ind w:firstLine="0"/>
        <w:jc w:val="both"/>
        <w:rPr>
          <w:sz w:val="18"/>
          <w:szCs w:val="18"/>
        </w:rPr>
      </w:pPr>
    </w:p>
    <w:p w14:paraId="2EE7112F" w14:textId="77777777" w:rsidR="0025605A" w:rsidRPr="00C83C1C" w:rsidRDefault="0025605A" w:rsidP="00C73659">
      <w:pPr>
        <w:pStyle w:val="22"/>
        <w:numPr>
          <w:ilvl w:val="1"/>
          <w:numId w:val="1"/>
        </w:numPr>
        <w:shd w:val="clear" w:color="auto" w:fill="auto"/>
        <w:tabs>
          <w:tab w:val="left" w:pos="486"/>
        </w:tabs>
        <w:spacing w:before="0" w:after="0" w:line="240" w:lineRule="auto"/>
        <w:ind w:firstLine="0"/>
        <w:jc w:val="both"/>
        <w:rPr>
          <w:sz w:val="18"/>
          <w:szCs w:val="18"/>
        </w:rPr>
      </w:pPr>
      <w:r w:rsidRPr="00C83C1C">
        <w:rPr>
          <w:sz w:val="18"/>
          <w:szCs w:val="18"/>
        </w:rPr>
        <w:t>Обязанности Доверительного управляющего:</w:t>
      </w:r>
    </w:p>
    <w:p w14:paraId="718B0AB8" w14:textId="77777777" w:rsidR="0025605A" w:rsidRDefault="0025605A" w:rsidP="00C73659">
      <w:pPr>
        <w:pStyle w:val="22"/>
        <w:numPr>
          <w:ilvl w:val="2"/>
          <w:numId w:val="1"/>
        </w:numPr>
        <w:shd w:val="clear" w:color="auto" w:fill="auto"/>
        <w:tabs>
          <w:tab w:val="left" w:pos="748"/>
        </w:tabs>
        <w:spacing w:before="0" w:after="0" w:line="240" w:lineRule="auto"/>
        <w:ind w:firstLine="0"/>
        <w:jc w:val="both"/>
        <w:rPr>
          <w:sz w:val="18"/>
          <w:szCs w:val="18"/>
        </w:rPr>
      </w:pPr>
      <w:r w:rsidRPr="00C83C1C">
        <w:rPr>
          <w:sz w:val="18"/>
          <w:szCs w:val="18"/>
        </w:rPr>
        <w:t>осуществлять доверительное управление Имуществом в порядке и на условиях, предусмотренных настоящими Условиями, Договором, Инвестиционной декларацией, Инвестиционным профилем и другими приложениями к настоящим Условиям.</w:t>
      </w:r>
    </w:p>
    <w:p w14:paraId="7E271C17" w14:textId="77777777" w:rsidR="00C73659" w:rsidRPr="00C83C1C" w:rsidRDefault="00C73659" w:rsidP="00C73659">
      <w:pPr>
        <w:pStyle w:val="22"/>
        <w:shd w:val="clear" w:color="auto" w:fill="auto"/>
        <w:tabs>
          <w:tab w:val="left" w:pos="748"/>
        </w:tabs>
        <w:spacing w:before="0" w:after="0" w:line="240" w:lineRule="auto"/>
        <w:ind w:firstLine="0"/>
        <w:jc w:val="both"/>
        <w:rPr>
          <w:sz w:val="18"/>
          <w:szCs w:val="18"/>
        </w:rPr>
      </w:pPr>
    </w:p>
    <w:p w14:paraId="3D6DAA3F" w14:textId="77777777" w:rsidR="0025605A" w:rsidRPr="00C83C1C" w:rsidRDefault="0025605A" w:rsidP="00C83C1C">
      <w:pPr>
        <w:pStyle w:val="22"/>
        <w:numPr>
          <w:ilvl w:val="2"/>
          <w:numId w:val="1"/>
        </w:numPr>
        <w:shd w:val="clear" w:color="auto" w:fill="auto"/>
        <w:tabs>
          <w:tab w:val="left" w:pos="748"/>
        </w:tabs>
        <w:spacing w:before="0" w:after="209"/>
        <w:ind w:firstLine="0"/>
        <w:jc w:val="both"/>
        <w:rPr>
          <w:sz w:val="18"/>
          <w:szCs w:val="18"/>
        </w:rPr>
      </w:pPr>
      <w:r w:rsidRPr="00C83C1C">
        <w:rPr>
          <w:sz w:val="18"/>
          <w:szCs w:val="18"/>
        </w:rPr>
        <w:t>руководствоваться в своей деятельности действующим законодательством Российской Федерации, в том числе нормативными актами Банка России.</w:t>
      </w:r>
    </w:p>
    <w:p w14:paraId="33291186" w14:textId="77777777" w:rsidR="0025605A" w:rsidRPr="00C83C1C" w:rsidRDefault="0025605A" w:rsidP="00C83C1C">
      <w:pPr>
        <w:pStyle w:val="22"/>
        <w:numPr>
          <w:ilvl w:val="2"/>
          <w:numId w:val="1"/>
        </w:numPr>
        <w:shd w:val="clear" w:color="auto" w:fill="auto"/>
        <w:tabs>
          <w:tab w:val="left" w:pos="748"/>
        </w:tabs>
        <w:spacing w:before="0" w:after="115" w:line="170" w:lineRule="exact"/>
        <w:ind w:firstLine="0"/>
        <w:jc w:val="both"/>
        <w:rPr>
          <w:sz w:val="18"/>
          <w:szCs w:val="18"/>
        </w:rPr>
      </w:pPr>
      <w:r w:rsidRPr="00C83C1C">
        <w:rPr>
          <w:sz w:val="18"/>
          <w:szCs w:val="18"/>
        </w:rPr>
        <w:lastRenderedPageBreak/>
        <w:t>принимать в доверительное управление Имущество в порядке, предусмотренном настоящими Условиями.</w:t>
      </w:r>
    </w:p>
    <w:p w14:paraId="499204F7" w14:textId="77777777" w:rsidR="0025605A" w:rsidRPr="00C83C1C" w:rsidRDefault="0025605A" w:rsidP="00C83C1C">
      <w:pPr>
        <w:pStyle w:val="22"/>
        <w:numPr>
          <w:ilvl w:val="2"/>
          <w:numId w:val="1"/>
        </w:numPr>
        <w:shd w:val="clear" w:color="auto" w:fill="auto"/>
        <w:tabs>
          <w:tab w:val="left" w:pos="748"/>
        </w:tabs>
        <w:spacing w:before="0"/>
        <w:ind w:firstLine="0"/>
        <w:jc w:val="both"/>
        <w:rPr>
          <w:sz w:val="18"/>
          <w:szCs w:val="18"/>
        </w:rPr>
      </w:pPr>
      <w:r w:rsidRPr="00C83C1C">
        <w:rPr>
          <w:sz w:val="18"/>
          <w:szCs w:val="18"/>
        </w:rPr>
        <w:t>проявлять должную заботливость об интересах Учредителя управления или указанного им лица при осуществлении деятельности по управлению Имуществом.</w:t>
      </w:r>
    </w:p>
    <w:p w14:paraId="01D555EB" w14:textId="77777777" w:rsidR="0025605A" w:rsidRPr="00C83C1C" w:rsidRDefault="0025605A" w:rsidP="00C83C1C">
      <w:pPr>
        <w:pStyle w:val="22"/>
        <w:numPr>
          <w:ilvl w:val="2"/>
          <w:numId w:val="1"/>
        </w:numPr>
        <w:shd w:val="clear" w:color="auto" w:fill="auto"/>
        <w:tabs>
          <w:tab w:val="left" w:pos="748"/>
        </w:tabs>
        <w:spacing w:before="0"/>
        <w:ind w:firstLine="0"/>
        <w:jc w:val="both"/>
        <w:rPr>
          <w:sz w:val="18"/>
          <w:szCs w:val="18"/>
        </w:rPr>
      </w:pPr>
      <w:r w:rsidRPr="00C83C1C">
        <w:rPr>
          <w:sz w:val="18"/>
          <w:szCs w:val="18"/>
        </w:rPr>
        <w:t>для оценки стоимости Имущества использовать методику оцен</w:t>
      </w:r>
      <w:r w:rsidR="00E7370A">
        <w:rPr>
          <w:sz w:val="18"/>
          <w:szCs w:val="18"/>
        </w:rPr>
        <w:t>ки, приведенную в Приложении № 5</w:t>
      </w:r>
      <w:r w:rsidRPr="00C83C1C">
        <w:rPr>
          <w:sz w:val="18"/>
          <w:szCs w:val="18"/>
        </w:rPr>
        <w:t xml:space="preserve"> к настоящим Условиям.</w:t>
      </w:r>
    </w:p>
    <w:p w14:paraId="704DD835" w14:textId="0C62F553" w:rsidR="0025605A" w:rsidRPr="00C83C1C" w:rsidRDefault="0025605A" w:rsidP="00C83C1C">
      <w:pPr>
        <w:pStyle w:val="22"/>
        <w:numPr>
          <w:ilvl w:val="2"/>
          <w:numId w:val="1"/>
        </w:numPr>
        <w:shd w:val="clear" w:color="auto" w:fill="auto"/>
        <w:tabs>
          <w:tab w:val="left" w:pos="748"/>
        </w:tabs>
        <w:spacing w:before="0"/>
        <w:ind w:firstLine="0"/>
        <w:jc w:val="both"/>
        <w:rPr>
          <w:sz w:val="18"/>
          <w:szCs w:val="18"/>
        </w:rPr>
      </w:pPr>
      <w:r w:rsidRPr="00C83C1C">
        <w:rPr>
          <w:sz w:val="18"/>
          <w:szCs w:val="18"/>
        </w:rPr>
        <w:t>указывать, что он действует в качестве Доверительного управляющего при совершении юридических и фактических действий в рамках настоящих Условий.</w:t>
      </w:r>
    </w:p>
    <w:p w14:paraId="756C602A" w14:textId="77777777" w:rsidR="0025605A" w:rsidRPr="00C83C1C" w:rsidRDefault="0025605A" w:rsidP="00C83C1C">
      <w:pPr>
        <w:pStyle w:val="22"/>
        <w:numPr>
          <w:ilvl w:val="2"/>
          <w:numId w:val="1"/>
        </w:numPr>
        <w:shd w:val="clear" w:color="auto" w:fill="auto"/>
        <w:tabs>
          <w:tab w:val="left" w:pos="748"/>
        </w:tabs>
        <w:spacing w:before="0"/>
        <w:ind w:firstLine="0"/>
        <w:jc w:val="both"/>
        <w:rPr>
          <w:sz w:val="18"/>
          <w:szCs w:val="18"/>
        </w:rPr>
      </w:pPr>
      <w:r w:rsidRPr="00C83C1C">
        <w:rPr>
          <w:sz w:val="18"/>
          <w:szCs w:val="18"/>
        </w:rPr>
        <w:t>обособить Имущество Учредителя управления, переданное в Доверительное управление, а также полученное в процессе доверительного управления Имуществом, от собственного имущества и Имущества других Учредителей управления.</w:t>
      </w:r>
    </w:p>
    <w:p w14:paraId="59B22637" w14:textId="35493BD9" w:rsidR="0025605A" w:rsidRPr="00C83C1C" w:rsidRDefault="0025605A" w:rsidP="00C83C1C">
      <w:pPr>
        <w:pStyle w:val="22"/>
        <w:numPr>
          <w:ilvl w:val="2"/>
          <w:numId w:val="1"/>
        </w:numPr>
        <w:shd w:val="clear" w:color="auto" w:fill="auto"/>
        <w:tabs>
          <w:tab w:val="left" w:pos="748"/>
        </w:tabs>
        <w:spacing w:before="0" w:after="0"/>
        <w:ind w:firstLine="0"/>
        <w:jc w:val="both"/>
        <w:rPr>
          <w:sz w:val="18"/>
          <w:szCs w:val="18"/>
        </w:rPr>
      </w:pPr>
      <w:r w:rsidRPr="00C83C1C">
        <w:rPr>
          <w:sz w:val="18"/>
          <w:szCs w:val="18"/>
        </w:rPr>
        <w:t xml:space="preserve">открыть отдельный </w:t>
      </w:r>
      <w:r w:rsidR="006F6E4E">
        <w:rPr>
          <w:sz w:val="18"/>
          <w:szCs w:val="18"/>
        </w:rPr>
        <w:t xml:space="preserve">корреспондентский </w:t>
      </w:r>
      <w:r w:rsidR="006F6E4E" w:rsidRPr="00C83C1C">
        <w:rPr>
          <w:sz w:val="18"/>
          <w:szCs w:val="18"/>
        </w:rPr>
        <w:t>счет</w:t>
      </w:r>
      <w:r w:rsidRPr="00C83C1C">
        <w:rPr>
          <w:sz w:val="18"/>
          <w:szCs w:val="18"/>
        </w:rPr>
        <w:t xml:space="preserve"> на имя Доверительного управляющего в Северо-Западном ГУ Банка России и/или в других уполномоченных банках (далее - отдельный </w:t>
      </w:r>
      <w:r w:rsidR="006F6E4E">
        <w:rPr>
          <w:sz w:val="18"/>
          <w:szCs w:val="18"/>
        </w:rPr>
        <w:t xml:space="preserve">корреспондентский </w:t>
      </w:r>
      <w:r w:rsidR="006F6E4E" w:rsidRPr="00C83C1C">
        <w:rPr>
          <w:sz w:val="18"/>
          <w:szCs w:val="18"/>
        </w:rPr>
        <w:t>счет</w:t>
      </w:r>
      <w:r w:rsidRPr="00C83C1C">
        <w:rPr>
          <w:sz w:val="18"/>
          <w:szCs w:val="18"/>
        </w:rPr>
        <w:t>) для учета денежных средств, переданных в доверительное управление Учредител</w:t>
      </w:r>
      <w:r w:rsidR="00832F2D">
        <w:rPr>
          <w:sz w:val="18"/>
          <w:szCs w:val="18"/>
        </w:rPr>
        <w:t>ями</w:t>
      </w:r>
      <w:r w:rsidRPr="00C83C1C">
        <w:rPr>
          <w:sz w:val="18"/>
          <w:szCs w:val="18"/>
        </w:rPr>
        <w:t xml:space="preserve"> управления, а также полученных в процессе управления Ценными бумагами.</w:t>
      </w:r>
    </w:p>
    <w:p w14:paraId="2270E8AB" w14:textId="77777777" w:rsidR="0025605A" w:rsidRPr="00C83C1C" w:rsidRDefault="0025605A" w:rsidP="00C83C1C">
      <w:pPr>
        <w:pStyle w:val="22"/>
        <w:shd w:val="clear" w:color="auto" w:fill="auto"/>
        <w:tabs>
          <w:tab w:val="left" w:pos="748"/>
        </w:tabs>
        <w:spacing w:before="0" w:after="0"/>
        <w:ind w:firstLine="0"/>
        <w:jc w:val="both"/>
        <w:rPr>
          <w:sz w:val="18"/>
          <w:szCs w:val="18"/>
        </w:rPr>
      </w:pPr>
    </w:p>
    <w:p w14:paraId="609AB60B" w14:textId="77777777" w:rsidR="0025605A" w:rsidRPr="00C83C1C" w:rsidRDefault="0025605A" w:rsidP="00C83C1C">
      <w:pPr>
        <w:pStyle w:val="22"/>
        <w:numPr>
          <w:ilvl w:val="2"/>
          <w:numId w:val="1"/>
        </w:numPr>
        <w:shd w:val="clear" w:color="auto" w:fill="auto"/>
        <w:tabs>
          <w:tab w:val="left" w:pos="672"/>
        </w:tabs>
        <w:spacing w:before="0" w:after="0" w:line="202" w:lineRule="exact"/>
        <w:ind w:firstLine="0"/>
        <w:jc w:val="both"/>
        <w:rPr>
          <w:sz w:val="18"/>
          <w:szCs w:val="18"/>
        </w:rPr>
      </w:pPr>
      <w:r w:rsidRPr="00C83C1C">
        <w:rPr>
          <w:sz w:val="18"/>
          <w:szCs w:val="18"/>
        </w:rPr>
        <w:t>использовать для учета Ценных бумаг, переданных в доверительное управление, счет депо Доверительного управляющего, открытого в депозитарии и/или отдельный лицевой счет Доверительного управляющего, открытого в системе ведения реестра владельцев ценных бумаг. Сообщить Учредителю управления реквизиты для перечисления Ценных бумаг, передаваемых в доверительное управление.</w:t>
      </w:r>
    </w:p>
    <w:p w14:paraId="2A46C09A" w14:textId="77777777" w:rsidR="0025605A" w:rsidRPr="00C83C1C" w:rsidRDefault="0025605A" w:rsidP="00C83C1C">
      <w:pPr>
        <w:pStyle w:val="22"/>
        <w:shd w:val="clear" w:color="auto" w:fill="auto"/>
        <w:tabs>
          <w:tab w:val="left" w:pos="672"/>
        </w:tabs>
        <w:spacing w:before="0" w:after="0" w:line="202" w:lineRule="exact"/>
        <w:ind w:firstLine="0"/>
        <w:jc w:val="both"/>
        <w:rPr>
          <w:sz w:val="18"/>
          <w:szCs w:val="18"/>
        </w:rPr>
      </w:pPr>
    </w:p>
    <w:p w14:paraId="7757B067" w14:textId="77777777" w:rsidR="0025605A" w:rsidRPr="00C83C1C" w:rsidRDefault="0025605A" w:rsidP="00C83C1C">
      <w:pPr>
        <w:pStyle w:val="22"/>
        <w:numPr>
          <w:ilvl w:val="2"/>
          <w:numId w:val="1"/>
        </w:numPr>
        <w:shd w:val="clear" w:color="auto" w:fill="auto"/>
        <w:tabs>
          <w:tab w:val="left" w:pos="946"/>
        </w:tabs>
        <w:spacing w:before="0" w:after="205" w:line="202" w:lineRule="exact"/>
        <w:ind w:firstLine="0"/>
        <w:jc w:val="both"/>
        <w:rPr>
          <w:sz w:val="18"/>
          <w:szCs w:val="18"/>
        </w:rPr>
      </w:pPr>
      <w:r w:rsidRPr="00C83C1C">
        <w:rPr>
          <w:sz w:val="18"/>
          <w:szCs w:val="18"/>
        </w:rPr>
        <w:t>по письменному распоряжению Учредителя управления возвращать ему Имущество, находящееся в доверительном управлении, в порядке и сроки, предусмотренные настоящими Условиями, за вычетом Расходов и Вознаграждения Доверительного управляющего.</w:t>
      </w:r>
    </w:p>
    <w:p w14:paraId="7A176529" w14:textId="77777777" w:rsidR="0025605A" w:rsidRPr="00C83C1C" w:rsidRDefault="0025605A" w:rsidP="00C83C1C">
      <w:pPr>
        <w:pStyle w:val="22"/>
        <w:numPr>
          <w:ilvl w:val="2"/>
          <w:numId w:val="1"/>
        </w:numPr>
        <w:shd w:val="clear" w:color="auto" w:fill="auto"/>
        <w:tabs>
          <w:tab w:val="left" w:pos="786"/>
        </w:tabs>
        <w:spacing w:before="0" w:after="235" w:line="170" w:lineRule="exact"/>
        <w:ind w:firstLine="0"/>
        <w:jc w:val="both"/>
        <w:rPr>
          <w:sz w:val="18"/>
          <w:szCs w:val="18"/>
        </w:rPr>
      </w:pPr>
      <w:r w:rsidRPr="00C83C1C">
        <w:rPr>
          <w:sz w:val="18"/>
          <w:szCs w:val="18"/>
        </w:rPr>
        <w:t>предоставлять отчетность Учредителю управления в порядке, предусмотренном настоящими Условиями.</w:t>
      </w:r>
    </w:p>
    <w:p w14:paraId="6E90DEF0" w14:textId="77777777" w:rsidR="0025605A" w:rsidRPr="00C83C1C" w:rsidRDefault="0025605A" w:rsidP="00C83C1C">
      <w:pPr>
        <w:pStyle w:val="22"/>
        <w:numPr>
          <w:ilvl w:val="2"/>
          <w:numId w:val="1"/>
        </w:numPr>
        <w:shd w:val="clear" w:color="auto" w:fill="auto"/>
        <w:tabs>
          <w:tab w:val="left" w:pos="793"/>
        </w:tabs>
        <w:spacing w:before="0"/>
        <w:ind w:firstLine="0"/>
        <w:jc w:val="both"/>
        <w:rPr>
          <w:sz w:val="18"/>
          <w:szCs w:val="18"/>
        </w:rPr>
      </w:pPr>
      <w:r w:rsidRPr="00C83C1C">
        <w:rPr>
          <w:sz w:val="18"/>
          <w:szCs w:val="18"/>
        </w:rPr>
        <w:t>подписывать акты приема-передачи Имущества, удостоверяющие факты передачи Имущества в доверительное управление или изъятия из доверительного управления.</w:t>
      </w:r>
    </w:p>
    <w:p w14:paraId="46C57F91" w14:textId="40515A14" w:rsidR="0025605A" w:rsidRPr="00C83C1C" w:rsidRDefault="0025605A" w:rsidP="00C83C1C">
      <w:pPr>
        <w:pStyle w:val="22"/>
        <w:numPr>
          <w:ilvl w:val="2"/>
          <w:numId w:val="1"/>
        </w:numPr>
        <w:shd w:val="clear" w:color="auto" w:fill="auto"/>
        <w:tabs>
          <w:tab w:val="left" w:pos="946"/>
        </w:tabs>
        <w:spacing w:before="0"/>
        <w:ind w:firstLine="0"/>
        <w:jc w:val="both"/>
        <w:rPr>
          <w:sz w:val="18"/>
          <w:szCs w:val="18"/>
        </w:rPr>
      </w:pPr>
      <w:r w:rsidRPr="00C83C1C">
        <w:rPr>
          <w:sz w:val="18"/>
          <w:szCs w:val="18"/>
        </w:rPr>
        <w:t xml:space="preserve">осуществлять права по </w:t>
      </w:r>
      <w:r w:rsidR="006A6173">
        <w:rPr>
          <w:sz w:val="18"/>
          <w:szCs w:val="18"/>
        </w:rPr>
        <w:t>Ц</w:t>
      </w:r>
      <w:r w:rsidRPr="00C83C1C">
        <w:rPr>
          <w:sz w:val="18"/>
          <w:szCs w:val="18"/>
        </w:rPr>
        <w:t>енным бу</w:t>
      </w:r>
      <w:r w:rsidR="00374494">
        <w:rPr>
          <w:sz w:val="18"/>
          <w:szCs w:val="18"/>
        </w:rPr>
        <w:t>магам в соответствии с Принципами</w:t>
      </w:r>
      <w:r w:rsidRPr="00C83C1C">
        <w:rPr>
          <w:sz w:val="18"/>
          <w:szCs w:val="18"/>
        </w:rPr>
        <w:t xml:space="preserve"> осуществления прав по ценным бумагам (Приложение № </w:t>
      </w:r>
      <w:r w:rsidR="00727C1F">
        <w:rPr>
          <w:sz w:val="18"/>
          <w:szCs w:val="18"/>
        </w:rPr>
        <w:t>4</w:t>
      </w:r>
      <w:r w:rsidRPr="00C83C1C">
        <w:rPr>
          <w:sz w:val="18"/>
          <w:szCs w:val="18"/>
        </w:rPr>
        <w:t xml:space="preserve"> к настоящим Условиям).</w:t>
      </w:r>
    </w:p>
    <w:p w14:paraId="21BBCA8C" w14:textId="77777777" w:rsidR="0025605A" w:rsidRPr="00C83C1C" w:rsidRDefault="0025605A" w:rsidP="00C83C1C">
      <w:pPr>
        <w:pStyle w:val="22"/>
        <w:numPr>
          <w:ilvl w:val="2"/>
          <w:numId w:val="1"/>
        </w:numPr>
        <w:shd w:val="clear" w:color="auto" w:fill="auto"/>
        <w:tabs>
          <w:tab w:val="left" w:pos="788"/>
        </w:tabs>
        <w:spacing w:before="0"/>
        <w:ind w:firstLine="0"/>
        <w:jc w:val="both"/>
        <w:rPr>
          <w:sz w:val="18"/>
          <w:szCs w:val="18"/>
        </w:rPr>
      </w:pPr>
      <w:r w:rsidRPr="00C83C1C">
        <w:rPr>
          <w:sz w:val="18"/>
          <w:szCs w:val="18"/>
        </w:rPr>
        <w:t xml:space="preserve">уведомить Учредителя управления о возможных рисках по инвестированию средств на рынке ценных бумаг, которые приведены в Уведомлении о рисках, связанных с осуществлением операций на рынке ценных бумаг (Приложение № </w:t>
      </w:r>
      <w:r w:rsidR="00727C1F">
        <w:rPr>
          <w:sz w:val="18"/>
          <w:szCs w:val="18"/>
        </w:rPr>
        <w:t>6</w:t>
      </w:r>
      <w:r w:rsidRPr="00C83C1C">
        <w:rPr>
          <w:sz w:val="18"/>
          <w:szCs w:val="18"/>
        </w:rPr>
        <w:t xml:space="preserve"> к настоящим Условиям).</w:t>
      </w:r>
    </w:p>
    <w:p w14:paraId="3C5633C7" w14:textId="77777777" w:rsidR="0025605A" w:rsidRPr="00C83C1C" w:rsidRDefault="0025605A" w:rsidP="00C83C1C">
      <w:pPr>
        <w:pStyle w:val="22"/>
        <w:numPr>
          <w:ilvl w:val="2"/>
          <w:numId w:val="1"/>
        </w:numPr>
        <w:shd w:val="clear" w:color="auto" w:fill="auto"/>
        <w:spacing w:before="0" w:after="0"/>
        <w:ind w:firstLine="0"/>
        <w:jc w:val="both"/>
        <w:rPr>
          <w:sz w:val="18"/>
          <w:szCs w:val="18"/>
        </w:rPr>
      </w:pPr>
      <w:r w:rsidRPr="00C83C1C">
        <w:rPr>
          <w:sz w:val="18"/>
          <w:szCs w:val="18"/>
        </w:rPr>
        <w:t xml:space="preserve"> предпринимать меры по недопущению установления приоритета интересов одного или нескольких Учредителей управления над интересами других Учредителей управления при управлении Ценными бумагами и денежными средствами нескольких Учредителей управления в соответствии с Приложением №</w:t>
      </w:r>
      <w:r w:rsidR="00206C7E">
        <w:rPr>
          <w:sz w:val="18"/>
          <w:szCs w:val="18"/>
        </w:rPr>
        <w:t>3</w:t>
      </w:r>
      <w:r w:rsidRPr="00C83C1C">
        <w:rPr>
          <w:sz w:val="18"/>
          <w:szCs w:val="18"/>
        </w:rPr>
        <w:t xml:space="preserve"> к настоящим Условиям.</w:t>
      </w:r>
    </w:p>
    <w:p w14:paraId="520D27BE" w14:textId="77777777" w:rsidR="0025605A" w:rsidRPr="00C83C1C" w:rsidRDefault="0025605A" w:rsidP="00C83C1C">
      <w:pPr>
        <w:pStyle w:val="22"/>
        <w:shd w:val="clear" w:color="auto" w:fill="auto"/>
        <w:tabs>
          <w:tab w:val="left" w:pos="748"/>
        </w:tabs>
        <w:spacing w:before="0" w:after="0"/>
        <w:ind w:firstLine="0"/>
        <w:jc w:val="both"/>
        <w:rPr>
          <w:sz w:val="18"/>
          <w:szCs w:val="18"/>
        </w:rPr>
      </w:pPr>
    </w:p>
    <w:p w14:paraId="5DBA84AE" w14:textId="77777777" w:rsidR="00091B73" w:rsidRPr="00C83C1C" w:rsidRDefault="00091B73" w:rsidP="00C73659">
      <w:pPr>
        <w:pStyle w:val="22"/>
        <w:numPr>
          <w:ilvl w:val="2"/>
          <w:numId w:val="1"/>
        </w:numPr>
        <w:shd w:val="clear" w:color="auto" w:fill="auto"/>
        <w:tabs>
          <w:tab w:val="left" w:pos="946"/>
        </w:tabs>
        <w:spacing w:before="0" w:after="0" w:line="240" w:lineRule="auto"/>
        <w:ind w:firstLine="0"/>
        <w:jc w:val="both"/>
        <w:rPr>
          <w:sz w:val="18"/>
          <w:szCs w:val="18"/>
        </w:rPr>
      </w:pPr>
      <w:r w:rsidRPr="00C83C1C">
        <w:rPr>
          <w:sz w:val="18"/>
          <w:szCs w:val="18"/>
        </w:rPr>
        <w:t>выполнять предусмотренные законодательством Российской Федерации обязанности, связанные с владением Ценными бумагами, являющимися объектом доверительного управления.</w:t>
      </w:r>
    </w:p>
    <w:p w14:paraId="5780ED30" w14:textId="77777777" w:rsidR="00091B73" w:rsidRPr="00C83C1C" w:rsidRDefault="00091B73" w:rsidP="00C73659">
      <w:pPr>
        <w:pStyle w:val="22"/>
        <w:shd w:val="clear" w:color="auto" w:fill="auto"/>
        <w:tabs>
          <w:tab w:val="left" w:pos="748"/>
        </w:tabs>
        <w:spacing w:before="0" w:after="0" w:line="240" w:lineRule="auto"/>
        <w:ind w:firstLine="0"/>
        <w:jc w:val="both"/>
        <w:rPr>
          <w:sz w:val="18"/>
          <w:szCs w:val="18"/>
        </w:rPr>
      </w:pPr>
    </w:p>
    <w:p w14:paraId="08182C73" w14:textId="77777777" w:rsidR="00091B73" w:rsidRDefault="00091B73" w:rsidP="00C73659">
      <w:pPr>
        <w:pStyle w:val="22"/>
        <w:numPr>
          <w:ilvl w:val="1"/>
          <w:numId w:val="1"/>
        </w:numPr>
        <w:shd w:val="clear" w:color="auto" w:fill="auto"/>
        <w:tabs>
          <w:tab w:val="left" w:pos="486"/>
        </w:tabs>
        <w:spacing w:before="0" w:after="0" w:line="240" w:lineRule="auto"/>
        <w:ind w:firstLine="0"/>
        <w:jc w:val="both"/>
        <w:rPr>
          <w:sz w:val="18"/>
          <w:szCs w:val="18"/>
        </w:rPr>
      </w:pPr>
      <w:r w:rsidRPr="00C83C1C">
        <w:rPr>
          <w:sz w:val="18"/>
          <w:szCs w:val="18"/>
        </w:rPr>
        <w:t>Доверительный управляющий не вправе:</w:t>
      </w:r>
    </w:p>
    <w:p w14:paraId="226DDB5F" w14:textId="77777777" w:rsidR="00C73659" w:rsidRPr="00C83C1C" w:rsidRDefault="00C73659" w:rsidP="00C73659">
      <w:pPr>
        <w:pStyle w:val="22"/>
        <w:shd w:val="clear" w:color="auto" w:fill="auto"/>
        <w:tabs>
          <w:tab w:val="left" w:pos="486"/>
        </w:tabs>
        <w:spacing w:before="0" w:after="0" w:line="240" w:lineRule="auto"/>
        <w:ind w:firstLine="0"/>
        <w:jc w:val="both"/>
        <w:rPr>
          <w:sz w:val="18"/>
          <w:szCs w:val="18"/>
        </w:rPr>
      </w:pPr>
    </w:p>
    <w:p w14:paraId="6B8589B3" w14:textId="77777777" w:rsidR="00091B73" w:rsidRDefault="00091B73" w:rsidP="00C73659">
      <w:pPr>
        <w:pStyle w:val="22"/>
        <w:numPr>
          <w:ilvl w:val="2"/>
          <w:numId w:val="1"/>
        </w:numPr>
        <w:shd w:val="clear" w:color="auto" w:fill="auto"/>
        <w:tabs>
          <w:tab w:val="left" w:pos="672"/>
        </w:tabs>
        <w:spacing w:before="0" w:after="0" w:line="240" w:lineRule="auto"/>
        <w:ind w:firstLine="0"/>
        <w:jc w:val="both"/>
        <w:rPr>
          <w:sz w:val="18"/>
          <w:szCs w:val="18"/>
        </w:rPr>
      </w:pPr>
      <w:r w:rsidRPr="00C83C1C">
        <w:rPr>
          <w:sz w:val="18"/>
          <w:szCs w:val="18"/>
        </w:rPr>
        <w:t>совершать сделки с Имуществом Учредителя управления с нарушением настоящих Условий.</w:t>
      </w:r>
    </w:p>
    <w:p w14:paraId="7D008F16" w14:textId="77777777" w:rsidR="00C73659" w:rsidRPr="00C83C1C" w:rsidRDefault="00C73659" w:rsidP="00C73659">
      <w:pPr>
        <w:pStyle w:val="22"/>
        <w:shd w:val="clear" w:color="auto" w:fill="auto"/>
        <w:tabs>
          <w:tab w:val="left" w:pos="672"/>
        </w:tabs>
        <w:spacing w:before="0" w:after="0" w:line="240" w:lineRule="auto"/>
        <w:ind w:firstLine="0"/>
        <w:jc w:val="both"/>
        <w:rPr>
          <w:sz w:val="18"/>
          <w:szCs w:val="18"/>
        </w:rPr>
      </w:pPr>
    </w:p>
    <w:p w14:paraId="197E30F6" w14:textId="77777777" w:rsidR="00091B73" w:rsidRPr="00C83C1C" w:rsidRDefault="00091B73" w:rsidP="00C83C1C">
      <w:pPr>
        <w:pStyle w:val="22"/>
        <w:numPr>
          <w:ilvl w:val="2"/>
          <w:numId w:val="1"/>
        </w:numPr>
        <w:shd w:val="clear" w:color="auto" w:fill="auto"/>
        <w:tabs>
          <w:tab w:val="left" w:pos="786"/>
        </w:tabs>
        <w:spacing w:before="0"/>
        <w:ind w:firstLine="0"/>
        <w:jc w:val="both"/>
        <w:rPr>
          <w:sz w:val="18"/>
          <w:szCs w:val="18"/>
        </w:rPr>
      </w:pPr>
      <w:r w:rsidRPr="00C83C1C">
        <w:rPr>
          <w:sz w:val="18"/>
          <w:szCs w:val="18"/>
        </w:rPr>
        <w:t xml:space="preserve">приобретать Ценные бумаги организаций, находящихся в процессе ликвидации, а также признанных банкротами и в отношении которых открыто конкурсное производство в соответствии с законодательством Российской Федерации о несостоятельности (банкротстве), если информация об этом </w:t>
      </w:r>
      <w:r w:rsidRPr="003E03CA">
        <w:rPr>
          <w:sz w:val="18"/>
          <w:szCs w:val="18"/>
        </w:rPr>
        <w:t>была раскрыта в соответствии с порядком, установленным нормативными правовыми актами Российской Федерации</w:t>
      </w:r>
      <w:r w:rsidR="003E03CA" w:rsidRPr="003E03CA">
        <w:rPr>
          <w:sz w:val="18"/>
          <w:szCs w:val="18"/>
        </w:rPr>
        <w:t>,</w:t>
      </w:r>
      <w:r w:rsidR="003E03CA" w:rsidRPr="00DE21CB">
        <w:rPr>
          <w:sz w:val="18"/>
          <w:szCs w:val="18"/>
        </w:rPr>
        <w:t xml:space="preserve"> </w:t>
      </w:r>
      <w:r w:rsidR="003E03CA" w:rsidRPr="003E03CA">
        <w:rPr>
          <w:sz w:val="18"/>
          <w:szCs w:val="18"/>
        </w:rPr>
        <w:t xml:space="preserve">Ценные бумаги, </w:t>
      </w:r>
      <w:r w:rsidR="003E03CA" w:rsidRPr="00DE21CB">
        <w:rPr>
          <w:sz w:val="18"/>
          <w:szCs w:val="18"/>
        </w:rPr>
        <w:t>выпущ</w:t>
      </w:r>
      <w:r w:rsidR="003E03CA" w:rsidRPr="003E03CA">
        <w:rPr>
          <w:sz w:val="18"/>
          <w:szCs w:val="18"/>
        </w:rPr>
        <w:t>енные для предоставления кредитов (займов</w:t>
      </w:r>
      <w:r w:rsidR="003E03CA" w:rsidRPr="00DE21CB">
        <w:rPr>
          <w:sz w:val="18"/>
          <w:szCs w:val="18"/>
        </w:rPr>
        <w:t xml:space="preserve">) </w:t>
      </w:r>
      <w:r w:rsidR="00F76393">
        <w:rPr>
          <w:sz w:val="18"/>
          <w:szCs w:val="18"/>
        </w:rPr>
        <w:t xml:space="preserve">вышеуказанным </w:t>
      </w:r>
      <w:r w:rsidR="003E03CA" w:rsidRPr="00DE21CB">
        <w:rPr>
          <w:sz w:val="18"/>
          <w:szCs w:val="18"/>
        </w:rPr>
        <w:t>организаци</w:t>
      </w:r>
      <w:r w:rsidR="003E03CA">
        <w:rPr>
          <w:sz w:val="18"/>
          <w:szCs w:val="18"/>
        </w:rPr>
        <w:t>ям</w:t>
      </w:r>
      <w:r w:rsidR="003E03CA" w:rsidRPr="003E03CA">
        <w:rPr>
          <w:sz w:val="18"/>
          <w:szCs w:val="18"/>
        </w:rPr>
        <w:t xml:space="preserve">, </w:t>
      </w:r>
      <w:r w:rsidR="00F76393">
        <w:rPr>
          <w:sz w:val="18"/>
          <w:szCs w:val="18"/>
        </w:rPr>
        <w:t xml:space="preserve">а также </w:t>
      </w:r>
      <w:r w:rsidR="003E03CA">
        <w:rPr>
          <w:sz w:val="18"/>
          <w:szCs w:val="18"/>
        </w:rPr>
        <w:t xml:space="preserve">Ценные бумаги </w:t>
      </w:r>
      <w:r w:rsidR="003E03CA" w:rsidRPr="00DE21CB">
        <w:rPr>
          <w:sz w:val="18"/>
          <w:szCs w:val="18"/>
        </w:rPr>
        <w:t>кредитных организаций, в отношении которых осуществляются меры по финансовому оздоровлению (с</w:t>
      </w:r>
      <w:r w:rsidR="00060FB8" w:rsidRPr="00060FB8">
        <w:rPr>
          <w:sz w:val="18"/>
          <w:szCs w:val="18"/>
        </w:rPr>
        <w:t>анация)</w:t>
      </w:r>
    </w:p>
    <w:p w14:paraId="19290B7C" w14:textId="77777777" w:rsidR="00091B73" w:rsidRPr="00C83C1C" w:rsidRDefault="00091B73" w:rsidP="00C83C1C">
      <w:pPr>
        <w:pStyle w:val="22"/>
        <w:numPr>
          <w:ilvl w:val="2"/>
          <w:numId w:val="1"/>
        </w:numPr>
        <w:shd w:val="clear" w:color="auto" w:fill="auto"/>
        <w:tabs>
          <w:tab w:val="left" w:pos="673"/>
        </w:tabs>
        <w:spacing w:before="0"/>
        <w:ind w:firstLine="0"/>
        <w:jc w:val="both"/>
        <w:rPr>
          <w:sz w:val="18"/>
          <w:szCs w:val="18"/>
        </w:rPr>
      </w:pPr>
      <w:r w:rsidRPr="00C83C1C">
        <w:rPr>
          <w:sz w:val="18"/>
          <w:szCs w:val="18"/>
        </w:rPr>
        <w:t>получать на условиях договоров займа денежные средства и Ценные бумаги, подлежащие возврату за счет Имущества Учредителя управления, если иное не предусмотрено законодательством Российской Федерации, а также предоставлять займы за счет Имущества Учредителя управления.</w:t>
      </w:r>
    </w:p>
    <w:p w14:paraId="56AA5DC6" w14:textId="77777777" w:rsidR="00091B73" w:rsidRPr="00C83C1C" w:rsidRDefault="00091B73" w:rsidP="00C83C1C">
      <w:pPr>
        <w:pStyle w:val="22"/>
        <w:numPr>
          <w:ilvl w:val="2"/>
          <w:numId w:val="1"/>
        </w:numPr>
        <w:shd w:val="clear" w:color="auto" w:fill="auto"/>
        <w:tabs>
          <w:tab w:val="left" w:pos="786"/>
        </w:tabs>
        <w:spacing w:before="0"/>
        <w:ind w:firstLine="0"/>
        <w:jc w:val="both"/>
        <w:rPr>
          <w:sz w:val="18"/>
          <w:szCs w:val="18"/>
        </w:rPr>
      </w:pPr>
      <w:r w:rsidRPr="00C83C1C">
        <w:rPr>
          <w:sz w:val="18"/>
          <w:szCs w:val="18"/>
        </w:rPr>
        <w:lastRenderedPageBreak/>
        <w:t>передавать находящиеся в доверительном управлении Ценные бумаги в обеспечение исполнения своих собственных обязательств (за исключением обязательств, возникающих в связи с исполнением Доверительным управляющим Договора), обязательств своих аффилированных лиц, обязательств иных третьих лиц.</w:t>
      </w:r>
    </w:p>
    <w:p w14:paraId="60DC6AF1" w14:textId="77777777" w:rsidR="00091B73" w:rsidRPr="00C83C1C" w:rsidRDefault="00091B73" w:rsidP="00C83C1C">
      <w:pPr>
        <w:pStyle w:val="22"/>
        <w:numPr>
          <w:ilvl w:val="2"/>
          <w:numId w:val="1"/>
        </w:numPr>
        <w:shd w:val="clear" w:color="auto" w:fill="auto"/>
        <w:tabs>
          <w:tab w:val="left" w:pos="786"/>
        </w:tabs>
        <w:spacing w:before="0"/>
        <w:ind w:firstLine="0"/>
        <w:jc w:val="both"/>
        <w:rPr>
          <w:sz w:val="18"/>
          <w:szCs w:val="18"/>
        </w:rPr>
      </w:pPr>
      <w:r w:rsidRPr="00C83C1C">
        <w:rPr>
          <w:sz w:val="18"/>
          <w:szCs w:val="18"/>
        </w:rPr>
        <w:t>размещать денежные средства Учредителей управления во вклады, срок возврата денежных средств по которым не определен или определен моментом востребования.</w:t>
      </w:r>
    </w:p>
    <w:p w14:paraId="02FF7C9E" w14:textId="77777777" w:rsidR="00091B73" w:rsidRPr="00C83C1C" w:rsidRDefault="00091B73" w:rsidP="00C83C1C">
      <w:pPr>
        <w:pStyle w:val="22"/>
        <w:numPr>
          <w:ilvl w:val="2"/>
          <w:numId w:val="1"/>
        </w:numPr>
        <w:shd w:val="clear" w:color="auto" w:fill="auto"/>
        <w:tabs>
          <w:tab w:val="left" w:pos="786"/>
        </w:tabs>
        <w:spacing w:before="0"/>
        <w:ind w:firstLine="0"/>
        <w:jc w:val="both"/>
        <w:rPr>
          <w:sz w:val="18"/>
          <w:szCs w:val="18"/>
        </w:rPr>
      </w:pPr>
      <w:r w:rsidRPr="00C83C1C">
        <w:rPr>
          <w:sz w:val="18"/>
          <w:szCs w:val="18"/>
        </w:rPr>
        <w:t>давать какие-либо гарантии и обещания о будущей эффективности и доходности доверительного управления Ценными бумагами, в том числе основанные на информации о результатах его деятельности в прошлом, за исключением случая принятия обязательств по обеспечению доходности, оговоренных в настоящих Условиях.</w:t>
      </w:r>
    </w:p>
    <w:p w14:paraId="1E5C5D71" w14:textId="77777777" w:rsidR="00091B73" w:rsidRPr="00C83C1C" w:rsidRDefault="00091B73" w:rsidP="00C83C1C">
      <w:pPr>
        <w:pStyle w:val="22"/>
        <w:numPr>
          <w:ilvl w:val="2"/>
          <w:numId w:val="1"/>
        </w:numPr>
        <w:shd w:val="clear" w:color="auto" w:fill="auto"/>
        <w:tabs>
          <w:tab w:val="left" w:pos="786"/>
        </w:tabs>
        <w:spacing w:before="0"/>
        <w:ind w:firstLine="0"/>
        <w:jc w:val="both"/>
        <w:rPr>
          <w:sz w:val="18"/>
          <w:szCs w:val="18"/>
        </w:rPr>
      </w:pPr>
      <w:r w:rsidRPr="00C83C1C">
        <w:rPr>
          <w:sz w:val="18"/>
          <w:szCs w:val="18"/>
        </w:rPr>
        <w:t>отчуждать Имущество, находящееся в доверительном управлении, по договорам, предусматривающим отсрочку или рассрочку платежа более чем на срок, установленный в Договоре, за который Стороны должны уведомить друг друга об отказе от Договора, за исключением биржевых и внебиржевых срочных договоров (контрактов).</w:t>
      </w:r>
    </w:p>
    <w:p w14:paraId="587979B0" w14:textId="77777777" w:rsidR="00091B73" w:rsidRPr="00C83C1C" w:rsidRDefault="00091B73" w:rsidP="00C83C1C">
      <w:pPr>
        <w:pStyle w:val="22"/>
        <w:numPr>
          <w:ilvl w:val="2"/>
          <w:numId w:val="1"/>
        </w:numPr>
        <w:shd w:val="clear" w:color="auto" w:fill="auto"/>
        <w:tabs>
          <w:tab w:val="left" w:pos="786"/>
        </w:tabs>
        <w:spacing w:before="0"/>
        <w:ind w:firstLine="0"/>
        <w:jc w:val="both"/>
        <w:rPr>
          <w:sz w:val="18"/>
          <w:szCs w:val="18"/>
        </w:rPr>
      </w:pPr>
      <w:r w:rsidRPr="00C83C1C">
        <w:rPr>
          <w:sz w:val="18"/>
          <w:szCs w:val="18"/>
        </w:rPr>
        <w:t>отчуждать Имущество, находящееся в доверительном управлении, по договорам, предусматривающим отсрочку или рассрочку платежа более чем на 90 (Девяносто) календарных дней, в случае если Договором не установлен срок, за который стороны должны уведомить друг друга об отказе от Договора, за исключением биржевых и внебиржевых срочных договоров (контрактов).</w:t>
      </w:r>
    </w:p>
    <w:p w14:paraId="473E4A46" w14:textId="77777777" w:rsidR="00091B73" w:rsidRPr="00C83C1C" w:rsidRDefault="00091B73" w:rsidP="00C83C1C">
      <w:pPr>
        <w:pStyle w:val="22"/>
        <w:numPr>
          <w:ilvl w:val="2"/>
          <w:numId w:val="1"/>
        </w:numPr>
        <w:shd w:val="clear" w:color="auto" w:fill="auto"/>
        <w:tabs>
          <w:tab w:val="left" w:pos="673"/>
        </w:tabs>
        <w:spacing w:before="0" w:after="0"/>
        <w:ind w:firstLine="0"/>
        <w:jc w:val="both"/>
        <w:rPr>
          <w:sz w:val="18"/>
          <w:szCs w:val="18"/>
        </w:rPr>
      </w:pPr>
      <w:r w:rsidRPr="00C83C1C">
        <w:rPr>
          <w:sz w:val="18"/>
          <w:szCs w:val="18"/>
        </w:rPr>
        <w:t xml:space="preserve">устанавливать приоритет интересов одного Учредителя управления перед интересами другого Учредителя управления при распределении между Учредителями управления </w:t>
      </w:r>
      <w:r w:rsidR="0020599B" w:rsidRPr="00C83C1C">
        <w:rPr>
          <w:sz w:val="18"/>
          <w:szCs w:val="18"/>
        </w:rPr>
        <w:t xml:space="preserve">Ценных </w:t>
      </w:r>
      <w:r w:rsidRPr="00C83C1C">
        <w:rPr>
          <w:sz w:val="18"/>
          <w:szCs w:val="18"/>
        </w:rPr>
        <w:t>бумаг/денежных средств, полученных Доверительным управляющим в результате совершения сделки за счет средств разных Учредителей управления.</w:t>
      </w:r>
    </w:p>
    <w:p w14:paraId="3BB44A81" w14:textId="77777777" w:rsidR="00091B73" w:rsidRPr="00C83C1C" w:rsidRDefault="00091B73" w:rsidP="00C83C1C">
      <w:pPr>
        <w:pStyle w:val="22"/>
        <w:shd w:val="clear" w:color="auto" w:fill="auto"/>
        <w:tabs>
          <w:tab w:val="left" w:pos="748"/>
        </w:tabs>
        <w:spacing w:before="0" w:after="0"/>
        <w:ind w:firstLine="0"/>
        <w:jc w:val="both"/>
        <w:rPr>
          <w:sz w:val="18"/>
          <w:szCs w:val="18"/>
        </w:rPr>
      </w:pPr>
    </w:p>
    <w:p w14:paraId="0E9AFFFF" w14:textId="77777777" w:rsidR="00091B73" w:rsidRPr="00C83C1C" w:rsidRDefault="00091B73" w:rsidP="00C83C1C">
      <w:pPr>
        <w:pStyle w:val="22"/>
        <w:numPr>
          <w:ilvl w:val="2"/>
          <w:numId w:val="1"/>
        </w:numPr>
        <w:shd w:val="clear" w:color="auto" w:fill="auto"/>
        <w:tabs>
          <w:tab w:val="left" w:pos="880"/>
        </w:tabs>
        <w:spacing w:before="0" w:after="176" w:line="202" w:lineRule="exact"/>
        <w:ind w:firstLine="0"/>
        <w:jc w:val="both"/>
        <w:rPr>
          <w:sz w:val="18"/>
          <w:szCs w:val="18"/>
        </w:rPr>
      </w:pPr>
      <w:r w:rsidRPr="00C83C1C">
        <w:rPr>
          <w:sz w:val="18"/>
          <w:szCs w:val="18"/>
        </w:rPr>
        <w:t>выдавать кредиты (займы) за счет Имущества, находящегося в доверительном управлении, а также получать кредиты (займы) в качестве Доверительного управляющего.</w:t>
      </w:r>
    </w:p>
    <w:p w14:paraId="6B5B97E6" w14:textId="77777777" w:rsidR="00091B73" w:rsidRPr="00C83C1C" w:rsidRDefault="00091B73" w:rsidP="00C83C1C">
      <w:pPr>
        <w:pStyle w:val="22"/>
        <w:numPr>
          <w:ilvl w:val="2"/>
          <w:numId w:val="1"/>
        </w:numPr>
        <w:shd w:val="clear" w:color="auto" w:fill="auto"/>
        <w:tabs>
          <w:tab w:val="left" w:pos="880"/>
        </w:tabs>
        <w:spacing w:before="0" w:after="176"/>
        <w:ind w:firstLine="0"/>
        <w:jc w:val="both"/>
        <w:rPr>
          <w:sz w:val="18"/>
          <w:szCs w:val="18"/>
        </w:rPr>
      </w:pPr>
      <w:r w:rsidRPr="00C83C1C">
        <w:rPr>
          <w:sz w:val="18"/>
          <w:szCs w:val="18"/>
        </w:rPr>
        <w:t>инвестировать под условия гарантий самого Доверительного управляющего и взаимосвязанных с ним юридических лиц средства, находящиеся у него в доверительном управлении.</w:t>
      </w:r>
    </w:p>
    <w:p w14:paraId="33DF5096" w14:textId="77777777" w:rsidR="00091B73" w:rsidRPr="00C83C1C" w:rsidRDefault="00091B73" w:rsidP="00C83C1C">
      <w:pPr>
        <w:pStyle w:val="22"/>
        <w:numPr>
          <w:ilvl w:val="2"/>
          <w:numId w:val="1"/>
        </w:numPr>
        <w:shd w:val="clear" w:color="auto" w:fill="auto"/>
        <w:tabs>
          <w:tab w:val="left" w:pos="793"/>
        </w:tabs>
        <w:spacing w:before="0" w:after="0" w:line="211" w:lineRule="exact"/>
        <w:ind w:firstLine="0"/>
        <w:jc w:val="both"/>
        <w:rPr>
          <w:sz w:val="18"/>
          <w:szCs w:val="18"/>
        </w:rPr>
      </w:pPr>
      <w:r w:rsidRPr="00C83C1C">
        <w:rPr>
          <w:sz w:val="18"/>
          <w:szCs w:val="18"/>
        </w:rPr>
        <w:t>приобретать векселя, закладные и складские свидетельства за счет Имущества, находящегося в доверительном управлении.</w:t>
      </w:r>
    </w:p>
    <w:p w14:paraId="1923520D" w14:textId="77777777" w:rsidR="00907A87" w:rsidRPr="00C83C1C" w:rsidRDefault="00907A87" w:rsidP="00C83C1C">
      <w:pPr>
        <w:jc w:val="both"/>
        <w:rPr>
          <w:rFonts w:ascii="Verdana" w:hAnsi="Verdana" w:cs="Verdana"/>
          <w:sz w:val="18"/>
          <w:szCs w:val="18"/>
        </w:rPr>
      </w:pPr>
    </w:p>
    <w:p w14:paraId="7B0F821A" w14:textId="77777777" w:rsidR="00736CB8" w:rsidRPr="00C83C1C" w:rsidRDefault="00736CB8" w:rsidP="00C83C1C">
      <w:pPr>
        <w:pStyle w:val="40"/>
        <w:numPr>
          <w:ilvl w:val="0"/>
          <w:numId w:val="1"/>
        </w:numPr>
        <w:shd w:val="clear" w:color="auto" w:fill="auto"/>
        <w:tabs>
          <w:tab w:val="left" w:pos="298"/>
        </w:tabs>
        <w:spacing w:before="0" w:after="255" w:line="170" w:lineRule="exact"/>
        <w:rPr>
          <w:sz w:val="18"/>
          <w:szCs w:val="18"/>
        </w:rPr>
      </w:pPr>
      <w:r w:rsidRPr="00C83C1C">
        <w:rPr>
          <w:sz w:val="18"/>
          <w:szCs w:val="18"/>
        </w:rPr>
        <w:t>ПРАВА И ОБЯЗАННОСТИ УЧРЕДИТЕЛЯ УПРАВЛЕНИЯ</w:t>
      </w:r>
    </w:p>
    <w:p w14:paraId="1CFF274B" w14:textId="77777777" w:rsidR="00736CB8" w:rsidRPr="00C83C1C" w:rsidRDefault="00736CB8" w:rsidP="00C83C1C">
      <w:pPr>
        <w:pStyle w:val="22"/>
        <w:numPr>
          <w:ilvl w:val="1"/>
          <w:numId w:val="1"/>
        </w:numPr>
        <w:shd w:val="clear" w:color="auto" w:fill="auto"/>
        <w:tabs>
          <w:tab w:val="left" w:pos="485"/>
        </w:tabs>
        <w:spacing w:before="0" w:after="223" w:line="170" w:lineRule="exact"/>
        <w:ind w:firstLine="0"/>
        <w:jc w:val="both"/>
        <w:rPr>
          <w:sz w:val="18"/>
          <w:szCs w:val="18"/>
        </w:rPr>
      </w:pPr>
      <w:r w:rsidRPr="00C83C1C">
        <w:rPr>
          <w:sz w:val="18"/>
          <w:szCs w:val="18"/>
        </w:rPr>
        <w:t>Права Учредителя управления:</w:t>
      </w:r>
    </w:p>
    <w:p w14:paraId="039327DD" w14:textId="77777777" w:rsidR="00736CB8" w:rsidRPr="00C83C1C" w:rsidRDefault="00736CB8" w:rsidP="00C83C1C">
      <w:pPr>
        <w:pStyle w:val="22"/>
        <w:numPr>
          <w:ilvl w:val="2"/>
          <w:numId w:val="1"/>
        </w:numPr>
        <w:shd w:val="clear" w:color="auto" w:fill="auto"/>
        <w:tabs>
          <w:tab w:val="left" w:pos="712"/>
        </w:tabs>
        <w:spacing w:before="0" w:line="221" w:lineRule="exact"/>
        <w:ind w:firstLine="0"/>
        <w:jc w:val="both"/>
        <w:rPr>
          <w:sz w:val="18"/>
          <w:szCs w:val="18"/>
        </w:rPr>
      </w:pPr>
      <w:r w:rsidRPr="00C83C1C">
        <w:rPr>
          <w:sz w:val="18"/>
          <w:szCs w:val="18"/>
        </w:rPr>
        <w:t>контролировать выполнение Доверительным управляющим принятых на себя обязательств по настоящим Условиям в любой форме, не противоречащей законодательству Российской Федерации.</w:t>
      </w:r>
    </w:p>
    <w:p w14:paraId="3F6D04EE" w14:textId="0BF97920" w:rsidR="00736CB8" w:rsidRPr="00C83C1C" w:rsidRDefault="00736CB8" w:rsidP="00C83C1C">
      <w:pPr>
        <w:pStyle w:val="22"/>
        <w:numPr>
          <w:ilvl w:val="2"/>
          <w:numId w:val="1"/>
        </w:numPr>
        <w:shd w:val="clear" w:color="auto" w:fill="auto"/>
        <w:tabs>
          <w:tab w:val="left" w:pos="712"/>
        </w:tabs>
        <w:spacing w:before="0" w:after="184" w:line="221" w:lineRule="exact"/>
        <w:ind w:firstLine="0"/>
        <w:jc w:val="both"/>
        <w:rPr>
          <w:sz w:val="18"/>
          <w:szCs w:val="18"/>
        </w:rPr>
      </w:pPr>
      <w:r w:rsidRPr="00C83C1C">
        <w:rPr>
          <w:sz w:val="18"/>
          <w:szCs w:val="18"/>
        </w:rPr>
        <w:t>в ходе исполнения настоящих Условий дополнительно передавать Имущество к уже имеющемуся Имуществу в порядке, предусмотренном настоящими Условиями.</w:t>
      </w:r>
    </w:p>
    <w:p w14:paraId="5462E86A" w14:textId="77777777" w:rsidR="00736CB8" w:rsidRPr="00C83C1C" w:rsidRDefault="00736CB8" w:rsidP="00C83C1C">
      <w:pPr>
        <w:pStyle w:val="22"/>
        <w:numPr>
          <w:ilvl w:val="2"/>
          <w:numId w:val="1"/>
        </w:numPr>
        <w:shd w:val="clear" w:color="auto" w:fill="auto"/>
        <w:tabs>
          <w:tab w:val="left" w:pos="712"/>
        </w:tabs>
        <w:spacing w:before="0" w:after="176" w:line="216" w:lineRule="exact"/>
        <w:ind w:firstLine="0"/>
        <w:jc w:val="both"/>
        <w:rPr>
          <w:sz w:val="18"/>
          <w:szCs w:val="18"/>
        </w:rPr>
      </w:pPr>
      <w:r w:rsidRPr="00C83C1C">
        <w:rPr>
          <w:sz w:val="18"/>
          <w:szCs w:val="18"/>
        </w:rPr>
        <w:t xml:space="preserve">осуществлять возврат из доверительного управления всего Имущества или его части, за вычетом необходимых Расходов и Вознаграждения Доверительного управляющего, в порядке, предусмотренном настоящими Условиями и «Порядком возврата Имущества Учредителю управления, в том числе после расторжения Договора» (Приложение № </w:t>
      </w:r>
      <w:r w:rsidR="00183427">
        <w:rPr>
          <w:sz w:val="18"/>
          <w:szCs w:val="18"/>
        </w:rPr>
        <w:t>7</w:t>
      </w:r>
      <w:r w:rsidRPr="00C83C1C">
        <w:rPr>
          <w:sz w:val="18"/>
          <w:szCs w:val="18"/>
        </w:rPr>
        <w:t xml:space="preserve"> к настоящим Условиям).</w:t>
      </w:r>
    </w:p>
    <w:p w14:paraId="717B0F0F" w14:textId="77777777" w:rsidR="00736CB8" w:rsidRPr="00C83C1C" w:rsidRDefault="00736CB8" w:rsidP="00C83C1C">
      <w:pPr>
        <w:pStyle w:val="22"/>
        <w:numPr>
          <w:ilvl w:val="2"/>
          <w:numId w:val="1"/>
        </w:numPr>
        <w:shd w:val="clear" w:color="auto" w:fill="auto"/>
        <w:tabs>
          <w:tab w:val="left" w:pos="712"/>
        </w:tabs>
        <w:spacing w:before="0" w:line="221" w:lineRule="exact"/>
        <w:ind w:firstLine="0"/>
        <w:jc w:val="both"/>
        <w:rPr>
          <w:sz w:val="18"/>
          <w:szCs w:val="18"/>
        </w:rPr>
      </w:pPr>
      <w:r w:rsidRPr="00C83C1C">
        <w:rPr>
          <w:sz w:val="18"/>
          <w:szCs w:val="18"/>
        </w:rPr>
        <w:t>получать от Доверительного управляющего отчет о деятельности Доверительного управляющего в порядке и сроки, предусмотренные настоящими Условиями.</w:t>
      </w:r>
    </w:p>
    <w:p w14:paraId="18FDA983" w14:textId="77777777" w:rsidR="00736CB8" w:rsidRPr="00C83C1C" w:rsidRDefault="00736CB8" w:rsidP="00C83C1C">
      <w:pPr>
        <w:pStyle w:val="22"/>
        <w:numPr>
          <w:ilvl w:val="2"/>
          <w:numId w:val="1"/>
        </w:numPr>
        <w:shd w:val="clear" w:color="auto" w:fill="auto"/>
        <w:tabs>
          <w:tab w:val="left" w:pos="712"/>
        </w:tabs>
        <w:spacing w:before="0" w:line="221" w:lineRule="exact"/>
        <w:ind w:firstLine="0"/>
        <w:jc w:val="both"/>
        <w:rPr>
          <w:sz w:val="18"/>
          <w:szCs w:val="18"/>
        </w:rPr>
      </w:pPr>
      <w:r w:rsidRPr="00C83C1C">
        <w:rPr>
          <w:sz w:val="18"/>
          <w:szCs w:val="18"/>
        </w:rPr>
        <w:t>получать от Доверительного управляющего другую информацию в объеме, предусмотренном действующим законодательством о рынке ценных бумаг.</w:t>
      </w:r>
    </w:p>
    <w:p w14:paraId="565CD231" w14:textId="77777777" w:rsidR="00736CB8" w:rsidRPr="00C83C1C" w:rsidRDefault="00736CB8" w:rsidP="00C83C1C">
      <w:pPr>
        <w:pStyle w:val="22"/>
        <w:numPr>
          <w:ilvl w:val="2"/>
          <w:numId w:val="1"/>
        </w:numPr>
        <w:shd w:val="clear" w:color="auto" w:fill="auto"/>
        <w:tabs>
          <w:tab w:val="left" w:pos="712"/>
        </w:tabs>
        <w:spacing w:before="0" w:line="221" w:lineRule="exact"/>
        <w:ind w:firstLine="0"/>
        <w:jc w:val="both"/>
        <w:rPr>
          <w:sz w:val="18"/>
          <w:szCs w:val="18"/>
        </w:rPr>
      </w:pPr>
      <w:r w:rsidRPr="00C83C1C">
        <w:rPr>
          <w:sz w:val="18"/>
          <w:szCs w:val="18"/>
        </w:rPr>
        <w:t>направлять Доверительному управляющему возражения на полученную отечность в письменном виде в срок, не превышающий 5 (Пяти) рабочих дней с момента получения Учредителем управления отчетности.</w:t>
      </w:r>
    </w:p>
    <w:p w14:paraId="41F88634" w14:textId="77777777" w:rsidR="00736CB8" w:rsidRPr="00C83C1C" w:rsidRDefault="00736CB8" w:rsidP="00C83C1C">
      <w:pPr>
        <w:pStyle w:val="22"/>
        <w:numPr>
          <w:ilvl w:val="2"/>
          <w:numId w:val="1"/>
        </w:numPr>
        <w:shd w:val="clear" w:color="auto" w:fill="auto"/>
        <w:tabs>
          <w:tab w:val="left" w:pos="712"/>
        </w:tabs>
        <w:spacing w:before="0" w:after="221" w:line="221" w:lineRule="exact"/>
        <w:ind w:firstLine="0"/>
        <w:jc w:val="both"/>
        <w:rPr>
          <w:sz w:val="18"/>
          <w:szCs w:val="18"/>
        </w:rPr>
      </w:pPr>
      <w:r w:rsidRPr="00C83C1C">
        <w:rPr>
          <w:sz w:val="18"/>
          <w:szCs w:val="18"/>
        </w:rPr>
        <w:t>вносить изменения и/или дополнения в Инвестиционную декларацию путем подписания Сторонами дополнительного соглашения к Договору.</w:t>
      </w:r>
    </w:p>
    <w:p w14:paraId="76416203" w14:textId="77777777" w:rsidR="00736CB8" w:rsidRPr="00C83C1C" w:rsidRDefault="00736CB8" w:rsidP="00C83C1C">
      <w:pPr>
        <w:pStyle w:val="22"/>
        <w:numPr>
          <w:ilvl w:val="1"/>
          <w:numId w:val="1"/>
        </w:numPr>
        <w:shd w:val="clear" w:color="auto" w:fill="auto"/>
        <w:tabs>
          <w:tab w:val="left" w:pos="712"/>
        </w:tabs>
        <w:spacing w:before="0" w:after="223" w:line="170" w:lineRule="exact"/>
        <w:ind w:firstLine="0"/>
        <w:jc w:val="both"/>
        <w:rPr>
          <w:sz w:val="18"/>
          <w:szCs w:val="18"/>
        </w:rPr>
      </w:pPr>
      <w:r w:rsidRPr="00C83C1C">
        <w:rPr>
          <w:sz w:val="18"/>
          <w:szCs w:val="18"/>
        </w:rPr>
        <w:lastRenderedPageBreak/>
        <w:t>Обязанности Учредителя управления:</w:t>
      </w:r>
    </w:p>
    <w:p w14:paraId="455A0739" w14:textId="77777777" w:rsidR="00736CB8" w:rsidRPr="00C83C1C" w:rsidRDefault="00736CB8" w:rsidP="00C83C1C">
      <w:pPr>
        <w:pStyle w:val="22"/>
        <w:numPr>
          <w:ilvl w:val="2"/>
          <w:numId w:val="1"/>
        </w:numPr>
        <w:shd w:val="clear" w:color="auto" w:fill="auto"/>
        <w:tabs>
          <w:tab w:val="left" w:pos="712"/>
        </w:tabs>
        <w:spacing w:before="0" w:line="221" w:lineRule="exact"/>
        <w:ind w:firstLine="0"/>
        <w:jc w:val="both"/>
        <w:rPr>
          <w:sz w:val="18"/>
          <w:szCs w:val="18"/>
        </w:rPr>
      </w:pPr>
      <w:r w:rsidRPr="00C83C1C">
        <w:rPr>
          <w:sz w:val="18"/>
          <w:szCs w:val="18"/>
        </w:rPr>
        <w:t>передать Доверительному управляющему Имущество, свободное от любых обременений и прав третьих лиц,</w:t>
      </w:r>
      <w:r w:rsidR="00916E62">
        <w:rPr>
          <w:sz w:val="18"/>
          <w:szCs w:val="18"/>
        </w:rPr>
        <w:t xml:space="preserve"> в течение 30 (Тридцати) календарных</w:t>
      </w:r>
      <w:r w:rsidRPr="00C83C1C">
        <w:rPr>
          <w:sz w:val="18"/>
          <w:szCs w:val="18"/>
        </w:rPr>
        <w:t xml:space="preserve"> дней со дня заключения Договора.</w:t>
      </w:r>
    </w:p>
    <w:p w14:paraId="29D3F28B" w14:textId="77777777" w:rsidR="00736CB8" w:rsidRPr="00C83C1C" w:rsidRDefault="00736CB8" w:rsidP="00C83C1C">
      <w:pPr>
        <w:pStyle w:val="22"/>
        <w:numPr>
          <w:ilvl w:val="2"/>
          <w:numId w:val="1"/>
        </w:numPr>
        <w:shd w:val="clear" w:color="auto" w:fill="auto"/>
        <w:tabs>
          <w:tab w:val="left" w:pos="712"/>
        </w:tabs>
        <w:spacing w:before="0" w:line="221" w:lineRule="exact"/>
        <w:ind w:firstLine="0"/>
        <w:jc w:val="both"/>
        <w:rPr>
          <w:sz w:val="18"/>
          <w:szCs w:val="18"/>
        </w:rPr>
      </w:pPr>
      <w:r w:rsidRPr="00C83C1C">
        <w:rPr>
          <w:sz w:val="18"/>
          <w:szCs w:val="18"/>
        </w:rPr>
        <w:t>выплачивать своевременно и в полном объеме Вознаграждение Доверительному управляющему в порядке и сроки, предусмотренные настоящими Условиями.</w:t>
      </w:r>
    </w:p>
    <w:p w14:paraId="430C9A5C" w14:textId="7CA87B84" w:rsidR="00736CB8" w:rsidRPr="00C83C1C" w:rsidRDefault="00736CB8" w:rsidP="00C83C1C">
      <w:pPr>
        <w:pStyle w:val="22"/>
        <w:numPr>
          <w:ilvl w:val="2"/>
          <w:numId w:val="1"/>
        </w:numPr>
        <w:shd w:val="clear" w:color="auto" w:fill="auto"/>
        <w:tabs>
          <w:tab w:val="left" w:pos="712"/>
        </w:tabs>
        <w:spacing w:before="0" w:after="184" w:line="221" w:lineRule="exact"/>
        <w:ind w:firstLine="0"/>
        <w:jc w:val="both"/>
        <w:rPr>
          <w:sz w:val="18"/>
          <w:szCs w:val="18"/>
        </w:rPr>
      </w:pPr>
      <w:r w:rsidRPr="00C83C1C">
        <w:rPr>
          <w:sz w:val="18"/>
          <w:szCs w:val="18"/>
        </w:rPr>
        <w:t>в порядке и сроки, предусмотренные настоящими Условиями</w:t>
      </w:r>
      <w:r w:rsidR="003F0D70">
        <w:rPr>
          <w:sz w:val="18"/>
          <w:szCs w:val="18"/>
        </w:rPr>
        <w:t>,</w:t>
      </w:r>
      <w:r w:rsidRPr="00C83C1C">
        <w:rPr>
          <w:sz w:val="18"/>
          <w:szCs w:val="18"/>
        </w:rPr>
        <w:t xml:space="preserve"> возместить Расходы, связанные с открытием счетов депо/лицевых счетов для учета Ценных бумаг в депозитарии/ в системе ведения реестра владельцев ценных бумаг, открытых в соответствии с требованиями раздела 4 настоящих Условий.</w:t>
      </w:r>
    </w:p>
    <w:p w14:paraId="558A896C" w14:textId="77777777" w:rsidR="00736CB8" w:rsidRPr="00C83C1C" w:rsidRDefault="00736CB8" w:rsidP="00C83C1C">
      <w:pPr>
        <w:pStyle w:val="22"/>
        <w:numPr>
          <w:ilvl w:val="2"/>
          <w:numId w:val="1"/>
        </w:numPr>
        <w:shd w:val="clear" w:color="auto" w:fill="auto"/>
        <w:tabs>
          <w:tab w:val="left" w:pos="712"/>
        </w:tabs>
        <w:spacing w:before="0" w:line="216" w:lineRule="exact"/>
        <w:ind w:firstLine="0"/>
        <w:jc w:val="both"/>
        <w:rPr>
          <w:sz w:val="18"/>
          <w:szCs w:val="18"/>
        </w:rPr>
      </w:pPr>
      <w:r w:rsidRPr="00C83C1C">
        <w:rPr>
          <w:sz w:val="18"/>
          <w:szCs w:val="18"/>
        </w:rPr>
        <w:t>возмещать Расходы по Договору в полном объеме, включая расходы, возникшие после прекращения или расторжения Договора, связанные с доверительным управлением. Расходы подлежат возмещению в срок не позднее 10 (Десяти) рабочих дней с момента получения требования, если иной срок не установлен соглашением Сторон, Договором и дополнительными соглашениями, и приложениями к нему.</w:t>
      </w:r>
    </w:p>
    <w:p w14:paraId="3EC6D172" w14:textId="66976E50" w:rsidR="00736CB8" w:rsidRPr="00C83C1C" w:rsidRDefault="00736CB8" w:rsidP="00C83C1C">
      <w:pPr>
        <w:pStyle w:val="22"/>
        <w:numPr>
          <w:ilvl w:val="2"/>
          <w:numId w:val="1"/>
        </w:numPr>
        <w:shd w:val="clear" w:color="auto" w:fill="auto"/>
        <w:tabs>
          <w:tab w:val="left" w:pos="712"/>
        </w:tabs>
        <w:spacing w:before="0" w:line="216" w:lineRule="exact"/>
        <w:ind w:firstLine="0"/>
        <w:jc w:val="both"/>
        <w:rPr>
          <w:sz w:val="18"/>
          <w:szCs w:val="18"/>
        </w:rPr>
      </w:pPr>
      <w:r w:rsidRPr="00C83C1C">
        <w:rPr>
          <w:sz w:val="18"/>
          <w:szCs w:val="18"/>
        </w:rPr>
        <w:t>извещать Доверительного управляющего об изменении своих документов,</w:t>
      </w:r>
      <w:r w:rsidR="003F0D70">
        <w:rPr>
          <w:sz w:val="18"/>
          <w:szCs w:val="18"/>
        </w:rPr>
        <w:t xml:space="preserve"> представленных в соответствии с п. 2.3. настоящих Условий,</w:t>
      </w:r>
      <w:r w:rsidRPr="00C83C1C">
        <w:rPr>
          <w:sz w:val="18"/>
          <w:szCs w:val="18"/>
        </w:rPr>
        <w:t xml:space="preserve"> почтового адреса, номеров телефонов, телефаксов, банковских и иных реквизитов, имеющих существенное значение для надлежащего исполнения Доверительным управляющим своих обязательств по Договору</w:t>
      </w:r>
      <w:r w:rsidR="003F0D70">
        <w:rPr>
          <w:sz w:val="18"/>
          <w:szCs w:val="18"/>
        </w:rPr>
        <w:t>,</w:t>
      </w:r>
      <w:r w:rsidRPr="00C83C1C">
        <w:rPr>
          <w:sz w:val="18"/>
          <w:szCs w:val="18"/>
        </w:rPr>
        <w:t xml:space="preserve"> в течение 3 (Трех) рабочих дней с момента таких изменений (регистрации изменений).</w:t>
      </w:r>
    </w:p>
    <w:p w14:paraId="6C5DDAC1" w14:textId="77777777" w:rsidR="00736CB8" w:rsidRDefault="00736CB8" w:rsidP="00EE489A">
      <w:pPr>
        <w:pStyle w:val="22"/>
        <w:numPr>
          <w:ilvl w:val="2"/>
          <w:numId w:val="1"/>
        </w:numPr>
        <w:shd w:val="clear" w:color="auto" w:fill="auto"/>
        <w:tabs>
          <w:tab w:val="left" w:pos="712"/>
        </w:tabs>
        <w:spacing w:before="0" w:after="0" w:line="240" w:lineRule="auto"/>
        <w:ind w:firstLine="0"/>
        <w:jc w:val="both"/>
        <w:rPr>
          <w:sz w:val="18"/>
          <w:szCs w:val="18"/>
        </w:rPr>
      </w:pPr>
      <w:r w:rsidRPr="00C83C1C">
        <w:rPr>
          <w:sz w:val="18"/>
          <w:szCs w:val="18"/>
        </w:rPr>
        <w:t>незамедлительно предоставлять Доверительному управ</w:t>
      </w:r>
      <w:r w:rsidR="00C976CA">
        <w:rPr>
          <w:sz w:val="18"/>
          <w:szCs w:val="18"/>
        </w:rPr>
        <w:t>ляющему документы и информацию</w:t>
      </w:r>
      <w:r w:rsidRPr="00C83C1C">
        <w:rPr>
          <w:sz w:val="18"/>
          <w:szCs w:val="18"/>
        </w:rPr>
        <w:t>, истребованные последним, а также незамедлительно уведомлять Доверительного управляющего об изменении любых сведений, указанных в таких документах, и об изменении представленной Доверительному управляющему информации.</w:t>
      </w:r>
    </w:p>
    <w:p w14:paraId="679DFDDF" w14:textId="77777777" w:rsidR="00A57052" w:rsidRPr="00C83C1C" w:rsidRDefault="00A57052" w:rsidP="00A57052">
      <w:pPr>
        <w:pStyle w:val="22"/>
        <w:shd w:val="clear" w:color="auto" w:fill="auto"/>
        <w:tabs>
          <w:tab w:val="left" w:pos="712"/>
        </w:tabs>
        <w:spacing w:before="0" w:after="0" w:line="240" w:lineRule="auto"/>
        <w:ind w:firstLine="0"/>
        <w:jc w:val="both"/>
        <w:rPr>
          <w:sz w:val="18"/>
          <w:szCs w:val="18"/>
        </w:rPr>
      </w:pPr>
    </w:p>
    <w:p w14:paraId="3321333F" w14:textId="77777777" w:rsidR="00736CB8" w:rsidRPr="00C83C1C" w:rsidRDefault="00736CB8" w:rsidP="00EE489A">
      <w:pPr>
        <w:pStyle w:val="22"/>
        <w:numPr>
          <w:ilvl w:val="2"/>
          <w:numId w:val="1"/>
        </w:numPr>
        <w:shd w:val="clear" w:color="auto" w:fill="auto"/>
        <w:tabs>
          <w:tab w:val="left" w:pos="712"/>
        </w:tabs>
        <w:spacing w:before="0" w:after="0" w:line="240" w:lineRule="auto"/>
        <w:ind w:firstLine="0"/>
        <w:jc w:val="both"/>
        <w:rPr>
          <w:sz w:val="18"/>
          <w:szCs w:val="18"/>
        </w:rPr>
      </w:pPr>
      <w:r w:rsidRPr="00C83C1C">
        <w:rPr>
          <w:sz w:val="18"/>
          <w:szCs w:val="18"/>
        </w:rPr>
        <w:t xml:space="preserve">получить необходимые согласия от своих работников, представителей, </w:t>
      </w:r>
      <w:proofErr w:type="spellStart"/>
      <w:r w:rsidRPr="00C83C1C">
        <w:rPr>
          <w:sz w:val="18"/>
          <w:szCs w:val="18"/>
        </w:rPr>
        <w:t>бенефициарных</w:t>
      </w:r>
      <w:proofErr w:type="spellEnd"/>
      <w:r w:rsidRPr="00C83C1C">
        <w:rPr>
          <w:sz w:val="18"/>
          <w:szCs w:val="18"/>
        </w:rPr>
        <w:t xml:space="preserve"> владельцев на поручение обработки персональных данных Доверительному управляющему в целях заключения и исполнения Договора.</w:t>
      </w:r>
    </w:p>
    <w:p w14:paraId="1BB7CC8F" w14:textId="77777777" w:rsidR="00736CB8" w:rsidRPr="00C83C1C" w:rsidRDefault="00736CB8" w:rsidP="00EE489A">
      <w:pPr>
        <w:pStyle w:val="22"/>
        <w:shd w:val="clear" w:color="auto" w:fill="auto"/>
        <w:tabs>
          <w:tab w:val="left" w:pos="712"/>
        </w:tabs>
        <w:spacing w:before="0" w:after="0" w:line="240" w:lineRule="auto"/>
        <w:ind w:firstLine="0"/>
        <w:jc w:val="both"/>
        <w:rPr>
          <w:sz w:val="18"/>
          <w:szCs w:val="18"/>
        </w:rPr>
      </w:pPr>
    </w:p>
    <w:p w14:paraId="752F472A" w14:textId="77777777" w:rsidR="00736CB8" w:rsidRPr="00C83C1C" w:rsidRDefault="00736CB8" w:rsidP="00EE489A">
      <w:pPr>
        <w:pStyle w:val="22"/>
        <w:numPr>
          <w:ilvl w:val="2"/>
          <w:numId w:val="1"/>
        </w:numPr>
        <w:shd w:val="clear" w:color="auto" w:fill="auto"/>
        <w:tabs>
          <w:tab w:val="left" w:pos="712"/>
        </w:tabs>
        <w:spacing w:before="0" w:after="0" w:line="240" w:lineRule="auto"/>
        <w:ind w:firstLine="0"/>
        <w:jc w:val="both"/>
        <w:rPr>
          <w:sz w:val="18"/>
          <w:szCs w:val="18"/>
        </w:rPr>
      </w:pPr>
      <w:r w:rsidRPr="00C83C1C">
        <w:rPr>
          <w:sz w:val="18"/>
          <w:szCs w:val="18"/>
        </w:rPr>
        <w:t>соблюдать настоящие Условия и условия Договора.</w:t>
      </w:r>
    </w:p>
    <w:p w14:paraId="31C9FF75" w14:textId="77777777" w:rsidR="00907A87" w:rsidRPr="00C83C1C" w:rsidRDefault="00907A87" w:rsidP="00EE489A">
      <w:pPr>
        <w:pStyle w:val="22"/>
        <w:shd w:val="clear" w:color="auto" w:fill="auto"/>
        <w:tabs>
          <w:tab w:val="left" w:pos="725"/>
        </w:tabs>
        <w:spacing w:before="0" w:after="0" w:line="240" w:lineRule="auto"/>
        <w:ind w:firstLine="0"/>
        <w:jc w:val="both"/>
        <w:rPr>
          <w:sz w:val="18"/>
          <w:szCs w:val="18"/>
        </w:rPr>
      </w:pPr>
    </w:p>
    <w:p w14:paraId="2D5A063E" w14:textId="77777777" w:rsidR="00736CB8" w:rsidRPr="00C83C1C" w:rsidRDefault="00736CB8" w:rsidP="00C83C1C">
      <w:pPr>
        <w:pStyle w:val="22"/>
        <w:shd w:val="clear" w:color="auto" w:fill="auto"/>
        <w:tabs>
          <w:tab w:val="left" w:pos="725"/>
        </w:tabs>
        <w:spacing w:before="0" w:after="0" w:line="170" w:lineRule="exact"/>
        <w:ind w:firstLine="0"/>
        <w:jc w:val="both"/>
        <w:rPr>
          <w:sz w:val="18"/>
          <w:szCs w:val="18"/>
        </w:rPr>
      </w:pPr>
    </w:p>
    <w:p w14:paraId="71AE5116" w14:textId="77777777" w:rsidR="00907A87" w:rsidRPr="00EF0395" w:rsidRDefault="00907A87" w:rsidP="00FA1522">
      <w:pPr>
        <w:pStyle w:val="40"/>
        <w:numPr>
          <w:ilvl w:val="0"/>
          <w:numId w:val="1"/>
        </w:numPr>
        <w:shd w:val="clear" w:color="auto" w:fill="auto"/>
        <w:tabs>
          <w:tab w:val="left" w:pos="298"/>
        </w:tabs>
        <w:spacing w:before="0" w:after="0" w:line="240" w:lineRule="auto"/>
        <w:rPr>
          <w:sz w:val="18"/>
          <w:szCs w:val="18"/>
        </w:rPr>
      </w:pPr>
      <w:bookmarkStart w:id="6" w:name="bookmark8"/>
      <w:r w:rsidRPr="00C83C1C">
        <w:rPr>
          <w:color w:val="000000"/>
          <w:sz w:val="18"/>
          <w:szCs w:val="18"/>
        </w:rPr>
        <w:t>ПОРЯДОК ПЕРЕДАЧИ ИМУЩЕСТВА В ДОВЕРИТЕЛЬНОЕ УПРАВЛЕНИЕ</w:t>
      </w:r>
      <w:bookmarkEnd w:id="6"/>
    </w:p>
    <w:p w14:paraId="4769ADA8" w14:textId="77777777" w:rsidR="00EF0395" w:rsidRPr="00C83C1C" w:rsidRDefault="00EF0395" w:rsidP="00EF0395">
      <w:pPr>
        <w:pStyle w:val="40"/>
        <w:shd w:val="clear" w:color="auto" w:fill="auto"/>
        <w:tabs>
          <w:tab w:val="left" w:pos="298"/>
        </w:tabs>
        <w:spacing w:before="0" w:after="0" w:line="240" w:lineRule="auto"/>
        <w:rPr>
          <w:sz w:val="18"/>
          <w:szCs w:val="18"/>
        </w:rPr>
      </w:pPr>
    </w:p>
    <w:p w14:paraId="3C37D8D4" w14:textId="77777777" w:rsidR="00907A87" w:rsidRPr="00C83C1C" w:rsidRDefault="00907A87" w:rsidP="00FA1522">
      <w:pPr>
        <w:pStyle w:val="22"/>
        <w:numPr>
          <w:ilvl w:val="1"/>
          <w:numId w:val="1"/>
        </w:numPr>
        <w:shd w:val="clear" w:color="auto" w:fill="auto"/>
        <w:tabs>
          <w:tab w:val="left" w:pos="557"/>
        </w:tabs>
        <w:spacing w:before="0" w:after="0" w:line="240" w:lineRule="auto"/>
        <w:ind w:firstLine="0"/>
        <w:jc w:val="both"/>
        <w:rPr>
          <w:sz w:val="18"/>
          <w:szCs w:val="18"/>
        </w:rPr>
      </w:pPr>
      <w:r w:rsidRPr="00C83C1C">
        <w:rPr>
          <w:color w:val="000000"/>
          <w:sz w:val="18"/>
          <w:szCs w:val="18"/>
        </w:rPr>
        <w:t>В доверительное управление может быть передано Имущество, наличие которого в составе Имущества допускается Инвестиционной декларацией.</w:t>
      </w:r>
    </w:p>
    <w:p w14:paraId="45860BD7" w14:textId="77777777" w:rsidR="00907A87" w:rsidRPr="00C83C1C" w:rsidRDefault="00907A87" w:rsidP="00FA1522">
      <w:pPr>
        <w:pStyle w:val="22"/>
        <w:shd w:val="clear" w:color="auto" w:fill="auto"/>
        <w:tabs>
          <w:tab w:val="left" w:pos="557"/>
        </w:tabs>
        <w:spacing w:before="0" w:after="0" w:line="240" w:lineRule="auto"/>
        <w:ind w:firstLine="0"/>
        <w:jc w:val="both"/>
        <w:rPr>
          <w:sz w:val="18"/>
          <w:szCs w:val="18"/>
        </w:rPr>
      </w:pPr>
    </w:p>
    <w:p w14:paraId="4281143E" w14:textId="77777777" w:rsidR="00907A87" w:rsidRPr="00C83C1C" w:rsidRDefault="00907A87" w:rsidP="00FA1522">
      <w:pPr>
        <w:pStyle w:val="22"/>
        <w:numPr>
          <w:ilvl w:val="1"/>
          <w:numId w:val="1"/>
        </w:numPr>
        <w:shd w:val="clear" w:color="auto" w:fill="auto"/>
        <w:tabs>
          <w:tab w:val="left" w:pos="557"/>
        </w:tabs>
        <w:spacing w:before="0" w:after="0" w:line="240" w:lineRule="auto"/>
        <w:ind w:firstLine="0"/>
        <w:jc w:val="both"/>
        <w:rPr>
          <w:sz w:val="18"/>
          <w:szCs w:val="18"/>
        </w:rPr>
      </w:pPr>
      <w:r w:rsidRPr="00C83C1C">
        <w:rPr>
          <w:color w:val="000000"/>
          <w:sz w:val="18"/>
          <w:szCs w:val="18"/>
        </w:rPr>
        <w:t xml:space="preserve">Передача Имущества в доверительное управление подтверждается оформлением Акта приема-передачи Имущества (Приложение № </w:t>
      </w:r>
      <w:r w:rsidR="006A0409">
        <w:rPr>
          <w:color w:val="000000"/>
          <w:sz w:val="18"/>
          <w:szCs w:val="18"/>
        </w:rPr>
        <w:t>8</w:t>
      </w:r>
      <w:r w:rsidRPr="00C83C1C">
        <w:rPr>
          <w:color w:val="000000"/>
          <w:sz w:val="18"/>
          <w:szCs w:val="18"/>
        </w:rPr>
        <w:t xml:space="preserve">, </w:t>
      </w:r>
      <w:r w:rsidR="006A0409">
        <w:rPr>
          <w:color w:val="000000"/>
          <w:sz w:val="18"/>
          <w:szCs w:val="18"/>
        </w:rPr>
        <w:t>9</w:t>
      </w:r>
      <w:r w:rsidRPr="00C83C1C">
        <w:rPr>
          <w:color w:val="000000"/>
          <w:sz w:val="18"/>
          <w:szCs w:val="18"/>
        </w:rPr>
        <w:t xml:space="preserve"> к настоящим Условиям). При этом Акт приема-передачи Имущества оформляется на каждый вид передаваемого Имущества.</w:t>
      </w:r>
    </w:p>
    <w:p w14:paraId="6CF25FE5" w14:textId="77777777" w:rsidR="00907A87" w:rsidRPr="00C83C1C" w:rsidRDefault="00907A87" w:rsidP="00FA1522">
      <w:pPr>
        <w:spacing w:after="0" w:line="240" w:lineRule="auto"/>
        <w:jc w:val="both"/>
        <w:rPr>
          <w:rFonts w:ascii="Verdana" w:hAnsi="Verdana" w:cs="Verdana"/>
          <w:sz w:val="18"/>
          <w:szCs w:val="18"/>
        </w:rPr>
      </w:pPr>
    </w:p>
    <w:p w14:paraId="2955B813" w14:textId="016A2E4B" w:rsidR="00907A87" w:rsidRPr="00C83C1C" w:rsidRDefault="00907A87" w:rsidP="00FA1522">
      <w:pPr>
        <w:pStyle w:val="22"/>
        <w:numPr>
          <w:ilvl w:val="1"/>
          <w:numId w:val="1"/>
        </w:numPr>
        <w:shd w:val="clear" w:color="auto" w:fill="auto"/>
        <w:tabs>
          <w:tab w:val="left" w:pos="557"/>
        </w:tabs>
        <w:spacing w:before="0" w:after="0" w:line="240" w:lineRule="auto"/>
        <w:ind w:firstLine="0"/>
        <w:jc w:val="both"/>
        <w:rPr>
          <w:sz w:val="18"/>
          <w:szCs w:val="18"/>
        </w:rPr>
      </w:pPr>
      <w:r w:rsidRPr="00C83C1C">
        <w:rPr>
          <w:color w:val="000000"/>
          <w:sz w:val="18"/>
          <w:szCs w:val="18"/>
        </w:rPr>
        <w:t xml:space="preserve">Передача в доверительное управление денежных средств осуществляется путем перевода их с банковского счета Учредителя управления на отдельный </w:t>
      </w:r>
      <w:r w:rsidR="00115199">
        <w:rPr>
          <w:color w:val="000000"/>
          <w:sz w:val="18"/>
          <w:szCs w:val="18"/>
        </w:rPr>
        <w:t>корреспондентский</w:t>
      </w:r>
      <w:r w:rsidRPr="00C83C1C">
        <w:rPr>
          <w:color w:val="000000"/>
          <w:sz w:val="18"/>
          <w:szCs w:val="18"/>
        </w:rPr>
        <w:t xml:space="preserve"> счет</w:t>
      </w:r>
      <w:r w:rsidR="00791F3A">
        <w:rPr>
          <w:color w:val="000000"/>
          <w:sz w:val="18"/>
          <w:szCs w:val="18"/>
        </w:rPr>
        <w:t xml:space="preserve"> Доверительного управляющего</w:t>
      </w:r>
      <w:r w:rsidR="00832F2D">
        <w:rPr>
          <w:color w:val="000000"/>
          <w:sz w:val="18"/>
          <w:szCs w:val="18"/>
        </w:rPr>
        <w:t>, по реквизитам, указанным Доверительным управляющим</w:t>
      </w:r>
      <w:r w:rsidRPr="00C83C1C">
        <w:rPr>
          <w:color w:val="000000"/>
          <w:sz w:val="18"/>
          <w:szCs w:val="18"/>
        </w:rPr>
        <w:t xml:space="preserve">. Датой поступления денежных средств в Доверительное управление является дата зачисления денежных средств на отдельный </w:t>
      </w:r>
      <w:r w:rsidR="00200F34">
        <w:rPr>
          <w:color w:val="000000"/>
          <w:sz w:val="18"/>
          <w:szCs w:val="18"/>
        </w:rPr>
        <w:t xml:space="preserve">корреспондентский </w:t>
      </w:r>
      <w:r w:rsidRPr="00C83C1C">
        <w:rPr>
          <w:color w:val="000000"/>
          <w:sz w:val="18"/>
          <w:szCs w:val="18"/>
        </w:rPr>
        <w:t>счет. Назначение платежа должно однозначно указывать на то, что средства передаются в доверительное управление, а также содержать номер и дату Договора, и наименование Учредителя управления.</w:t>
      </w:r>
    </w:p>
    <w:p w14:paraId="58836952" w14:textId="77777777" w:rsidR="00907A87" w:rsidRPr="00C83C1C" w:rsidRDefault="00907A87" w:rsidP="00FA1522">
      <w:pPr>
        <w:spacing w:after="0" w:line="240" w:lineRule="auto"/>
        <w:jc w:val="both"/>
        <w:rPr>
          <w:rFonts w:ascii="Verdana" w:hAnsi="Verdana" w:cs="Verdana"/>
          <w:sz w:val="18"/>
          <w:szCs w:val="18"/>
        </w:rPr>
      </w:pPr>
    </w:p>
    <w:p w14:paraId="446C6660" w14:textId="5A6FDA8A" w:rsidR="00907A87" w:rsidRPr="00C83C1C" w:rsidRDefault="00907A87" w:rsidP="00FA1522">
      <w:pPr>
        <w:pStyle w:val="22"/>
        <w:numPr>
          <w:ilvl w:val="1"/>
          <w:numId w:val="1"/>
        </w:numPr>
        <w:shd w:val="clear" w:color="auto" w:fill="auto"/>
        <w:tabs>
          <w:tab w:val="left" w:pos="557"/>
        </w:tabs>
        <w:spacing w:before="0" w:after="0" w:line="240" w:lineRule="auto"/>
        <w:ind w:firstLine="0"/>
        <w:jc w:val="both"/>
        <w:rPr>
          <w:sz w:val="18"/>
          <w:szCs w:val="18"/>
        </w:rPr>
      </w:pPr>
      <w:r w:rsidRPr="00C83C1C">
        <w:rPr>
          <w:color w:val="000000"/>
          <w:sz w:val="18"/>
          <w:szCs w:val="18"/>
        </w:rPr>
        <w:t xml:space="preserve">Передача Ценных бумаг в доверительное управление может </w:t>
      </w:r>
      <w:r w:rsidR="00A93FDF">
        <w:rPr>
          <w:color w:val="000000"/>
          <w:sz w:val="18"/>
          <w:szCs w:val="18"/>
        </w:rPr>
        <w:t>осуществляться</w:t>
      </w:r>
      <w:r w:rsidR="00A93FDF" w:rsidRPr="00C83C1C">
        <w:rPr>
          <w:color w:val="000000"/>
          <w:sz w:val="18"/>
          <w:szCs w:val="18"/>
        </w:rPr>
        <w:t xml:space="preserve"> </w:t>
      </w:r>
      <w:r w:rsidRPr="00C83C1C">
        <w:rPr>
          <w:color w:val="000000"/>
          <w:sz w:val="18"/>
          <w:szCs w:val="18"/>
        </w:rPr>
        <w:t>только по согласованию с Доверительным управляющим.</w:t>
      </w:r>
    </w:p>
    <w:p w14:paraId="0DA046D2" w14:textId="77777777" w:rsidR="00907A87" w:rsidRPr="00C83C1C" w:rsidRDefault="00907A87" w:rsidP="00FA1522">
      <w:pPr>
        <w:spacing w:after="0" w:line="240" w:lineRule="auto"/>
        <w:jc w:val="both"/>
        <w:rPr>
          <w:rFonts w:ascii="Verdana" w:hAnsi="Verdana" w:cs="Verdana"/>
          <w:sz w:val="18"/>
          <w:szCs w:val="18"/>
        </w:rPr>
      </w:pPr>
    </w:p>
    <w:p w14:paraId="58C9A6E0" w14:textId="77777777" w:rsidR="00907A87" w:rsidRPr="00C70CF6" w:rsidRDefault="00907A87" w:rsidP="00FA1522">
      <w:pPr>
        <w:pStyle w:val="22"/>
        <w:numPr>
          <w:ilvl w:val="1"/>
          <w:numId w:val="1"/>
        </w:numPr>
        <w:shd w:val="clear" w:color="auto" w:fill="auto"/>
        <w:tabs>
          <w:tab w:val="left" w:pos="557"/>
        </w:tabs>
        <w:spacing w:before="0" w:after="0" w:line="240" w:lineRule="auto"/>
        <w:ind w:firstLine="0"/>
        <w:jc w:val="both"/>
        <w:rPr>
          <w:sz w:val="18"/>
          <w:szCs w:val="18"/>
        </w:rPr>
      </w:pPr>
      <w:r w:rsidRPr="00C83C1C">
        <w:rPr>
          <w:color w:val="000000"/>
          <w:sz w:val="18"/>
          <w:szCs w:val="18"/>
        </w:rPr>
        <w:t>Передача бездокументарных и документарных Ценных бумаг, права на которые учитываются в депозитарии и /или реестре, осуществляется путём перевода со счета Учредителя управления или третьего лица, открытого в депозитарии (в системе ведения реестра владельцев ценных бумаг)</w:t>
      </w:r>
      <w:r w:rsidR="00791F3A">
        <w:rPr>
          <w:color w:val="000000"/>
          <w:sz w:val="18"/>
          <w:szCs w:val="18"/>
        </w:rPr>
        <w:t>,</w:t>
      </w:r>
      <w:r w:rsidRPr="00C83C1C">
        <w:rPr>
          <w:color w:val="000000"/>
          <w:sz w:val="18"/>
          <w:szCs w:val="18"/>
        </w:rPr>
        <w:t xml:space="preserve"> и/или со счета номинального держателя, на счет депо Доверительного управляющего, открытого в депозитарии</w:t>
      </w:r>
      <w:r w:rsidR="00791F3A">
        <w:rPr>
          <w:color w:val="000000"/>
          <w:sz w:val="18"/>
          <w:szCs w:val="18"/>
        </w:rPr>
        <w:t>,</w:t>
      </w:r>
      <w:r w:rsidRPr="00C83C1C">
        <w:rPr>
          <w:color w:val="000000"/>
          <w:sz w:val="18"/>
          <w:szCs w:val="18"/>
        </w:rPr>
        <w:t xml:space="preserve"> и/или отдельный лицевой счет Доверительного управляющего, открытого в системе ведения реестра владельцев ценных бумаг, в соответствии с реквизитами</w:t>
      </w:r>
      <w:r w:rsidRPr="00C70CF6">
        <w:t xml:space="preserve">, </w:t>
      </w:r>
      <w:r w:rsidR="00C70CF6" w:rsidRPr="00C70CF6">
        <w:rPr>
          <w:sz w:val="18"/>
          <w:szCs w:val="18"/>
        </w:rPr>
        <w:t xml:space="preserve">указанными в </w:t>
      </w:r>
      <w:r w:rsidR="002A6D92">
        <w:rPr>
          <w:sz w:val="18"/>
          <w:szCs w:val="18"/>
        </w:rPr>
        <w:t>Приложени</w:t>
      </w:r>
      <w:r w:rsidR="00A965A9">
        <w:rPr>
          <w:sz w:val="18"/>
          <w:szCs w:val="18"/>
        </w:rPr>
        <w:t>и</w:t>
      </w:r>
      <w:r w:rsidR="002A6D92">
        <w:rPr>
          <w:sz w:val="18"/>
          <w:szCs w:val="18"/>
        </w:rPr>
        <w:t xml:space="preserve"> </w:t>
      </w:r>
      <w:r w:rsidR="002A6D92">
        <w:rPr>
          <w:sz w:val="18"/>
          <w:szCs w:val="18"/>
        </w:rPr>
        <w:lastRenderedPageBreak/>
        <w:t>№ 11 к настоящим Условиям</w:t>
      </w:r>
      <w:r w:rsidRPr="00C70CF6">
        <w:rPr>
          <w:sz w:val="18"/>
          <w:szCs w:val="18"/>
        </w:rPr>
        <w:t>. Дат</w:t>
      </w:r>
      <w:r w:rsidRPr="00C70CF6">
        <w:rPr>
          <w:color w:val="000000"/>
          <w:sz w:val="18"/>
          <w:szCs w:val="18"/>
        </w:rPr>
        <w:t>ой поступления Ценных бумаг в доверительное управление является дата зачисления Ценных бумаг на вышеуказанные счета.</w:t>
      </w:r>
    </w:p>
    <w:p w14:paraId="4B13CF3E" w14:textId="77777777" w:rsidR="00907A87" w:rsidRPr="00C83C1C" w:rsidRDefault="00907A87" w:rsidP="00FA1522">
      <w:pPr>
        <w:spacing w:after="0" w:line="240" w:lineRule="auto"/>
        <w:jc w:val="both"/>
        <w:rPr>
          <w:rFonts w:ascii="Verdana" w:hAnsi="Verdana" w:cs="Verdana"/>
          <w:sz w:val="18"/>
          <w:szCs w:val="18"/>
        </w:rPr>
      </w:pPr>
    </w:p>
    <w:p w14:paraId="52025EA1" w14:textId="77777777" w:rsidR="00907A87" w:rsidRPr="00C83C1C" w:rsidRDefault="00907A87" w:rsidP="00FA1522">
      <w:pPr>
        <w:pStyle w:val="22"/>
        <w:numPr>
          <w:ilvl w:val="1"/>
          <w:numId w:val="1"/>
        </w:numPr>
        <w:shd w:val="clear" w:color="auto" w:fill="auto"/>
        <w:tabs>
          <w:tab w:val="left" w:pos="557"/>
        </w:tabs>
        <w:spacing w:before="0" w:after="0" w:line="240" w:lineRule="auto"/>
        <w:ind w:firstLine="0"/>
        <w:jc w:val="both"/>
        <w:rPr>
          <w:sz w:val="18"/>
          <w:szCs w:val="18"/>
        </w:rPr>
      </w:pPr>
      <w:r w:rsidRPr="00C83C1C">
        <w:rPr>
          <w:color w:val="000000"/>
          <w:sz w:val="18"/>
          <w:szCs w:val="18"/>
        </w:rPr>
        <w:t>При передаче Ценных бумаг в доверительное управление Учредитель управления, до подписания Акта приема-передачи Имущества, предоставляет Доверительному управляющему документы, подтверждающие балансовую стоимость Ценных бумаг.</w:t>
      </w:r>
    </w:p>
    <w:p w14:paraId="3FF52FEA" w14:textId="77777777" w:rsidR="00907A87" w:rsidRPr="00C83C1C" w:rsidRDefault="00907A87" w:rsidP="00FA1522">
      <w:pPr>
        <w:spacing w:after="0" w:line="240" w:lineRule="auto"/>
        <w:jc w:val="both"/>
        <w:rPr>
          <w:rFonts w:ascii="Verdana" w:hAnsi="Verdana" w:cs="Verdana"/>
          <w:sz w:val="18"/>
          <w:szCs w:val="18"/>
        </w:rPr>
      </w:pPr>
    </w:p>
    <w:p w14:paraId="3C3BED4A" w14:textId="77777777" w:rsidR="00907A87" w:rsidRPr="00C83C1C" w:rsidRDefault="00907A87" w:rsidP="00FA1522">
      <w:pPr>
        <w:pStyle w:val="22"/>
        <w:numPr>
          <w:ilvl w:val="1"/>
          <w:numId w:val="1"/>
        </w:numPr>
        <w:shd w:val="clear" w:color="auto" w:fill="auto"/>
        <w:tabs>
          <w:tab w:val="left" w:pos="557"/>
        </w:tabs>
        <w:spacing w:before="0" w:after="0" w:line="240" w:lineRule="auto"/>
        <w:ind w:firstLine="0"/>
        <w:jc w:val="both"/>
        <w:rPr>
          <w:sz w:val="18"/>
          <w:szCs w:val="18"/>
        </w:rPr>
      </w:pPr>
      <w:r w:rsidRPr="00C83C1C">
        <w:rPr>
          <w:color w:val="000000"/>
          <w:sz w:val="18"/>
          <w:szCs w:val="18"/>
        </w:rPr>
        <w:t>Сумма накопленного купонного дохода по долговым Ценным бумагам (купоны, дисконты) определяется на дату подписания Акта приема-передачи Имущества.</w:t>
      </w:r>
    </w:p>
    <w:p w14:paraId="620AFC15" w14:textId="77777777" w:rsidR="00907A87" w:rsidRPr="00C83C1C" w:rsidRDefault="00907A87" w:rsidP="00FA1522">
      <w:pPr>
        <w:spacing w:after="0" w:line="240" w:lineRule="auto"/>
        <w:jc w:val="both"/>
        <w:rPr>
          <w:rFonts w:ascii="Verdana" w:hAnsi="Verdana" w:cs="Verdana"/>
          <w:sz w:val="18"/>
          <w:szCs w:val="18"/>
        </w:rPr>
      </w:pPr>
    </w:p>
    <w:p w14:paraId="5A75A76A" w14:textId="160BDBD6" w:rsidR="00907A87" w:rsidRPr="00FA1522" w:rsidRDefault="00907A87" w:rsidP="00FA1522">
      <w:pPr>
        <w:pStyle w:val="22"/>
        <w:numPr>
          <w:ilvl w:val="1"/>
          <w:numId w:val="1"/>
        </w:numPr>
        <w:shd w:val="clear" w:color="auto" w:fill="auto"/>
        <w:tabs>
          <w:tab w:val="left" w:pos="557"/>
        </w:tabs>
        <w:spacing w:before="0" w:after="0" w:line="240" w:lineRule="auto"/>
        <w:ind w:firstLine="0"/>
        <w:jc w:val="both"/>
        <w:rPr>
          <w:sz w:val="18"/>
          <w:szCs w:val="18"/>
        </w:rPr>
      </w:pPr>
      <w:r w:rsidRPr="00C83C1C">
        <w:rPr>
          <w:color w:val="000000"/>
          <w:sz w:val="18"/>
          <w:szCs w:val="18"/>
        </w:rPr>
        <w:t xml:space="preserve">Документом, подтверждающим факт поступления Имущества в доверительное управление к Доверительному управляющему, является выписка по соответствующему счету депо Доверительного </w:t>
      </w:r>
      <w:r w:rsidR="00861829" w:rsidRPr="00C83C1C">
        <w:rPr>
          <w:color w:val="000000"/>
          <w:sz w:val="18"/>
          <w:szCs w:val="18"/>
        </w:rPr>
        <w:t>управляющего</w:t>
      </w:r>
      <w:r w:rsidR="00861829">
        <w:rPr>
          <w:color w:val="000000"/>
          <w:sz w:val="18"/>
          <w:szCs w:val="18"/>
        </w:rPr>
        <w:t>,</w:t>
      </w:r>
      <w:r w:rsidR="00861829" w:rsidRPr="00C83C1C">
        <w:rPr>
          <w:color w:val="000000"/>
          <w:sz w:val="18"/>
          <w:szCs w:val="18"/>
        </w:rPr>
        <w:t xml:space="preserve"> открыто</w:t>
      </w:r>
      <w:r w:rsidR="00FD0CDF">
        <w:rPr>
          <w:color w:val="000000"/>
          <w:sz w:val="18"/>
          <w:szCs w:val="18"/>
        </w:rPr>
        <w:t>му</w:t>
      </w:r>
      <w:r w:rsidR="00861829" w:rsidRPr="00C83C1C">
        <w:rPr>
          <w:color w:val="000000"/>
          <w:sz w:val="18"/>
          <w:szCs w:val="18"/>
        </w:rPr>
        <w:t xml:space="preserve"> в депозитарии</w:t>
      </w:r>
      <w:r w:rsidR="00791F3A">
        <w:rPr>
          <w:color w:val="000000"/>
          <w:sz w:val="18"/>
          <w:szCs w:val="18"/>
        </w:rPr>
        <w:t>,</w:t>
      </w:r>
      <w:r w:rsidR="00861829" w:rsidRPr="00C83C1C">
        <w:rPr>
          <w:color w:val="000000"/>
          <w:sz w:val="18"/>
          <w:szCs w:val="18"/>
        </w:rPr>
        <w:t xml:space="preserve"> и/или отдельн</w:t>
      </w:r>
      <w:r w:rsidR="00FD0CDF">
        <w:rPr>
          <w:color w:val="000000"/>
          <w:sz w:val="18"/>
          <w:szCs w:val="18"/>
        </w:rPr>
        <w:t>ому</w:t>
      </w:r>
      <w:r w:rsidR="00861829" w:rsidRPr="00C83C1C">
        <w:rPr>
          <w:color w:val="000000"/>
          <w:sz w:val="18"/>
          <w:szCs w:val="18"/>
        </w:rPr>
        <w:t xml:space="preserve"> лицево</w:t>
      </w:r>
      <w:r w:rsidR="00FD0CDF">
        <w:rPr>
          <w:color w:val="000000"/>
          <w:sz w:val="18"/>
          <w:szCs w:val="18"/>
        </w:rPr>
        <w:t>му</w:t>
      </w:r>
      <w:r w:rsidR="00861829" w:rsidRPr="00C83C1C">
        <w:rPr>
          <w:color w:val="000000"/>
          <w:sz w:val="18"/>
          <w:szCs w:val="18"/>
        </w:rPr>
        <w:t xml:space="preserve"> счет</w:t>
      </w:r>
      <w:r w:rsidR="00FD0CDF">
        <w:rPr>
          <w:color w:val="000000"/>
          <w:sz w:val="18"/>
          <w:szCs w:val="18"/>
        </w:rPr>
        <w:t>у</w:t>
      </w:r>
      <w:r w:rsidR="00861829" w:rsidRPr="00C83C1C">
        <w:rPr>
          <w:color w:val="000000"/>
          <w:sz w:val="18"/>
          <w:szCs w:val="18"/>
        </w:rPr>
        <w:t xml:space="preserve"> Доверительного управляющего, открыто</w:t>
      </w:r>
      <w:r w:rsidR="00FD0CDF">
        <w:rPr>
          <w:color w:val="000000"/>
          <w:sz w:val="18"/>
          <w:szCs w:val="18"/>
        </w:rPr>
        <w:t>му</w:t>
      </w:r>
      <w:r w:rsidR="00861829" w:rsidRPr="00C83C1C">
        <w:rPr>
          <w:color w:val="000000"/>
          <w:sz w:val="18"/>
          <w:szCs w:val="18"/>
        </w:rPr>
        <w:t xml:space="preserve"> </w:t>
      </w:r>
      <w:r w:rsidRPr="00C83C1C">
        <w:rPr>
          <w:color w:val="000000"/>
          <w:sz w:val="18"/>
          <w:szCs w:val="18"/>
        </w:rPr>
        <w:t xml:space="preserve">в системе ведения реестра владельцев ценных бумаг, выписка </w:t>
      </w:r>
      <w:r w:rsidR="008E1E6B">
        <w:rPr>
          <w:color w:val="000000"/>
          <w:sz w:val="18"/>
          <w:szCs w:val="18"/>
        </w:rPr>
        <w:t>по</w:t>
      </w:r>
      <w:r w:rsidR="00D056A4">
        <w:rPr>
          <w:color w:val="000000"/>
          <w:sz w:val="18"/>
          <w:szCs w:val="18"/>
        </w:rPr>
        <w:t xml:space="preserve"> </w:t>
      </w:r>
      <w:r w:rsidRPr="00C83C1C">
        <w:rPr>
          <w:color w:val="000000"/>
          <w:sz w:val="18"/>
          <w:szCs w:val="18"/>
        </w:rPr>
        <w:t>отдельно</w:t>
      </w:r>
      <w:r w:rsidR="008E1E6B">
        <w:rPr>
          <w:color w:val="000000"/>
          <w:sz w:val="18"/>
          <w:szCs w:val="18"/>
        </w:rPr>
        <w:t>му</w:t>
      </w:r>
      <w:r w:rsidRPr="00C83C1C">
        <w:rPr>
          <w:color w:val="000000"/>
          <w:sz w:val="18"/>
          <w:szCs w:val="18"/>
        </w:rPr>
        <w:t xml:space="preserve"> </w:t>
      </w:r>
      <w:r w:rsidR="00861829">
        <w:rPr>
          <w:color w:val="000000"/>
          <w:sz w:val="18"/>
          <w:szCs w:val="18"/>
        </w:rPr>
        <w:t>корреспондентско</w:t>
      </w:r>
      <w:r w:rsidR="00D056A4">
        <w:rPr>
          <w:color w:val="000000"/>
          <w:sz w:val="18"/>
          <w:szCs w:val="18"/>
        </w:rPr>
        <w:t>му</w:t>
      </w:r>
      <w:r w:rsidR="00861829">
        <w:rPr>
          <w:color w:val="000000"/>
          <w:sz w:val="18"/>
          <w:szCs w:val="18"/>
        </w:rPr>
        <w:t xml:space="preserve"> </w:t>
      </w:r>
      <w:r w:rsidRPr="00C83C1C">
        <w:rPr>
          <w:color w:val="000000"/>
          <w:sz w:val="18"/>
          <w:szCs w:val="18"/>
        </w:rPr>
        <w:t>счет</w:t>
      </w:r>
      <w:r w:rsidR="00D056A4">
        <w:rPr>
          <w:color w:val="000000"/>
          <w:sz w:val="18"/>
          <w:szCs w:val="18"/>
        </w:rPr>
        <w:t>у</w:t>
      </w:r>
      <w:r w:rsidRPr="00C83C1C">
        <w:rPr>
          <w:color w:val="000000"/>
          <w:sz w:val="18"/>
          <w:szCs w:val="18"/>
        </w:rPr>
        <w:t xml:space="preserve"> Доверительного управляющего, Акт приема-передачи Имущества.</w:t>
      </w:r>
    </w:p>
    <w:p w14:paraId="6EA47C06" w14:textId="77777777" w:rsidR="00FA1522" w:rsidRPr="00C83C1C" w:rsidRDefault="00FA1522" w:rsidP="00FA1522">
      <w:pPr>
        <w:pStyle w:val="22"/>
        <w:shd w:val="clear" w:color="auto" w:fill="auto"/>
        <w:tabs>
          <w:tab w:val="left" w:pos="557"/>
        </w:tabs>
        <w:spacing w:before="0" w:after="0" w:line="240" w:lineRule="auto"/>
        <w:ind w:firstLine="0"/>
        <w:jc w:val="both"/>
        <w:rPr>
          <w:sz w:val="18"/>
          <w:szCs w:val="18"/>
        </w:rPr>
      </w:pPr>
    </w:p>
    <w:p w14:paraId="3736EF50" w14:textId="2E4B722B" w:rsidR="00907A87" w:rsidRPr="00FA1522" w:rsidRDefault="00907A87" w:rsidP="00FD0CDF">
      <w:pPr>
        <w:pStyle w:val="22"/>
        <w:numPr>
          <w:ilvl w:val="1"/>
          <w:numId w:val="1"/>
        </w:numPr>
        <w:shd w:val="clear" w:color="auto" w:fill="auto"/>
        <w:tabs>
          <w:tab w:val="left" w:pos="557"/>
        </w:tabs>
        <w:spacing w:before="0" w:after="0" w:line="240" w:lineRule="auto"/>
        <w:ind w:firstLine="0"/>
        <w:jc w:val="both"/>
        <w:rPr>
          <w:sz w:val="18"/>
          <w:szCs w:val="18"/>
        </w:rPr>
      </w:pPr>
      <w:r w:rsidRPr="00C83C1C">
        <w:rPr>
          <w:color w:val="000000"/>
          <w:sz w:val="18"/>
          <w:szCs w:val="18"/>
        </w:rPr>
        <w:t>После поступления Имущества от Учредителя управления на счета, указанные в п. 6.3, 6.5 настоящих Условий, в течение 2 (Двух) рабочих дней Стороны подписывают Акт приема-передачи Имущества.</w:t>
      </w:r>
      <w:r w:rsidR="00861829">
        <w:rPr>
          <w:color w:val="000000"/>
          <w:sz w:val="18"/>
          <w:szCs w:val="18"/>
        </w:rPr>
        <w:t xml:space="preserve"> Заверенные Доверительным управляющим копии выписок</w:t>
      </w:r>
      <w:r w:rsidR="00FD0CDF">
        <w:rPr>
          <w:color w:val="000000"/>
          <w:sz w:val="18"/>
          <w:szCs w:val="18"/>
        </w:rPr>
        <w:t xml:space="preserve"> </w:t>
      </w:r>
      <w:r w:rsidR="00FD0CDF" w:rsidRPr="00C83C1C">
        <w:rPr>
          <w:color w:val="000000"/>
          <w:sz w:val="18"/>
          <w:szCs w:val="18"/>
        </w:rPr>
        <w:t>по соответствующему счету депо Доверительного управляющего</w:t>
      </w:r>
      <w:r w:rsidR="00FD0CDF">
        <w:rPr>
          <w:color w:val="000000"/>
          <w:sz w:val="18"/>
          <w:szCs w:val="18"/>
        </w:rPr>
        <w:t>, открытому в депозитарии</w:t>
      </w:r>
      <w:r w:rsidR="00791F3A">
        <w:rPr>
          <w:color w:val="000000"/>
          <w:sz w:val="18"/>
          <w:szCs w:val="18"/>
        </w:rPr>
        <w:t>,</w:t>
      </w:r>
      <w:r w:rsidR="00FD0CDF">
        <w:rPr>
          <w:color w:val="000000"/>
          <w:sz w:val="18"/>
          <w:szCs w:val="18"/>
        </w:rPr>
        <w:t xml:space="preserve"> и/или отдельному лицевому</w:t>
      </w:r>
      <w:r w:rsidR="00FD0CDF" w:rsidRPr="00C83C1C">
        <w:rPr>
          <w:color w:val="000000"/>
          <w:sz w:val="18"/>
          <w:szCs w:val="18"/>
        </w:rPr>
        <w:t xml:space="preserve"> счет</w:t>
      </w:r>
      <w:r w:rsidR="00FD0CDF">
        <w:rPr>
          <w:color w:val="000000"/>
          <w:sz w:val="18"/>
          <w:szCs w:val="18"/>
        </w:rPr>
        <w:t>у</w:t>
      </w:r>
      <w:r w:rsidR="00FD0CDF" w:rsidRPr="00C83C1C">
        <w:rPr>
          <w:color w:val="000000"/>
          <w:sz w:val="18"/>
          <w:szCs w:val="18"/>
        </w:rPr>
        <w:t xml:space="preserve"> Доверительного управляющег</w:t>
      </w:r>
      <w:r w:rsidR="00FD0CDF">
        <w:rPr>
          <w:color w:val="000000"/>
          <w:sz w:val="18"/>
          <w:szCs w:val="18"/>
        </w:rPr>
        <w:t>о, открытому</w:t>
      </w:r>
      <w:r w:rsidR="00FD0CDF" w:rsidRPr="00C83C1C">
        <w:rPr>
          <w:color w:val="000000"/>
          <w:sz w:val="18"/>
          <w:szCs w:val="18"/>
        </w:rPr>
        <w:t xml:space="preserve"> в системе ведения реестра в</w:t>
      </w:r>
      <w:r w:rsidR="00FD0CDF">
        <w:rPr>
          <w:color w:val="000000"/>
          <w:sz w:val="18"/>
          <w:szCs w:val="18"/>
        </w:rPr>
        <w:t xml:space="preserve">ладельцев ценных бумаг, </w:t>
      </w:r>
      <w:r w:rsidR="008E1E6B">
        <w:rPr>
          <w:color w:val="000000"/>
          <w:sz w:val="18"/>
          <w:szCs w:val="18"/>
        </w:rPr>
        <w:t>и/или по</w:t>
      </w:r>
      <w:r w:rsidR="008E1E6B" w:rsidRPr="00C83C1C">
        <w:rPr>
          <w:color w:val="000000"/>
          <w:sz w:val="18"/>
          <w:szCs w:val="18"/>
        </w:rPr>
        <w:t xml:space="preserve"> </w:t>
      </w:r>
      <w:r w:rsidR="00FD0CDF" w:rsidRPr="00C83C1C">
        <w:rPr>
          <w:color w:val="000000"/>
          <w:sz w:val="18"/>
          <w:szCs w:val="18"/>
        </w:rPr>
        <w:t>отдельно</w:t>
      </w:r>
      <w:r w:rsidR="008E1E6B">
        <w:rPr>
          <w:color w:val="000000"/>
          <w:sz w:val="18"/>
          <w:szCs w:val="18"/>
        </w:rPr>
        <w:t>му</w:t>
      </w:r>
      <w:r w:rsidR="00FD0CDF" w:rsidRPr="00C83C1C">
        <w:rPr>
          <w:color w:val="000000"/>
          <w:sz w:val="18"/>
          <w:szCs w:val="18"/>
        </w:rPr>
        <w:t xml:space="preserve"> </w:t>
      </w:r>
      <w:r w:rsidR="00FD0CDF">
        <w:rPr>
          <w:color w:val="000000"/>
          <w:sz w:val="18"/>
          <w:szCs w:val="18"/>
        </w:rPr>
        <w:t>корреспондентско</w:t>
      </w:r>
      <w:r w:rsidR="008E1E6B">
        <w:rPr>
          <w:color w:val="000000"/>
          <w:sz w:val="18"/>
          <w:szCs w:val="18"/>
        </w:rPr>
        <w:t>му</w:t>
      </w:r>
      <w:r w:rsidR="00FD0CDF">
        <w:rPr>
          <w:color w:val="000000"/>
          <w:sz w:val="18"/>
          <w:szCs w:val="18"/>
        </w:rPr>
        <w:t xml:space="preserve"> </w:t>
      </w:r>
      <w:r w:rsidR="00FD0CDF" w:rsidRPr="00C83C1C">
        <w:rPr>
          <w:color w:val="000000"/>
          <w:sz w:val="18"/>
          <w:szCs w:val="18"/>
        </w:rPr>
        <w:t>счет</w:t>
      </w:r>
      <w:r w:rsidR="008E1E6B">
        <w:rPr>
          <w:color w:val="000000"/>
          <w:sz w:val="18"/>
          <w:szCs w:val="18"/>
        </w:rPr>
        <w:t>у</w:t>
      </w:r>
      <w:r w:rsidR="00FD0CDF" w:rsidRPr="00C83C1C">
        <w:rPr>
          <w:color w:val="000000"/>
          <w:sz w:val="18"/>
          <w:szCs w:val="18"/>
        </w:rPr>
        <w:t xml:space="preserve"> Доверительного управляющего</w:t>
      </w:r>
      <w:r w:rsidR="00FD0CDF">
        <w:rPr>
          <w:color w:val="000000"/>
          <w:sz w:val="18"/>
          <w:szCs w:val="18"/>
        </w:rPr>
        <w:t xml:space="preserve"> предоставляются </w:t>
      </w:r>
      <w:r w:rsidR="007D52EA">
        <w:rPr>
          <w:color w:val="000000"/>
          <w:sz w:val="18"/>
          <w:szCs w:val="18"/>
        </w:rPr>
        <w:t xml:space="preserve">Доверительным управляющим Учредителю управления </w:t>
      </w:r>
      <w:r w:rsidR="00FD0CDF">
        <w:rPr>
          <w:color w:val="000000"/>
          <w:sz w:val="18"/>
          <w:szCs w:val="18"/>
        </w:rPr>
        <w:t>в течение 5 (Пяти) рабочих дней</w:t>
      </w:r>
      <w:r w:rsidR="008E1E6B">
        <w:rPr>
          <w:color w:val="000000"/>
          <w:sz w:val="18"/>
          <w:szCs w:val="18"/>
        </w:rPr>
        <w:t>.</w:t>
      </w:r>
    </w:p>
    <w:p w14:paraId="518790BA" w14:textId="77777777" w:rsidR="00FA1522" w:rsidRPr="00C83C1C" w:rsidRDefault="00FA1522" w:rsidP="00FA1522">
      <w:pPr>
        <w:pStyle w:val="22"/>
        <w:shd w:val="clear" w:color="auto" w:fill="auto"/>
        <w:tabs>
          <w:tab w:val="left" w:pos="557"/>
        </w:tabs>
        <w:spacing w:before="0" w:after="0" w:line="240" w:lineRule="auto"/>
        <w:ind w:firstLine="0"/>
        <w:jc w:val="both"/>
        <w:rPr>
          <w:sz w:val="18"/>
          <w:szCs w:val="18"/>
        </w:rPr>
      </w:pPr>
    </w:p>
    <w:p w14:paraId="58C8000B" w14:textId="77777777" w:rsidR="009313A1" w:rsidRPr="00C83C1C" w:rsidRDefault="009313A1" w:rsidP="00FA1522">
      <w:pPr>
        <w:pStyle w:val="22"/>
        <w:numPr>
          <w:ilvl w:val="1"/>
          <w:numId w:val="1"/>
        </w:numPr>
        <w:shd w:val="clear" w:color="auto" w:fill="auto"/>
        <w:tabs>
          <w:tab w:val="left" w:pos="596"/>
        </w:tabs>
        <w:spacing w:before="0" w:after="0" w:line="240" w:lineRule="auto"/>
        <w:ind w:firstLine="0"/>
        <w:jc w:val="both"/>
        <w:rPr>
          <w:sz w:val="18"/>
          <w:szCs w:val="18"/>
        </w:rPr>
      </w:pPr>
      <w:r w:rsidRPr="00C83C1C">
        <w:rPr>
          <w:sz w:val="18"/>
          <w:szCs w:val="18"/>
        </w:rPr>
        <w:t>Учредитель управления осуществляет передачу дополнительного Имущества в доверительное управление в порядке, предусмотренном разделом 6 настоящих Условий. При этом Стороны дополнительно определяют:</w:t>
      </w:r>
    </w:p>
    <w:p w14:paraId="0BB682FC" w14:textId="77777777" w:rsidR="009313A1" w:rsidRPr="00C83C1C" w:rsidRDefault="002A0B69" w:rsidP="00FA1522">
      <w:pPr>
        <w:pStyle w:val="22"/>
        <w:shd w:val="clear" w:color="auto" w:fill="auto"/>
        <w:tabs>
          <w:tab w:val="left" w:pos="726"/>
        </w:tabs>
        <w:spacing w:before="0" w:after="0" w:line="240" w:lineRule="auto"/>
        <w:ind w:firstLine="0"/>
        <w:jc w:val="both"/>
        <w:rPr>
          <w:sz w:val="18"/>
          <w:szCs w:val="18"/>
        </w:rPr>
      </w:pPr>
      <w:r>
        <w:rPr>
          <w:b/>
          <w:bCs/>
          <w:sz w:val="18"/>
          <w:szCs w:val="18"/>
        </w:rPr>
        <w:tab/>
      </w:r>
      <w:r w:rsidR="009313A1" w:rsidRPr="002A0B69">
        <w:rPr>
          <w:b/>
          <w:bCs/>
          <w:szCs w:val="18"/>
        </w:rPr>
        <w:t>6.10.1.</w:t>
      </w:r>
      <w:r w:rsidR="00BC769F" w:rsidRPr="00C83C1C">
        <w:rPr>
          <w:b/>
          <w:bCs/>
          <w:sz w:val="18"/>
          <w:szCs w:val="18"/>
        </w:rPr>
        <w:t xml:space="preserve"> </w:t>
      </w:r>
      <w:r w:rsidR="009313A1" w:rsidRPr="00C83C1C">
        <w:rPr>
          <w:sz w:val="18"/>
          <w:szCs w:val="18"/>
        </w:rPr>
        <w:t>Состав Имущества, дополнительно передаваемого в доверительное управление;</w:t>
      </w:r>
    </w:p>
    <w:p w14:paraId="73CBC0FB" w14:textId="77777777" w:rsidR="009313A1" w:rsidRDefault="002A0B69" w:rsidP="00FA1522">
      <w:pPr>
        <w:pStyle w:val="22"/>
        <w:shd w:val="clear" w:color="auto" w:fill="auto"/>
        <w:tabs>
          <w:tab w:val="left" w:pos="730"/>
        </w:tabs>
        <w:spacing w:before="0" w:after="0" w:line="240" w:lineRule="auto"/>
        <w:ind w:firstLine="0"/>
        <w:jc w:val="both"/>
        <w:rPr>
          <w:sz w:val="18"/>
          <w:szCs w:val="18"/>
        </w:rPr>
      </w:pPr>
      <w:r>
        <w:rPr>
          <w:b/>
          <w:bCs/>
          <w:sz w:val="18"/>
          <w:szCs w:val="18"/>
        </w:rPr>
        <w:tab/>
      </w:r>
      <w:r w:rsidR="00BC769F" w:rsidRPr="002A0B69">
        <w:rPr>
          <w:b/>
          <w:bCs/>
          <w:szCs w:val="18"/>
        </w:rPr>
        <w:t>6.10.2.</w:t>
      </w:r>
      <w:r w:rsidR="00BC769F" w:rsidRPr="00C83C1C">
        <w:rPr>
          <w:sz w:val="18"/>
          <w:szCs w:val="18"/>
        </w:rPr>
        <w:t xml:space="preserve"> </w:t>
      </w:r>
      <w:r w:rsidR="009313A1" w:rsidRPr="00C83C1C">
        <w:rPr>
          <w:sz w:val="18"/>
          <w:szCs w:val="18"/>
        </w:rPr>
        <w:t>при необходимости вносят изменения в Инвестиционную декларацию.</w:t>
      </w:r>
    </w:p>
    <w:p w14:paraId="6AB7494E" w14:textId="77777777" w:rsidR="00FA1522" w:rsidRPr="00C83C1C" w:rsidRDefault="00FA1522" w:rsidP="00FA1522">
      <w:pPr>
        <w:pStyle w:val="22"/>
        <w:shd w:val="clear" w:color="auto" w:fill="auto"/>
        <w:tabs>
          <w:tab w:val="left" w:pos="730"/>
        </w:tabs>
        <w:spacing w:before="0" w:after="0" w:line="240" w:lineRule="auto"/>
        <w:ind w:firstLine="0"/>
        <w:jc w:val="both"/>
        <w:rPr>
          <w:sz w:val="18"/>
          <w:szCs w:val="18"/>
        </w:rPr>
      </w:pPr>
    </w:p>
    <w:p w14:paraId="14841360" w14:textId="77777777" w:rsidR="009313A1" w:rsidRPr="00C83C1C" w:rsidRDefault="00110B67" w:rsidP="00FA1522">
      <w:pPr>
        <w:pStyle w:val="22"/>
        <w:shd w:val="clear" w:color="auto" w:fill="auto"/>
        <w:tabs>
          <w:tab w:val="left" w:pos="601"/>
        </w:tabs>
        <w:spacing w:before="0" w:after="0" w:line="240" w:lineRule="auto"/>
        <w:ind w:firstLine="0"/>
        <w:jc w:val="both"/>
        <w:rPr>
          <w:sz w:val="18"/>
          <w:szCs w:val="18"/>
        </w:rPr>
      </w:pPr>
      <w:r w:rsidRPr="00C83C1C">
        <w:rPr>
          <w:b/>
          <w:bCs/>
          <w:sz w:val="18"/>
          <w:szCs w:val="18"/>
        </w:rPr>
        <w:t>6.11.</w:t>
      </w:r>
      <w:r w:rsidRPr="00C83C1C">
        <w:rPr>
          <w:sz w:val="18"/>
          <w:szCs w:val="18"/>
        </w:rPr>
        <w:t xml:space="preserve"> </w:t>
      </w:r>
      <w:r w:rsidR="009313A1" w:rsidRPr="00C83C1C">
        <w:rPr>
          <w:sz w:val="18"/>
          <w:szCs w:val="18"/>
        </w:rPr>
        <w:t>Доверительный управляющий начинает осуществлять доверительное управление Имуществом с момента его поступления Доверительному управляющему</w:t>
      </w:r>
      <w:r w:rsidR="008E1E6B">
        <w:rPr>
          <w:sz w:val="18"/>
          <w:szCs w:val="18"/>
        </w:rPr>
        <w:t xml:space="preserve"> в соответствии с п. 6.8. настоящих Условий</w:t>
      </w:r>
      <w:r w:rsidR="009313A1" w:rsidRPr="00C83C1C">
        <w:rPr>
          <w:sz w:val="18"/>
          <w:szCs w:val="18"/>
        </w:rPr>
        <w:t>.</w:t>
      </w:r>
    </w:p>
    <w:p w14:paraId="29E7FBC7" w14:textId="77777777" w:rsidR="00EB1D6E" w:rsidRPr="00C83C1C" w:rsidRDefault="00EB1D6E" w:rsidP="00FA1522">
      <w:pPr>
        <w:pStyle w:val="22"/>
        <w:shd w:val="clear" w:color="auto" w:fill="auto"/>
        <w:tabs>
          <w:tab w:val="left" w:pos="601"/>
        </w:tabs>
        <w:spacing w:before="0" w:after="0" w:line="240" w:lineRule="auto"/>
        <w:ind w:firstLine="0"/>
        <w:jc w:val="both"/>
        <w:rPr>
          <w:sz w:val="18"/>
          <w:szCs w:val="18"/>
        </w:rPr>
      </w:pPr>
    </w:p>
    <w:p w14:paraId="43B2DA15" w14:textId="77777777" w:rsidR="00EB1D6E" w:rsidRPr="00C83C1C" w:rsidRDefault="00EB1D6E" w:rsidP="00C83C1C">
      <w:pPr>
        <w:pStyle w:val="22"/>
        <w:numPr>
          <w:ilvl w:val="0"/>
          <w:numId w:val="1"/>
        </w:numPr>
        <w:spacing w:after="0" w:line="216" w:lineRule="exact"/>
        <w:ind w:left="426" w:hanging="426"/>
        <w:jc w:val="both"/>
        <w:rPr>
          <w:b/>
          <w:bCs/>
          <w:sz w:val="18"/>
          <w:szCs w:val="18"/>
        </w:rPr>
      </w:pPr>
      <w:bookmarkStart w:id="7" w:name="bookmark9"/>
      <w:r w:rsidRPr="00C83C1C">
        <w:rPr>
          <w:b/>
          <w:bCs/>
          <w:sz w:val="18"/>
          <w:szCs w:val="18"/>
        </w:rPr>
        <w:t>ПОРЯДОК УПРАВЛЕНИЯ ИМУЩЕСТВОМ, ПЕРЕДАННЫМ В ДОВЕРИТЕЛЬНОЕ УПРАВЛЕНИЕ</w:t>
      </w:r>
      <w:bookmarkEnd w:id="7"/>
    </w:p>
    <w:p w14:paraId="3F653AD6" w14:textId="1F679EE9" w:rsidR="00EB1D6E" w:rsidRPr="00C83C1C" w:rsidRDefault="00EB1D6E" w:rsidP="00045ADB">
      <w:pPr>
        <w:pStyle w:val="22"/>
        <w:numPr>
          <w:ilvl w:val="1"/>
          <w:numId w:val="1"/>
        </w:numPr>
        <w:spacing w:after="0" w:line="216" w:lineRule="exact"/>
        <w:ind w:firstLine="0"/>
        <w:jc w:val="both"/>
        <w:rPr>
          <w:sz w:val="18"/>
          <w:szCs w:val="18"/>
        </w:rPr>
      </w:pPr>
      <w:r w:rsidRPr="00C83C1C">
        <w:rPr>
          <w:sz w:val="18"/>
          <w:szCs w:val="18"/>
        </w:rPr>
        <w:t>Доверительный управляющий действует строго в соответствии с направлениями инвестирования и ограничениями, указанными в Инвестиционной декларации и Инвестиционном профиле Учредителя управления.</w:t>
      </w:r>
    </w:p>
    <w:p w14:paraId="298EEA1A" w14:textId="77777777" w:rsidR="00EB1D6E" w:rsidRPr="00C83C1C" w:rsidRDefault="00EB1D6E" w:rsidP="00045ADB">
      <w:pPr>
        <w:pStyle w:val="22"/>
        <w:numPr>
          <w:ilvl w:val="1"/>
          <w:numId w:val="1"/>
        </w:numPr>
        <w:spacing w:line="216" w:lineRule="exact"/>
        <w:ind w:firstLine="0"/>
        <w:jc w:val="both"/>
        <w:rPr>
          <w:sz w:val="18"/>
          <w:szCs w:val="18"/>
        </w:rPr>
      </w:pPr>
      <w:r w:rsidRPr="00C83C1C">
        <w:rPr>
          <w:sz w:val="18"/>
          <w:szCs w:val="18"/>
        </w:rPr>
        <w:t>Доверительный управляющий действует без необходимости получения от Учредителя управления каких-либо указаний, поручений или инструкций в отношении использования, приобретения, продажи, иной передачи Имущества, а также заключения договоров с третьими лицами, необходимых для осуществления доверительного управления.</w:t>
      </w:r>
    </w:p>
    <w:p w14:paraId="6AB7B06C" w14:textId="77777777" w:rsidR="00EB1D6E" w:rsidRPr="00C83C1C" w:rsidRDefault="00EB1D6E" w:rsidP="009C7BA5">
      <w:pPr>
        <w:pStyle w:val="22"/>
        <w:numPr>
          <w:ilvl w:val="1"/>
          <w:numId w:val="1"/>
        </w:numPr>
        <w:spacing w:before="0" w:after="0" w:line="240" w:lineRule="auto"/>
        <w:ind w:hanging="1"/>
        <w:jc w:val="both"/>
        <w:rPr>
          <w:sz w:val="18"/>
          <w:szCs w:val="18"/>
        </w:rPr>
      </w:pPr>
      <w:r w:rsidRPr="00C83C1C">
        <w:rPr>
          <w:sz w:val="18"/>
          <w:szCs w:val="18"/>
        </w:rPr>
        <w:t>Доверительный управляющий направляет денежные средства, находящиеся в доверительном управлении, только на:</w:t>
      </w:r>
    </w:p>
    <w:p w14:paraId="23F81C4B" w14:textId="77777777" w:rsidR="00EB1D6E" w:rsidRPr="00372D40" w:rsidRDefault="00EB1D6E" w:rsidP="00EE489A">
      <w:pPr>
        <w:pStyle w:val="22"/>
        <w:numPr>
          <w:ilvl w:val="0"/>
          <w:numId w:val="2"/>
        </w:numPr>
        <w:spacing w:before="0" w:after="0" w:line="240" w:lineRule="auto"/>
        <w:ind w:left="425" w:firstLine="0"/>
        <w:jc w:val="both"/>
        <w:rPr>
          <w:sz w:val="18"/>
          <w:szCs w:val="18"/>
        </w:rPr>
      </w:pPr>
      <w:r w:rsidRPr="00372D40">
        <w:rPr>
          <w:sz w:val="18"/>
          <w:szCs w:val="18"/>
        </w:rPr>
        <w:t>приобретение Ценных бумаг и (или) заключение договоров, являющихся производными финансовыми инструментами в соответствии с Инвестиционной декларацией</w:t>
      </w:r>
      <w:r w:rsidR="00D871CD">
        <w:rPr>
          <w:sz w:val="18"/>
          <w:szCs w:val="18"/>
        </w:rPr>
        <w:t>, договоров банковского вклада (депозита) в кредитных организациях</w:t>
      </w:r>
      <w:r w:rsidRPr="00372D40">
        <w:rPr>
          <w:sz w:val="18"/>
          <w:szCs w:val="18"/>
        </w:rPr>
        <w:t>;</w:t>
      </w:r>
    </w:p>
    <w:p w14:paraId="006222CC" w14:textId="65480877" w:rsidR="00EB1D6E" w:rsidRPr="00372D40" w:rsidRDefault="00EB1D6E" w:rsidP="00EE489A">
      <w:pPr>
        <w:pStyle w:val="22"/>
        <w:numPr>
          <w:ilvl w:val="0"/>
          <w:numId w:val="2"/>
        </w:numPr>
        <w:spacing w:before="0" w:after="0" w:line="240" w:lineRule="auto"/>
        <w:ind w:left="425" w:firstLine="0"/>
        <w:jc w:val="both"/>
        <w:rPr>
          <w:sz w:val="18"/>
          <w:szCs w:val="18"/>
        </w:rPr>
      </w:pPr>
      <w:r w:rsidRPr="00372D40">
        <w:rPr>
          <w:sz w:val="18"/>
          <w:szCs w:val="18"/>
        </w:rPr>
        <w:t>перечисление Учредителю управления Имущества в денежной форме, находяще</w:t>
      </w:r>
      <w:r w:rsidR="005421A6">
        <w:rPr>
          <w:sz w:val="18"/>
          <w:szCs w:val="18"/>
        </w:rPr>
        <w:t>го</w:t>
      </w:r>
      <w:r w:rsidRPr="00372D40">
        <w:rPr>
          <w:sz w:val="18"/>
          <w:szCs w:val="18"/>
        </w:rPr>
        <w:t>ся в доверительном управлении, возврата Имущества или в случае прекращения Договора;</w:t>
      </w:r>
    </w:p>
    <w:p w14:paraId="4FDD8C67" w14:textId="77777777" w:rsidR="00EB1D6E" w:rsidRPr="00372D40" w:rsidRDefault="00EB1D6E" w:rsidP="00EE489A">
      <w:pPr>
        <w:pStyle w:val="22"/>
        <w:numPr>
          <w:ilvl w:val="0"/>
          <w:numId w:val="2"/>
        </w:numPr>
        <w:spacing w:before="0" w:after="0" w:line="240" w:lineRule="auto"/>
        <w:ind w:left="425" w:firstLine="0"/>
        <w:jc w:val="both"/>
        <w:rPr>
          <w:sz w:val="18"/>
          <w:szCs w:val="18"/>
          <w:lang w:val="en-US"/>
        </w:rPr>
      </w:pPr>
      <w:proofErr w:type="spellStart"/>
      <w:r w:rsidRPr="00372D40">
        <w:rPr>
          <w:sz w:val="18"/>
          <w:szCs w:val="18"/>
          <w:lang w:val="en-US"/>
        </w:rPr>
        <w:t>оплату</w:t>
      </w:r>
      <w:proofErr w:type="spellEnd"/>
      <w:r w:rsidRPr="00372D40">
        <w:rPr>
          <w:sz w:val="18"/>
          <w:szCs w:val="18"/>
          <w:lang w:val="en-US"/>
        </w:rPr>
        <w:t xml:space="preserve"> </w:t>
      </w:r>
      <w:proofErr w:type="spellStart"/>
      <w:r w:rsidRPr="00372D40">
        <w:rPr>
          <w:sz w:val="18"/>
          <w:szCs w:val="18"/>
          <w:lang w:val="en-US"/>
        </w:rPr>
        <w:t>Расходов</w:t>
      </w:r>
      <w:proofErr w:type="spellEnd"/>
      <w:r w:rsidRPr="00372D40">
        <w:rPr>
          <w:sz w:val="18"/>
          <w:szCs w:val="18"/>
          <w:lang w:val="en-US"/>
        </w:rPr>
        <w:t xml:space="preserve"> </w:t>
      </w:r>
      <w:proofErr w:type="spellStart"/>
      <w:r w:rsidRPr="00372D40">
        <w:rPr>
          <w:sz w:val="18"/>
          <w:szCs w:val="18"/>
          <w:lang w:val="en-US"/>
        </w:rPr>
        <w:t>по</w:t>
      </w:r>
      <w:proofErr w:type="spellEnd"/>
      <w:r w:rsidRPr="00372D40">
        <w:rPr>
          <w:sz w:val="18"/>
          <w:szCs w:val="18"/>
          <w:lang w:val="en-US"/>
        </w:rPr>
        <w:t xml:space="preserve"> </w:t>
      </w:r>
      <w:proofErr w:type="spellStart"/>
      <w:r w:rsidRPr="00372D40">
        <w:rPr>
          <w:sz w:val="18"/>
          <w:szCs w:val="18"/>
          <w:lang w:val="en-US"/>
        </w:rPr>
        <w:t>Договору</w:t>
      </w:r>
      <w:proofErr w:type="spellEnd"/>
      <w:r w:rsidRPr="00372D40">
        <w:rPr>
          <w:sz w:val="18"/>
          <w:szCs w:val="18"/>
          <w:lang w:val="en-US"/>
        </w:rPr>
        <w:t>;</w:t>
      </w:r>
    </w:p>
    <w:p w14:paraId="01603047" w14:textId="77777777" w:rsidR="00EB1D6E" w:rsidRPr="00372D40" w:rsidRDefault="00EB1D6E" w:rsidP="00EE489A">
      <w:pPr>
        <w:pStyle w:val="22"/>
        <w:numPr>
          <w:ilvl w:val="0"/>
          <w:numId w:val="2"/>
        </w:numPr>
        <w:spacing w:before="0" w:after="0" w:line="240" w:lineRule="auto"/>
        <w:ind w:left="425" w:firstLine="0"/>
        <w:jc w:val="both"/>
        <w:rPr>
          <w:sz w:val="18"/>
          <w:szCs w:val="18"/>
          <w:lang w:val="en-US"/>
        </w:rPr>
      </w:pPr>
      <w:proofErr w:type="spellStart"/>
      <w:r w:rsidRPr="00372D40">
        <w:rPr>
          <w:sz w:val="18"/>
          <w:szCs w:val="18"/>
          <w:lang w:val="en-US"/>
        </w:rPr>
        <w:t>выплату</w:t>
      </w:r>
      <w:proofErr w:type="spellEnd"/>
      <w:r w:rsidRPr="00372D40">
        <w:rPr>
          <w:sz w:val="18"/>
          <w:szCs w:val="18"/>
          <w:lang w:val="en-US"/>
        </w:rPr>
        <w:t xml:space="preserve"> </w:t>
      </w:r>
      <w:proofErr w:type="spellStart"/>
      <w:r w:rsidRPr="00372D40">
        <w:rPr>
          <w:sz w:val="18"/>
          <w:szCs w:val="18"/>
          <w:lang w:val="en-US"/>
        </w:rPr>
        <w:t>Вознаграждения</w:t>
      </w:r>
      <w:proofErr w:type="spellEnd"/>
      <w:r w:rsidRPr="00372D40">
        <w:rPr>
          <w:sz w:val="18"/>
          <w:szCs w:val="18"/>
          <w:lang w:val="en-US"/>
        </w:rPr>
        <w:t xml:space="preserve"> </w:t>
      </w:r>
      <w:proofErr w:type="spellStart"/>
      <w:r w:rsidRPr="00372D40">
        <w:rPr>
          <w:sz w:val="18"/>
          <w:szCs w:val="18"/>
          <w:lang w:val="en-US"/>
        </w:rPr>
        <w:t>Доверительному</w:t>
      </w:r>
      <w:proofErr w:type="spellEnd"/>
      <w:r w:rsidRPr="00372D40">
        <w:rPr>
          <w:sz w:val="18"/>
          <w:szCs w:val="18"/>
          <w:lang w:val="en-US"/>
        </w:rPr>
        <w:t xml:space="preserve"> </w:t>
      </w:r>
      <w:proofErr w:type="spellStart"/>
      <w:r w:rsidRPr="00372D40">
        <w:rPr>
          <w:sz w:val="18"/>
          <w:szCs w:val="18"/>
          <w:lang w:val="en-US"/>
        </w:rPr>
        <w:t>управляющему</w:t>
      </w:r>
      <w:proofErr w:type="spellEnd"/>
      <w:r w:rsidRPr="00372D40">
        <w:rPr>
          <w:sz w:val="18"/>
          <w:szCs w:val="18"/>
          <w:lang w:val="en-US"/>
        </w:rPr>
        <w:t>.</w:t>
      </w:r>
    </w:p>
    <w:p w14:paraId="6228C206" w14:textId="77777777" w:rsidR="00E64061" w:rsidRPr="00C83C1C" w:rsidRDefault="00E64061" w:rsidP="00E64061">
      <w:pPr>
        <w:pStyle w:val="22"/>
        <w:spacing w:before="0" w:after="0" w:line="360" w:lineRule="auto"/>
        <w:ind w:left="425" w:firstLine="0"/>
        <w:jc w:val="both"/>
        <w:rPr>
          <w:sz w:val="18"/>
          <w:szCs w:val="18"/>
          <w:lang w:val="en-US"/>
        </w:rPr>
      </w:pPr>
    </w:p>
    <w:p w14:paraId="50A83CCB" w14:textId="77777777" w:rsidR="00EB1D6E" w:rsidRPr="00C83C1C" w:rsidRDefault="00EB1D6E" w:rsidP="00045ADB">
      <w:pPr>
        <w:pStyle w:val="22"/>
        <w:numPr>
          <w:ilvl w:val="1"/>
          <w:numId w:val="1"/>
        </w:numPr>
        <w:spacing w:before="0" w:after="0" w:line="240" w:lineRule="auto"/>
        <w:ind w:firstLine="0"/>
        <w:jc w:val="both"/>
        <w:rPr>
          <w:sz w:val="18"/>
          <w:szCs w:val="18"/>
        </w:rPr>
      </w:pPr>
      <w:r w:rsidRPr="00C83C1C">
        <w:rPr>
          <w:sz w:val="18"/>
          <w:szCs w:val="18"/>
        </w:rPr>
        <w:t>Учредитель управления самостоятельно несет ответственность в размере убытков доверительного управления, возникших в результате установления Учредителем управления каких-либо ограничений на состав и структуру Имущества, соотношение между денежными средствами и Ценными бумагами различных типов и категорий, и иные ограничения.</w:t>
      </w:r>
    </w:p>
    <w:p w14:paraId="61310A2A" w14:textId="1779A36F" w:rsidR="00EB1D6E" w:rsidRPr="00C83C1C" w:rsidRDefault="00EB1D6E" w:rsidP="00045ADB">
      <w:pPr>
        <w:pStyle w:val="22"/>
        <w:numPr>
          <w:ilvl w:val="1"/>
          <w:numId w:val="1"/>
        </w:numPr>
        <w:spacing w:after="0" w:line="216" w:lineRule="exact"/>
        <w:ind w:firstLine="0"/>
        <w:jc w:val="both"/>
        <w:rPr>
          <w:sz w:val="18"/>
          <w:szCs w:val="18"/>
        </w:rPr>
      </w:pPr>
      <w:r w:rsidRPr="00C83C1C">
        <w:rPr>
          <w:sz w:val="18"/>
          <w:szCs w:val="18"/>
        </w:rPr>
        <w:lastRenderedPageBreak/>
        <w:t xml:space="preserve">Любые дивидендные и процентные выплаты, причитающиеся по Ценным бумагам и полученные Доверительным управляющим, зачисляются Доверительным управляющим на отдельный </w:t>
      </w:r>
      <w:r w:rsidR="00115199">
        <w:rPr>
          <w:color w:val="000000"/>
          <w:sz w:val="18"/>
          <w:szCs w:val="18"/>
        </w:rPr>
        <w:t>корреспондентский</w:t>
      </w:r>
      <w:r w:rsidR="00115199" w:rsidRPr="00C83C1C" w:rsidDel="00115199">
        <w:rPr>
          <w:sz w:val="18"/>
          <w:szCs w:val="18"/>
        </w:rPr>
        <w:t xml:space="preserve"> </w:t>
      </w:r>
      <w:r w:rsidRPr="00C83C1C">
        <w:rPr>
          <w:sz w:val="18"/>
          <w:szCs w:val="18"/>
        </w:rPr>
        <w:t>счет Доверительного управляющего и включаются в состав Имущества, доверительное управление которым осуществляется Доверительным управляющим.</w:t>
      </w:r>
    </w:p>
    <w:p w14:paraId="315FE5F8" w14:textId="77777777" w:rsidR="00E75CF4" w:rsidRPr="00C83C1C" w:rsidRDefault="00E75CF4" w:rsidP="00C83C1C">
      <w:pPr>
        <w:pStyle w:val="22"/>
        <w:shd w:val="clear" w:color="auto" w:fill="auto"/>
        <w:tabs>
          <w:tab w:val="left" w:pos="601"/>
        </w:tabs>
        <w:spacing w:before="0" w:after="0" w:line="216" w:lineRule="exact"/>
        <w:ind w:firstLine="0"/>
        <w:jc w:val="both"/>
        <w:rPr>
          <w:sz w:val="18"/>
          <w:szCs w:val="18"/>
        </w:rPr>
      </w:pPr>
    </w:p>
    <w:p w14:paraId="47062679" w14:textId="77777777" w:rsidR="00EE2197" w:rsidRPr="00C83C1C" w:rsidRDefault="00EE2197" w:rsidP="00C83C1C">
      <w:pPr>
        <w:pStyle w:val="40"/>
        <w:numPr>
          <w:ilvl w:val="0"/>
          <w:numId w:val="1"/>
        </w:numPr>
        <w:shd w:val="clear" w:color="auto" w:fill="auto"/>
        <w:tabs>
          <w:tab w:val="left" w:pos="298"/>
        </w:tabs>
        <w:spacing w:before="0" w:after="180" w:line="206" w:lineRule="exact"/>
        <w:rPr>
          <w:sz w:val="18"/>
          <w:szCs w:val="18"/>
        </w:rPr>
      </w:pPr>
      <w:bookmarkStart w:id="8" w:name="bookmark10"/>
      <w:r w:rsidRPr="00C83C1C">
        <w:rPr>
          <w:sz w:val="18"/>
          <w:szCs w:val="18"/>
        </w:rPr>
        <w:t>ПОРЯДОК ВЫПЛАТЫ ВОЗНАГРАЖДЕНИЯ УПРАВЛЯЮЩЕГО И ВОЗМЕЩЕНИЯ РАСХОДОВ ДОВЕРИТЕЛЬНОМУ УПРАВЛЯЮЩЕМУ</w:t>
      </w:r>
      <w:bookmarkEnd w:id="8"/>
    </w:p>
    <w:p w14:paraId="51FEBF75" w14:textId="7AAF7CDD" w:rsidR="00757030" w:rsidRPr="00757030" w:rsidRDefault="00757030" w:rsidP="00757030">
      <w:pPr>
        <w:pStyle w:val="22"/>
        <w:numPr>
          <w:ilvl w:val="1"/>
          <w:numId w:val="1"/>
        </w:numPr>
        <w:shd w:val="clear" w:color="auto" w:fill="auto"/>
        <w:tabs>
          <w:tab w:val="left" w:pos="490"/>
        </w:tabs>
        <w:spacing w:before="0"/>
        <w:ind w:firstLine="0"/>
        <w:jc w:val="both"/>
        <w:rPr>
          <w:sz w:val="18"/>
          <w:szCs w:val="18"/>
        </w:rPr>
      </w:pPr>
      <w:r w:rsidRPr="009E449C">
        <w:rPr>
          <w:sz w:val="18"/>
          <w:szCs w:val="18"/>
        </w:rPr>
        <w:t>Вознаграждение Доверительного управляющего рассчитывается и выплачивается в соответствии с «</w:t>
      </w:r>
      <w:hyperlink r:id="rId9" w:tgtFrame="_blank" w:tooltip="Тарифы комиссионного вознаграждения АО Банк Объединенный капитал по операциям доверительного управления ценными бумагами для юридических лиц" w:history="1">
        <w:r w:rsidRPr="009E449C">
          <w:rPr>
            <w:sz w:val="18"/>
            <w:szCs w:val="18"/>
          </w:rPr>
          <w:t xml:space="preserve">Тарифами и </w:t>
        </w:r>
        <w:r w:rsidRPr="005B2F18">
          <w:rPr>
            <w:sz w:val="18"/>
            <w:szCs w:val="18"/>
          </w:rPr>
          <w:t>комисси</w:t>
        </w:r>
        <w:r w:rsidRPr="00883917">
          <w:rPr>
            <w:sz w:val="18"/>
            <w:szCs w:val="18"/>
          </w:rPr>
          <w:t>ями АО Банк «Объединенный капитал»  за оказание услуг юридическим лиц</w:t>
        </w:r>
      </w:hyperlink>
      <w:r w:rsidRPr="009E449C">
        <w:rPr>
          <w:sz w:val="18"/>
          <w:szCs w:val="18"/>
        </w:rPr>
        <w:t>ам».</w:t>
      </w:r>
      <w:r w:rsidRPr="005B2F18">
        <w:rPr>
          <w:sz w:val="18"/>
          <w:szCs w:val="18"/>
        </w:rPr>
        <w:t xml:space="preserve"> </w:t>
      </w:r>
      <w:r w:rsidRPr="00883917">
        <w:rPr>
          <w:sz w:val="18"/>
          <w:szCs w:val="18"/>
        </w:rPr>
        <w:t xml:space="preserve">Вознаграждение подлежит </w:t>
      </w:r>
      <w:r w:rsidR="004B03F3">
        <w:rPr>
          <w:sz w:val="18"/>
          <w:szCs w:val="18"/>
        </w:rPr>
        <w:t>оплате</w:t>
      </w:r>
      <w:r w:rsidR="004B03F3" w:rsidRPr="00883917">
        <w:rPr>
          <w:sz w:val="18"/>
          <w:szCs w:val="18"/>
        </w:rPr>
        <w:t xml:space="preserve"> </w:t>
      </w:r>
      <w:r w:rsidRPr="00883917">
        <w:rPr>
          <w:sz w:val="18"/>
          <w:szCs w:val="18"/>
        </w:rPr>
        <w:t xml:space="preserve">в последний рабочий день </w:t>
      </w:r>
      <w:r w:rsidR="0066501D">
        <w:rPr>
          <w:sz w:val="18"/>
          <w:szCs w:val="18"/>
        </w:rPr>
        <w:t xml:space="preserve">квартала </w:t>
      </w:r>
      <w:r w:rsidRPr="00883917">
        <w:rPr>
          <w:sz w:val="18"/>
          <w:szCs w:val="18"/>
        </w:rPr>
        <w:t xml:space="preserve">и в дату прекращения действия настоящего Договора. Вознаграждение за неполный </w:t>
      </w:r>
      <w:r w:rsidR="0097684F">
        <w:rPr>
          <w:sz w:val="18"/>
          <w:szCs w:val="18"/>
        </w:rPr>
        <w:t xml:space="preserve">квартал </w:t>
      </w:r>
      <w:r w:rsidR="0097684F" w:rsidRPr="00883917">
        <w:rPr>
          <w:sz w:val="18"/>
          <w:szCs w:val="18"/>
        </w:rPr>
        <w:t>взимается</w:t>
      </w:r>
      <w:r w:rsidRPr="00883917">
        <w:rPr>
          <w:sz w:val="18"/>
          <w:szCs w:val="18"/>
        </w:rPr>
        <w:t xml:space="preserve"> в размере, пропорциональном фактическому сроку осуществления управления Имуществом в неполном </w:t>
      </w:r>
      <w:r w:rsidR="0066501D">
        <w:rPr>
          <w:sz w:val="18"/>
          <w:szCs w:val="18"/>
        </w:rPr>
        <w:t>квартале</w:t>
      </w:r>
      <w:r w:rsidRPr="00883917">
        <w:rPr>
          <w:sz w:val="18"/>
          <w:szCs w:val="18"/>
        </w:rPr>
        <w:t xml:space="preserve">. </w:t>
      </w:r>
      <w:r w:rsidR="000659F8">
        <w:rPr>
          <w:sz w:val="18"/>
          <w:szCs w:val="18"/>
        </w:rPr>
        <w:t xml:space="preserve">При наличии отдельного письменного заявления </w:t>
      </w:r>
      <w:r w:rsidRPr="00883917">
        <w:rPr>
          <w:sz w:val="18"/>
          <w:szCs w:val="18"/>
        </w:rPr>
        <w:t>Учредител</w:t>
      </w:r>
      <w:r w:rsidR="000659F8">
        <w:rPr>
          <w:sz w:val="18"/>
          <w:szCs w:val="18"/>
        </w:rPr>
        <w:t>я</w:t>
      </w:r>
      <w:r w:rsidR="00E52950">
        <w:rPr>
          <w:sz w:val="18"/>
          <w:szCs w:val="18"/>
        </w:rPr>
        <w:t xml:space="preserve"> </w:t>
      </w:r>
      <w:r w:rsidRPr="00883917">
        <w:rPr>
          <w:sz w:val="18"/>
          <w:szCs w:val="18"/>
        </w:rPr>
        <w:t>управления</w:t>
      </w:r>
      <w:r w:rsidR="000659F8">
        <w:rPr>
          <w:sz w:val="18"/>
          <w:szCs w:val="18"/>
        </w:rPr>
        <w:t xml:space="preserve"> на заранее данный акцепт</w:t>
      </w:r>
      <w:r w:rsidRPr="00883917">
        <w:rPr>
          <w:sz w:val="18"/>
          <w:szCs w:val="18"/>
        </w:rPr>
        <w:t xml:space="preserve"> Доверительн</w:t>
      </w:r>
      <w:r w:rsidR="000659F8">
        <w:rPr>
          <w:sz w:val="18"/>
          <w:szCs w:val="18"/>
        </w:rPr>
        <w:t>ый</w:t>
      </w:r>
      <w:r w:rsidRPr="00883917">
        <w:rPr>
          <w:sz w:val="18"/>
          <w:szCs w:val="18"/>
        </w:rPr>
        <w:t xml:space="preserve"> управляющ</w:t>
      </w:r>
      <w:r w:rsidR="000659F8">
        <w:rPr>
          <w:sz w:val="18"/>
          <w:szCs w:val="18"/>
        </w:rPr>
        <w:t>ий</w:t>
      </w:r>
      <w:r w:rsidRPr="00883917">
        <w:rPr>
          <w:sz w:val="18"/>
          <w:szCs w:val="18"/>
        </w:rPr>
        <w:t xml:space="preserve"> </w:t>
      </w:r>
      <w:r w:rsidR="000659F8">
        <w:rPr>
          <w:sz w:val="18"/>
          <w:szCs w:val="18"/>
        </w:rPr>
        <w:t xml:space="preserve">имеет </w:t>
      </w:r>
      <w:r w:rsidRPr="00883917">
        <w:rPr>
          <w:sz w:val="18"/>
          <w:szCs w:val="18"/>
        </w:rPr>
        <w:t>право списа</w:t>
      </w:r>
      <w:r w:rsidR="000659F8">
        <w:rPr>
          <w:sz w:val="18"/>
          <w:szCs w:val="18"/>
        </w:rPr>
        <w:t>ть</w:t>
      </w:r>
      <w:r w:rsidRPr="00883917">
        <w:rPr>
          <w:sz w:val="18"/>
          <w:szCs w:val="18"/>
        </w:rPr>
        <w:t xml:space="preserve"> без дополнительного распоряжения Учредителя управления (заранее данный акцепт) на основании банковского ордера, инкассового поручения или платежного требования с заранее данным акцептом денежны</w:t>
      </w:r>
      <w:r w:rsidR="00B2197D">
        <w:rPr>
          <w:sz w:val="18"/>
          <w:szCs w:val="18"/>
        </w:rPr>
        <w:t>е</w:t>
      </w:r>
      <w:r w:rsidRPr="00883917">
        <w:rPr>
          <w:sz w:val="18"/>
          <w:szCs w:val="18"/>
        </w:rPr>
        <w:t xml:space="preserve"> средств</w:t>
      </w:r>
      <w:r w:rsidR="00B2197D">
        <w:rPr>
          <w:sz w:val="18"/>
          <w:szCs w:val="18"/>
        </w:rPr>
        <w:t>а</w:t>
      </w:r>
      <w:r w:rsidRPr="00883917">
        <w:rPr>
          <w:sz w:val="18"/>
          <w:szCs w:val="18"/>
        </w:rPr>
        <w:t xml:space="preserve"> в счет оплаты Вознаграждения Доверительного управляющего в день наступления срока исполнения Учредителем управления соответствующей обязанности</w:t>
      </w:r>
      <w:r w:rsidR="00B2197D">
        <w:rPr>
          <w:sz w:val="18"/>
          <w:szCs w:val="18"/>
        </w:rPr>
        <w:t xml:space="preserve"> </w:t>
      </w:r>
      <w:r w:rsidR="00B2197D" w:rsidRPr="00883917">
        <w:rPr>
          <w:sz w:val="18"/>
          <w:szCs w:val="18"/>
        </w:rPr>
        <w:t>с расчетного</w:t>
      </w:r>
      <w:r w:rsidR="00B2197D">
        <w:rPr>
          <w:sz w:val="18"/>
          <w:szCs w:val="18"/>
        </w:rPr>
        <w:t>/текущего</w:t>
      </w:r>
      <w:r w:rsidR="00B2197D" w:rsidRPr="00883917">
        <w:rPr>
          <w:sz w:val="18"/>
          <w:szCs w:val="18"/>
        </w:rPr>
        <w:t xml:space="preserve"> счета Учредителя управления</w:t>
      </w:r>
      <w:r w:rsidR="00B2197D">
        <w:rPr>
          <w:sz w:val="18"/>
          <w:szCs w:val="18"/>
        </w:rPr>
        <w:t>, а</w:t>
      </w:r>
      <w:r w:rsidRPr="00883917">
        <w:rPr>
          <w:sz w:val="18"/>
          <w:szCs w:val="18"/>
        </w:rPr>
        <w:t xml:space="preserve"> </w:t>
      </w:r>
      <w:r w:rsidR="00B2197D">
        <w:rPr>
          <w:sz w:val="18"/>
          <w:szCs w:val="18"/>
        </w:rPr>
        <w:t>в</w:t>
      </w:r>
      <w:r w:rsidRPr="00883917">
        <w:rPr>
          <w:sz w:val="18"/>
          <w:szCs w:val="18"/>
        </w:rPr>
        <w:t xml:space="preserve"> случае отсутствия/недостаточности </w:t>
      </w:r>
      <w:r w:rsidRPr="009E449C">
        <w:rPr>
          <w:sz w:val="18"/>
          <w:szCs w:val="18"/>
        </w:rPr>
        <w:t xml:space="preserve">денежных средств в </w:t>
      </w:r>
      <w:r w:rsidR="003E7FCC">
        <w:rPr>
          <w:sz w:val="18"/>
          <w:szCs w:val="18"/>
        </w:rPr>
        <w:t xml:space="preserve">российских </w:t>
      </w:r>
      <w:r>
        <w:rPr>
          <w:sz w:val="18"/>
          <w:szCs w:val="18"/>
        </w:rPr>
        <w:t>рублях</w:t>
      </w:r>
      <w:r w:rsidRPr="009E449C">
        <w:rPr>
          <w:sz w:val="18"/>
          <w:szCs w:val="18"/>
        </w:rPr>
        <w:t xml:space="preserve"> </w:t>
      </w:r>
      <w:r w:rsidR="00B2197D">
        <w:rPr>
          <w:sz w:val="18"/>
          <w:szCs w:val="18"/>
        </w:rPr>
        <w:t>– с</w:t>
      </w:r>
      <w:r w:rsidRPr="009E449C">
        <w:rPr>
          <w:sz w:val="18"/>
          <w:szCs w:val="18"/>
        </w:rPr>
        <w:t xml:space="preserve"> банковских счет</w:t>
      </w:r>
      <w:r w:rsidR="00B2197D">
        <w:rPr>
          <w:sz w:val="18"/>
          <w:szCs w:val="18"/>
        </w:rPr>
        <w:t>ов</w:t>
      </w:r>
      <w:r w:rsidRPr="009E449C">
        <w:rPr>
          <w:sz w:val="18"/>
          <w:szCs w:val="18"/>
        </w:rPr>
        <w:t xml:space="preserve"> </w:t>
      </w:r>
      <w:r>
        <w:rPr>
          <w:sz w:val="18"/>
          <w:szCs w:val="18"/>
        </w:rPr>
        <w:t>Учредителя управления</w:t>
      </w:r>
      <w:r w:rsidRPr="009E449C">
        <w:rPr>
          <w:sz w:val="18"/>
          <w:szCs w:val="18"/>
        </w:rPr>
        <w:t xml:space="preserve">, открытых </w:t>
      </w:r>
      <w:r>
        <w:rPr>
          <w:sz w:val="18"/>
          <w:szCs w:val="18"/>
        </w:rPr>
        <w:t>в Банке</w:t>
      </w:r>
      <w:r w:rsidRPr="009E449C">
        <w:rPr>
          <w:sz w:val="18"/>
          <w:szCs w:val="18"/>
        </w:rPr>
        <w:t xml:space="preserve"> в </w:t>
      </w:r>
      <w:r>
        <w:rPr>
          <w:sz w:val="18"/>
          <w:szCs w:val="18"/>
        </w:rPr>
        <w:t xml:space="preserve">иностранной </w:t>
      </w:r>
      <w:r w:rsidRPr="009E449C">
        <w:rPr>
          <w:sz w:val="18"/>
          <w:szCs w:val="18"/>
        </w:rPr>
        <w:t xml:space="preserve">валюте, </w:t>
      </w:r>
      <w:proofErr w:type="spellStart"/>
      <w:r w:rsidRPr="009E449C">
        <w:rPr>
          <w:sz w:val="18"/>
          <w:szCs w:val="18"/>
        </w:rPr>
        <w:t>проконвертирова</w:t>
      </w:r>
      <w:r w:rsidR="00B2197D">
        <w:rPr>
          <w:sz w:val="18"/>
          <w:szCs w:val="18"/>
        </w:rPr>
        <w:t>в</w:t>
      </w:r>
      <w:proofErr w:type="spellEnd"/>
      <w:r w:rsidRPr="009E449C">
        <w:rPr>
          <w:sz w:val="18"/>
          <w:szCs w:val="18"/>
        </w:rPr>
        <w:t xml:space="preserve"> указанные денежные средства по курсу </w:t>
      </w:r>
      <w:r>
        <w:rPr>
          <w:sz w:val="18"/>
          <w:szCs w:val="18"/>
        </w:rPr>
        <w:t>Доверительного управляющего</w:t>
      </w:r>
      <w:r w:rsidRPr="009E449C">
        <w:rPr>
          <w:sz w:val="18"/>
          <w:szCs w:val="18"/>
        </w:rPr>
        <w:t xml:space="preserve"> на день совершения операции в </w:t>
      </w:r>
      <w:r w:rsidR="003E7FCC">
        <w:rPr>
          <w:sz w:val="18"/>
          <w:szCs w:val="18"/>
        </w:rPr>
        <w:t xml:space="preserve">российские </w:t>
      </w:r>
      <w:r>
        <w:rPr>
          <w:sz w:val="18"/>
          <w:szCs w:val="18"/>
        </w:rPr>
        <w:t>рубли</w:t>
      </w:r>
      <w:r w:rsidRPr="009E449C">
        <w:rPr>
          <w:sz w:val="18"/>
          <w:szCs w:val="18"/>
        </w:rPr>
        <w:t xml:space="preserve">, и вырученные от конвертации денежные средства направить на погашение задолженности </w:t>
      </w:r>
      <w:r>
        <w:rPr>
          <w:sz w:val="18"/>
          <w:szCs w:val="18"/>
        </w:rPr>
        <w:t>Учредителя управления</w:t>
      </w:r>
      <w:r w:rsidRPr="009E449C">
        <w:rPr>
          <w:sz w:val="18"/>
          <w:szCs w:val="18"/>
        </w:rPr>
        <w:t xml:space="preserve"> по настоящему Договору. При этом все расходы по конвертации несет </w:t>
      </w:r>
      <w:r>
        <w:rPr>
          <w:sz w:val="18"/>
          <w:szCs w:val="18"/>
        </w:rPr>
        <w:t>Учредитель управления</w:t>
      </w:r>
      <w:r w:rsidRPr="009E449C">
        <w:rPr>
          <w:sz w:val="18"/>
          <w:szCs w:val="18"/>
        </w:rPr>
        <w:t>.</w:t>
      </w:r>
    </w:p>
    <w:p w14:paraId="3503BAA1" w14:textId="77777777" w:rsidR="00EE2197" w:rsidRPr="00ED4BD6" w:rsidRDefault="00EE2197" w:rsidP="00787223">
      <w:pPr>
        <w:pStyle w:val="22"/>
        <w:numPr>
          <w:ilvl w:val="1"/>
          <w:numId w:val="1"/>
        </w:numPr>
        <w:shd w:val="clear" w:color="auto" w:fill="auto"/>
        <w:tabs>
          <w:tab w:val="left" w:pos="490"/>
        </w:tabs>
        <w:spacing w:before="0"/>
        <w:ind w:firstLine="0"/>
        <w:jc w:val="both"/>
        <w:rPr>
          <w:sz w:val="18"/>
          <w:szCs w:val="18"/>
        </w:rPr>
      </w:pPr>
      <w:r w:rsidRPr="00ED4BD6">
        <w:rPr>
          <w:sz w:val="18"/>
          <w:szCs w:val="18"/>
        </w:rPr>
        <w:t>Расходы, понесенные, и в том числе, которые должны быть произведены при доверительном управлении Имуществом, и непосредственно связанные с проведением операций по управлению Имуществом, подлежат оплате за счет Имущества, находящегося в доверительном управлении, и/или за счет использования доходов, полученных в результате доверительного управления. К таким расходам относятся комиссии и сборы, взимаемые биржами, депозитариями, регистраторами, реестродержателями, брокерами, почтовые и нотариальные расходы, расходы, связанные с открытием и обслуживанием счетов, необходимых для осуществления доверительного управления Имуществом, а также другие расходы, непосредственно связанные с проведением операций по доверительному управлению в рамках настоящих Условий.</w:t>
      </w:r>
    </w:p>
    <w:p w14:paraId="6B1B8522" w14:textId="77777777" w:rsidR="00EE2197" w:rsidRPr="00C83C1C" w:rsidRDefault="00EE2197" w:rsidP="00C83C1C">
      <w:pPr>
        <w:pStyle w:val="22"/>
        <w:numPr>
          <w:ilvl w:val="1"/>
          <w:numId w:val="1"/>
        </w:numPr>
        <w:shd w:val="clear" w:color="auto" w:fill="auto"/>
        <w:tabs>
          <w:tab w:val="left" w:pos="488"/>
        </w:tabs>
        <w:spacing w:before="0"/>
        <w:ind w:firstLine="0"/>
        <w:jc w:val="both"/>
        <w:rPr>
          <w:sz w:val="18"/>
          <w:szCs w:val="18"/>
        </w:rPr>
      </w:pPr>
      <w:r w:rsidRPr="00C83C1C">
        <w:rPr>
          <w:sz w:val="18"/>
          <w:szCs w:val="18"/>
        </w:rPr>
        <w:t>Доверительный управляющий без дополнительного письменного или устного разрешения Учредителя управления возмещает по мере возникновения Расходы, понесенные в соответствии с настоящими Условиями, за счет находящегося в управлении Имущества, а также исчисляет, удерживает и перечисляет необходимые налоги в соответствии с действующим законодательством Российской Федерации.</w:t>
      </w:r>
    </w:p>
    <w:p w14:paraId="19CF509B" w14:textId="77777777" w:rsidR="00EE2197" w:rsidRPr="00C83C1C" w:rsidRDefault="00EE2197" w:rsidP="00C83C1C">
      <w:pPr>
        <w:pStyle w:val="22"/>
        <w:numPr>
          <w:ilvl w:val="1"/>
          <w:numId w:val="1"/>
        </w:numPr>
        <w:shd w:val="clear" w:color="auto" w:fill="auto"/>
        <w:tabs>
          <w:tab w:val="left" w:pos="490"/>
        </w:tabs>
        <w:spacing w:before="0"/>
        <w:ind w:firstLine="0"/>
        <w:jc w:val="both"/>
        <w:rPr>
          <w:sz w:val="18"/>
          <w:szCs w:val="18"/>
        </w:rPr>
      </w:pPr>
      <w:r w:rsidRPr="00C83C1C">
        <w:rPr>
          <w:sz w:val="18"/>
          <w:szCs w:val="18"/>
        </w:rPr>
        <w:t>После прекращения Договора при возврате денежных средств и/или Ценных бумаг, находящихся в доверительном управлении, Доверительный управляющий вправе удержать из возвращаемых средств Расходы, понесенные им, в том числе, которые он понесет, в связи с осуществлени</w:t>
      </w:r>
      <w:r w:rsidR="006052F1">
        <w:rPr>
          <w:sz w:val="18"/>
          <w:szCs w:val="18"/>
        </w:rPr>
        <w:t>ем им доверительного управления,</w:t>
      </w:r>
      <w:r w:rsidR="006052F1" w:rsidRPr="006052F1">
        <w:rPr>
          <w:sz w:val="18"/>
          <w:szCs w:val="18"/>
        </w:rPr>
        <w:t xml:space="preserve"> </w:t>
      </w:r>
      <w:r w:rsidR="006052F1">
        <w:rPr>
          <w:sz w:val="18"/>
          <w:szCs w:val="18"/>
        </w:rPr>
        <w:t>а также неоплаченное Учредителем управления вознаграждение Доверительного управляющего</w:t>
      </w:r>
      <w:r w:rsidR="006052F1" w:rsidRPr="009620A0">
        <w:rPr>
          <w:sz w:val="18"/>
          <w:szCs w:val="18"/>
        </w:rPr>
        <w:t>.</w:t>
      </w:r>
    </w:p>
    <w:p w14:paraId="41540979" w14:textId="77777777" w:rsidR="00EE2197" w:rsidRPr="00C83C1C" w:rsidRDefault="00EE2197" w:rsidP="00C83C1C">
      <w:pPr>
        <w:pStyle w:val="22"/>
        <w:numPr>
          <w:ilvl w:val="1"/>
          <w:numId w:val="1"/>
        </w:numPr>
        <w:shd w:val="clear" w:color="auto" w:fill="auto"/>
        <w:tabs>
          <w:tab w:val="left" w:pos="490"/>
        </w:tabs>
        <w:spacing w:before="0"/>
        <w:ind w:firstLine="0"/>
        <w:jc w:val="both"/>
        <w:rPr>
          <w:sz w:val="18"/>
          <w:szCs w:val="18"/>
        </w:rPr>
      </w:pPr>
      <w:r w:rsidRPr="00C83C1C">
        <w:rPr>
          <w:sz w:val="18"/>
          <w:szCs w:val="18"/>
        </w:rPr>
        <w:t>Информация о размере понесенных Расходов отражается Доверительным управляющим в Отчете о деятельности Доверительного управляющего, предоставляемом Учредителю управления в соответствии с п.9. настоящих Условий.</w:t>
      </w:r>
    </w:p>
    <w:p w14:paraId="4FFC4584" w14:textId="77777777" w:rsidR="00807F54" w:rsidRDefault="00EE2197" w:rsidP="00807F54">
      <w:pPr>
        <w:pStyle w:val="22"/>
        <w:numPr>
          <w:ilvl w:val="1"/>
          <w:numId w:val="1"/>
        </w:numPr>
        <w:shd w:val="clear" w:color="auto" w:fill="auto"/>
        <w:tabs>
          <w:tab w:val="left" w:pos="490"/>
        </w:tabs>
        <w:spacing w:before="0" w:after="0"/>
        <w:ind w:firstLine="0"/>
        <w:jc w:val="both"/>
        <w:rPr>
          <w:sz w:val="18"/>
          <w:szCs w:val="18"/>
        </w:rPr>
      </w:pPr>
      <w:r w:rsidRPr="00C83C1C">
        <w:rPr>
          <w:sz w:val="18"/>
          <w:szCs w:val="18"/>
        </w:rPr>
        <w:t>В случае обращения Доверительного управляющего в суд в связи с осуществлением им деятельности по доверительному управлению судебные издержки, включая государственную пошлину, оплачиваются Доверительным управляющим за счет Имущества, являющегося объектом доверительного управления.</w:t>
      </w:r>
    </w:p>
    <w:p w14:paraId="1C03BBA3" w14:textId="77777777" w:rsidR="00F62BEF" w:rsidRPr="00801699" w:rsidRDefault="00F62BEF" w:rsidP="00F62BEF">
      <w:pPr>
        <w:pStyle w:val="41"/>
        <w:shd w:val="clear" w:color="auto" w:fill="auto"/>
        <w:spacing w:after="0" w:line="240" w:lineRule="auto"/>
        <w:ind w:right="34" w:firstLine="0"/>
        <w:jc w:val="both"/>
        <w:rPr>
          <w:rFonts w:ascii="Verdana" w:hAnsi="Verdana"/>
          <w:sz w:val="18"/>
          <w:szCs w:val="18"/>
        </w:rPr>
      </w:pPr>
    </w:p>
    <w:p w14:paraId="56421828" w14:textId="77777777" w:rsidR="00EE2197" w:rsidRPr="00C83C1C" w:rsidRDefault="00EE2197" w:rsidP="00C83C1C">
      <w:pPr>
        <w:pStyle w:val="22"/>
        <w:shd w:val="clear" w:color="auto" w:fill="auto"/>
        <w:tabs>
          <w:tab w:val="left" w:pos="601"/>
        </w:tabs>
        <w:spacing w:before="0" w:after="0" w:line="216" w:lineRule="exact"/>
        <w:ind w:firstLine="0"/>
        <w:jc w:val="both"/>
        <w:rPr>
          <w:sz w:val="18"/>
          <w:szCs w:val="18"/>
        </w:rPr>
      </w:pPr>
    </w:p>
    <w:p w14:paraId="40A59C5C" w14:textId="77777777" w:rsidR="00EE2197" w:rsidRPr="00C83C1C" w:rsidRDefault="00EE2197" w:rsidP="00C83C1C">
      <w:pPr>
        <w:pStyle w:val="40"/>
        <w:numPr>
          <w:ilvl w:val="0"/>
          <w:numId w:val="1"/>
        </w:numPr>
        <w:shd w:val="clear" w:color="auto" w:fill="auto"/>
        <w:tabs>
          <w:tab w:val="left" w:pos="298"/>
        </w:tabs>
        <w:spacing w:before="0" w:after="175" w:line="170" w:lineRule="exact"/>
        <w:rPr>
          <w:sz w:val="18"/>
          <w:szCs w:val="18"/>
        </w:rPr>
      </w:pPr>
      <w:bookmarkStart w:id="9" w:name="bookmark11"/>
      <w:r w:rsidRPr="00C83C1C">
        <w:rPr>
          <w:sz w:val="18"/>
          <w:szCs w:val="18"/>
        </w:rPr>
        <w:t>ПОРЯДОК ПРЕДОСТАВЛЕНИЯ ОТЧЕТНОСТИ</w:t>
      </w:r>
      <w:bookmarkEnd w:id="9"/>
    </w:p>
    <w:p w14:paraId="2C6C497E" w14:textId="77777777" w:rsidR="00EE2197" w:rsidRPr="00C83C1C" w:rsidRDefault="00EE2197" w:rsidP="00C83C1C">
      <w:pPr>
        <w:pStyle w:val="22"/>
        <w:numPr>
          <w:ilvl w:val="1"/>
          <w:numId w:val="1"/>
        </w:numPr>
        <w:shd w:val="clear" w:color="auto" w:fill="auto"/>
        <w:tabs>
          <w:tab w:val="left" w:pos="488"/>
        </w:tabs>
        <w:spacing w:before="0" w:after="0"/>
        <w:ind w:firstLine="0"/>
        <w:jc w:val="both"/>
        <w:rPr>
          <w:sz w:val="18"/>
          <w:szCs w:val="18"/>
        </w:rPr>
      </w:pPr>
      <w:r w:rsidRPr="00C83C1C">
        <w:rPr>
          <w:sz w:val="18"/>
          <w:szCs w:val="18"/>
        </w:rPr>
        <w:t>Отчет о деятельности Доверительного управляющего</w:t>
      </w:r>
      <w:r w:rsidR="00C46A1D">
        <w:rPr>
          <w:sz w:val="18"/>
          <w:szCs w:val="18"/>
        </w:rPr>
        <w:t xml:space="preserve"> (по форме Приложения № 14 к Условиям)</w:t>
      </w:r>
      <w:r w:rsidRPr="00C83C1C">
        <w:rPr>
          <w:sz w:val="18"/>
          <w:szCs w:val="18"/>
        </w:rPr>
        <w:t xml:space="preserve"> предоставляется в срок, не превышающий 15 (Пятнадцати) рабочих дней со дня окончания </w:t>
      </w:r>
      <w:r w:rsidR="00003C9D">
        <w:rPr>
          <w:sz w:val="18"/>
          <w:szCs w:val="18"/>
        </w:rPr>
        <w:t>месяца</w:t>
      </w:r>
      <w:r w:rsidRPr="00C83C1C">
        <w:rPr>
          <w:sz w:val="18"/>
          <w:szCs w:val="18"/>
        </w:rPr>
        <w:t>.</w:t>
      </w:r>
    </w:p>
    <w:p w14:paraId="514C38F8" w14:textId="77777777" w:rsidR="00EE2197" w:rsidRPr="00C83C1C" w:rsidRDefault="00EE2197" w:rsidP="00C83C1C">
      <w:pPr>
        <w:pStyle w:val="22"/>
        <w:shd w:val="clear" w:color="auto" w:fill="auto"/>
        <w:tabs>
          <w:tab w:val="left" w:pos="601"/>
        </w:tabs>
        <w:spacing w:before="0" w:after="0" w:line="216" w:lineRule="exact"/>
        <w:ind w:firstLine="0"/>
        <w:jc w:val="both"/>
        <w:rPr>
          <w:sz w:val="18"/>
          <w:szCs w:val="18"/>
        </w:rPr>
      </w:pPr>
    </w:p>
    <w:p w14:paraId="743265E5" w14:textId="77777777" w:rsidR="00EE2197" w:rsidRPr="00C83C1C" w:rsidRDefault="00EE2197" w:rsidP="00C83C1C">
      <w:pPr>
        <w:pStyle w:val="22"/>
        <w:numPr>
          <w:ilvl w:val="1"/>
          <w:numId w:val="1"/>
        </w:numPr>
        <w:shd w:val="clear" w:color="auto" w:fill="auto"/>
        <w:tabs>
          <w:tab w:val="left" w:pos="488"/>
        </w:tabs>
        <w:spacing w:before="0" w:after="176" w:line="202" w:lineRule="exact"/>
        <w:ind w:firstLine="0"/>
        <w:jc w:val="both"/>
        <w:rPr>
          <w:sz w:val="18"/>
          <w:szCs w:val="18"/>
        </w:rPr>
      </w:pPr>
      <w:r w:rsidRPr="00C83C1C">
        <w:rPr>
          <w:sz w:val="18"/>
          <w:szCs w:val="18"/>
        </w:rPr>
        <w:t xml:space="preserve">В случае письменного запроса Учредителя управления Доверительный управляющий обязан в срок, не превышающий 10 (Десяти) рабочих дней с даты получения запроса, предоставить Учредителю управления отчет о деятельности Доверительного управляющего на дату, указанную в запросе, а если </w:t>
      </w:r>
      <w:r w:rsidRPr="00C83C1C">
        <w:rPr>
          <w:sz w:val="18"/>
          <w:szCs w:val="18"/>
        </w:rPr>
        <w:lastRenderedPageBreak/>
        <w:t>такая дата не указана - на дату получения запроса Доверительным управляющим.</w:t>
      </w:r>
    </w:p>
    <w:p w14:paraId="4C7C004C" w14:textId="77777777" w:rsidR="00EE2197" w:rsidRDefault="00EE2197" w:rsidP="00F04D75">
      <w:pPr>
        <w:pStyle w:val="22"/>
        <w:numPr>
          <w:ilvl w:val="1"/>
          <w:numId w:val="1"/>
        </w:numPr>
        <w:shd w:val="clear" w:color="auto" w:fill="auto"/>
        <w:tabs>
          <w:tab w:val="left" w:pos="495"/>
        </w:tabs>
        <w:spacing w:before="0" w:after="0" w:line="240" w:lineRule="auto"/>
        <w:ind w:firstLine="0"/>
        <w:jc w:val="both"/>
        <w:rPr>
          <w:sz w:val="18"/>
          <w:szCs w:val="18"/>
        </w:rPr>
      </w:pPr>
      <w:r w:rsidRPr="00C83C1C">
        <w:rPr>
          <w:sz w:val="18"/>
          <w:szCs w:val="18"/>
        </w:rPr>
        <w:t>Доверительный управляющий представляет Учредителю управления отчет о деятельности Доверительного управляющего в 2 (Двух) оригинальных экземплярах, при желании Учредителя управления отчет о деятельности Доверительного управляющего дублируется в электронном виде и/или факсимильной связью.</w:t>
      </w:r>
    </w:p>
    <w:p w14:paraId="4C24320F" w14:textId="77777777" w:rsidR="00F04D75" w:rsidRPr="00C83C1C" w:rsidRDefault="00F04D75" w:rsidP="00F04D75">
      <w:pPr>
        <w:pStyle w:val="22"/>
        <w:shd w:val="clear" w:color="auto" w:fill="auto"/>
        <w:tabs>
          <w:tab w:val="left" w:pos="495"/>
        </w:tabs>
        <w:spacing w:before="0" w:after="0" w:line="240" w:lineRule="auto"/>
        <w:ind w:firstLine="0"/>
        <w:jc w:val="both"/>
        <w:rPr>
          <w:sz w:val="18"/>
          <w:szCs w:val="18"/>
        </w:rPr>
      </w:pPr>
    </w:p>
    <w:p w14:paraId="23A14A1C" w14:textId="77777777" w:rsidR="00EE2197" w:rsidRDefault="00EE2197" w:rsidP="00F04D75">
      <w:pPr>
        <w:pStyle w:val="22"/>
        <w:numPr>
          <w:ilvl w:val="1"/>
          <w:numId w:val="1"/>
        </w:numPr>
        <w:shd w:val="clear" w:color="auto" w:fill="auto"/>
        <w:tabs>
          <w:tab w:val="left" w:pos="488"/>
        </w:tabs>
        <w:spacing w:before="0" w:after="0" w:line="240" w:lineRule="auto"/>
        <w:ind w:firstLine="0"/>
        <w:jc w:val="both"/>
        <w:rPr>
          <w:sz w:val="18"/>
          <w:szCs w:val="18"/>
        </w:rPr>
      </w:pPr>
      <w:r w:rsidRPr="00C83C1C">
        <w:rPr>
          <w:sz w:val="18"/>
          <w:szCs w:val="18"/>
        </w:rPr>
        <w:t>Отчет о деятельности Доверительного управляющего содержит следующую информацию:</w:t>
      </w:r>
    </w:p>
    <w:p w14:paraId="7DA4D3C8" w14:textId="77777777" w:rsidR="00F04D75" w:rsidRPr="00C83C1C" w:rsidRDefault="00F04D75" w:rsidP="00F04D75">
      <w:pPr>
        <w:pStyle w:val="22"/>
        <w:shd w:val="clear" w:color="auto" w:fill="auto"/>
        <w:tabs>
          <w:tab w:val="left" w:pos="488"/>
        </w:tabs>
        <w:spacing w:before="0" w:after="0" w:line="240" w:lineRule="auto"/>
        <w:ind w:firstLine="0"/>
        <w:jc w:val="both"/>
        <w:rPr>
          <w:sz w:val="18"/>
          <w:szCs w:val="18"/>
        </w:rPr>
      </w:pPr>
    </w:p>
    <w:p w14:paraId="375DA807" w14:textId="77777777" w:rsidR="00EE2197" w:rsidRDefault="00EE2197" w:rsidP="00F04D75">
      <w:pPr>
        <w:pStyle w:val="22"/>
        <w:numPr>
          <w:ilvl w:val="2"/>
          <w:numId w:val="1"/>
        </w:numPr>
        <w:shd w:val="clear" w:color="auto" w:fill="auto"/>
        <w:tabs>
          <w:tab w:val="left" w:pos="705"/>
        </w:tabs>
        <w:spacing w:before="0" w:after="0" w:line="240" w:lineRule="auto"/>
        <w:ind w:firstLine="0"/>
        <w:jc w:val="both"/>
        <w:rPr>
          <w:sz w:val="18"/>
          <w:szCs w:val="18"/>
        </w:rPr>
      </w:pPr>
      <w:r w:rsidRPr="00C83C1C">
        <w:rPr>
          <w:sz w:val="18"/>
          <w:szCs w:val="18"/>
        </w:rPr>
        <w:t>сведения о динамике ежемесячной доходности Инвестиционного портфеля Учредителя управления за период доверительного управления, включающий последние 12 (Двенадцать) месяцев, предшествующих дате, на которую составлен отчет о деятельности Доверительного управляющего.</w:t>
      </w:r>
    </w:p>
    <w:p w14:paraId="1F03DE80" w14:textId="77777777" w:rsidR="00F04D75" w:rsidRPr="00C83C1C" w:rsidRDefault="00F04D75" w:rsidP="00F04D75">
      <w:pPr>
        <w:pStyle w:val="22"/>
        <w:shd w:val="clear" w:color="auto" w:fill="auto"/>
        <w:tabs>
          <w:tab w:val="left" w:pos="705"/>
        </w:tabs>
        <w:spacing w:before="0" w:after="0" w:line="240" w:lineRule="auto"/>
        <w:ind w:firstLine="0"/>
        <w:jc w:val="both"/>
        <w:rPr>
          <w:sz w:val="18"/>
          <w:szCs w:val="18"/>
        </w:rPr>
      </w:pPr>
    </w:p>
    <w:p w14:paraId="727B92B0" w14:textId="77777777" w:rsidR="00EE2197" w:rsidRPr="00C83C1C" w:rsidRDefault="00EE2197" w:rsidP="00C83C1C">
      <w:pPr>
        <w:pStyle w:val="22"/>
        <w:numPr>
          <w:ilvl w:val="2"/>
          <w:numId w:val="1"/>
        </w:numPr>
        <w:shd w:val="clear" w:color="auto" w:fill="auto"/>
        <w:tabs>
          <w:tab w:val="left" w:pos="705"/>
        </w:tabs>
        <w:spacing w:before="0"/>
        <w:ind w:firstLine="0"/>
        <w:jc w:val="both"/>
        <w:rPr>
          <w:sz w:val="18"/>
          <w:szCs w:val="18"/>
        </w:rPr>
      </w:pPr>
      <w:r w:rsidRPr="00C83C1C">
        <w:rPr>
          <w:sz w:val="18"/>
          <w:szCs w:val="18"/>
        </w:rPr>
        <w:t>сведения о стоимости Инвестиционного портфеля Учредителя управления, определенной на конец каждого месяца, за период доверительного управления, включающий последние 12 (Двенадцать) месяцев, предшествующих дате, на которую составлен отчет о деятельности Доверительного управляющего.</w:t>
      </w:r>
    </w:p>
    <w:p w14:paraId="09B76101" w14:textId="77777777" w:rsidR="00EE2197" w:rsidRPr="00C83C1C" w:rsidRDefault="00EE2197" w:rsidP="00C83C1C">
      <w:pPr>
        <w:pStyle w:val="22"/>
        <w:numPr>
          <w:ilvl w:val="2"/>
          <w:numId w:val="1"/>
        </w:numPr>
        <w:shd w:val="clear" w:color="auto" w:fill="auto"/>
        <w:tabs>
          <w:tab w:val="left" w:pos="705"/>
        </w:tabs>
        <w:spacing w:before="0"/>
        <w:ind w:firstLine="0"/>
        <w:jc w:val="both"/>
        <w:rPr>
          <w:sz w:val="18"/>
          <w:szCs w:val="18"/>
        </w:rPr>
      </w:pPr>
      <w:r w:rsidRPr="00C83C1C">
        <w:rPr>
          <w:sz w:val="18"/>
          <w:szCs w:val="18"/>
        </w:rPr>
        <w:t>информацию в отношении Имущества, необходимую для отражения в бухгалтерском учете Учредителя управления и составления его бухгалтерской отчетности.</w:t>
      </w:r>
    </w:p>
    <w:p w14:paraId="5B11089A" w14:textId="77777777" w:rsidR="00EE2197" w:rsidRPr="00C83C1C" w:rsidRDefault="00EE2197" w:rsidP="00C83C1C">
      <w:pPr>
        <w:pStyle w:val="22"/>
        <w:numPr>
          <w:ilvl w:val="2"/>
          <w:numId w:val="1"/>
        </w:numPr>
        <w:shd w:val="clear" w:color="auto" w:fill="auto"/>
        <w:tabs>
          <w:tab w:val="left" w:pos="705"/>
        </w:tabs>
        <w:spacing w:before="0"/>
        <w:ind w:firstLine="0"/>
        <w:jc w:val="both"/>
        <w:rPr>
          <w:sz w:val="18"/>
          <w:szCs w:val="18"/>
        </w:rPr>
      </w:pPr>
      <w:r w:rsidRPr="00C83C1C">
        <w:rPr>
          <w:sz w:val="18"/>
          <w:szCs w:val="18"/>
        </w:rPr>
        <w:t>сведения о депозитарии (депозитариях), регистраторе (регистраторах), осуществляющих учет прав на Ценные бумаги Учредителя управления, находящиеся в доверительном управлении, в том числе полное наименование, идентификационный номер налогоплательщика (ИНН), основной государственный регистрационный номер (ОГРН) и адрес места нахождения.</w:t>
      </w:r>
    </w:p>
    <w:p w14:paraId="3783E05A" w14:textId="77777777" w:rsidR="00EE2197" w:rsidRPr="00C83C1C" w:rsidRDefault="00EE2197" w:rsidP="00C83C1C">
      <w:pPr>
        <w:pStyle w:val="22"/>
        <w:numPr>
          <w:ilvl w:val="2"/>
          <w:numId w:val="1"/>
        </w:numPr>
        <w:shd w:val="clear" w:color="auto" w:fill="auto"/>
        <w:tabs>
          <w:tab w:val="left" w:pos="705"/>
        </w:tabs>
        <w:spacing w:before="0"/>
        <w:ind w:firstLine="0"/>
        <w:jc w:val="both"/>
        <w:rPr>
          <w:sz w:val="18"/>
          <w:szCs w:val="18"/>
        </w:rPr>
      </w:pPr>
      <w:r w:rsidRPr="00C83C1C">
        <w:rPr>
          <w:sz w:val="18"/>
          <w:szCs w:val="18"/>
        </w:rPr>
        <w:t>сведения об иностранной организации (иностранных организациях), осуществляющей (осуществляющих) учет прав на Ценные бумаги Учредителя управления, находящиеся в доверительном управлении, в том числе полное наименование на иностранном языке, международный код идентификации (при наличии) и адрес места нахождения.</w:t>
      </w:r>
    </w:p>
    <w:p w14:paraId="59429F75" w14:textId="4547B2F8" w:rsidR="00EE2197" w:rsidRPr="00C83C1C" w:rsidRDefault="00EE2197" w:rsidP="00C83C1C">
      <w:pPr>
        <w:pStyle w:val="22"/>
        <w:numPr>
          <w:ilvl w:val="2"/>
          <w:numId w:val="1"/>
        </w:numPr>
        <w:shd w:val="clear" w:color="auto" w:fill="auto"/>
        <w:spacing w:before="0"/>
        <w:ind w:firstLine="0"/>
        <w:jc w:val="both"/>
        <w:rPr>
          <w:sz w:val="18"/>
          <w:szCs w:val="18"/>
        </w:rPr>
      </w:pPr>
      <w:r w:rsidRPr="00C83C1C">
        <w:rPr>
          <w:sz w:val="18"/>
          <w:szCs w:val="18"/>
        </w:rPr>
        <w:t>наименование и адрес места нахождения кредитной организации (кредитных организаций), в которой (которых) Доверительному управляющему открыт (открыты) банковский (</w:t>
      </w:r>
      <w:r w:rsidR="00882FE0">
        <w:rPr>
          <w:color w:val="000000"/>
          <w:sz w:val="18"/>
          <w:szCs w:val="18"/>
        </w:rPr>
        <w:t>корреспондентский</w:t>
      </w:r>
      <w:r w:rsidRPr="00C83C1C">
        <w:rPr>
          <w:sz w:val="18"/>
          <w:szCs w:val="18"/>
        </w:rPr>
        <w:t>) счет (счета) для расчетов по операциям, связанным с доверительным управлением Имуществом.</w:t>
      </w:r>
    </w:p>
    <w:p w14:paraId="6BEC1F45" w14:textId="77777777" w:rsidR="00EE2197" w:rsidRPr="00C83C1C" w:rsidRDefault="00EE2197" w:rsidP="00C83C1C">
      <w:pPr>
        <w:pStyle w:val="22"/>
        <w:numPr>
          <w:ilvl w:val="2"/>
          <w:numId w:val="1"/>
        </w:numPr>
        <w:shd w:val="clear" w:color="auto" w:fill="auto"/>
        <w:tabs>
          <w:tab w:val="left" w:pos="705"/>
        </w:tabs>
        <w:spacing w:before="0"/>
        <w:ind w:firstLine="0"/>
        <w:jc w:val="both"/>
        <w:rPr>
          <w:sz w:val="18"/>
          <w:szCs w:val="18"/>
        </w:rPr>
      </w:pPr>
      <w:r w:rsidRPr="00C83C1C">
        <w:rPr>
          <w:sz w:val="18"/>
          <w:szCs w:val="18"/>
        </w:rPr>
        <w:t>сведения о брокере (брокерах) и (или) иных лицах, которые совершают по поручению Доверительного управляющего сделки, связанные с управлением Имуществом.</w:t>
      </w:r>
    </w:p>
    <w:p w14:paraId="5C789D1D" w14:textId="77777777" w:rsidR="00EE2197" w:rsidRPr="00C83C1C" w:rsidRDefault="00EE2197" w:rsidP="00C83C1C">
      <w:pPr>
        <w:pStyle w:val="22"/>
        <w:numPr>
          <w:ilvl w:val="2"/>
          <w:numId w:val="1"/>
        </w:numPr>
        <w:shd w:val="clear" w:color="auto" w:fill="auto"/>
        <w:tabs>
          <w:tab w:val="left" w:pos="705"/>
        </w:tabs>
        <w:spacing w:before="0" w:after="209"/>
        <w:ind w:firstLine="0"/>
        <w:jc w:val="both"/>
        <w:rPr>
          <w:sz w:val="18"/>
          <w:szCs w:val="18"/>
        </w:rPr>
      </w:pPr>
      <w:r w:rsidRPr="00C83C1C">
        <w:rPr>
          <w:sz w:val="18"/>
          <w:szCs w:val="18"/>
        </w:rPr>
        <w:t>информацию по видам всех Расходов, понесенных Доверительным управляющим в связи с осуществлением доверительного управления по Договору в Отчетном периоде и возмещенных (подлежащих возмещению) за счет Имущества Учредителя управления, а также информацию о Вознаграждении, выплаченном (подлежащим выплате) Доверительному управляющему за Отчетный период, с приведением расчета его размера.</w:t>
      </w:r>
    </w:p>
    <w:p w14:paraId="1A3055E7" w14:textId="77777777" w:rsidR="00EE2197" w:rsidRPr="00C83C1C" w:rsidRDefault="00EE2197" w:rsidP="00C83C1C">
      <w:pPr>
        <w:pStyle w:val="22"/>
        <w:numPr>
          <w:ilvl w:val="2"/>
          <w:numId w:val="1"/>
        </w:numPr>
        <w:shd w:val="clear" w:color="auto" w:fill="auto"/>
        <w:tabs>
          <w:tab w:val="left" w:pos="705"/>
        </w:tabs>
        <w:spacing w:before="0" w:after="115" w:line="170" w:lineRule="exact"/>
        <w:ind w:firstLine="0"/>
        <w:jc w:val="both"/>
        <w:rPr>
          <w:sz w:val="18"/>
          <w:szCs w:val="18"/>
        </w:rPr>
      </w:pPr>
      <w:r w:rsidRPr="00C83C1C">
        <w:rPr>
          <w:sz w:val="18"/>
          <w:szCs w:val="18"/>
        </w:rPr>
        <w:t>иную информацию, предусмотренную действующим законодательством Российской Федерации.</w:t>
      </w:r>
    </w:p>
    <w:p w14:paraId="4B5C35C4" w14:textId="77777777" w:rsidR="00EE2197" w:rsidRPr="00C83C1C" w:rsidRDefault="00EE2197" w:rsidP="00C83C1C">
      <w:pPr>
        <w:pStyle w:val="22"/>
        <w:numPr>
          <w:ilvl w:val="1"/>
          <w:numId w:val="1"/>
        </w:numPr>
        <w:shd w:val="clear" w:color="auto" w:fill="auto"/>
        <w:tabs>
          <w:tab w:val="left" w:pos="488"/>
        </w:tabs>
        <w:spacing w:before="0"/>
        <w:ind w:firstLine="0"/>
        <w:jc w:val="both"/>
        <w:rPr>
          <w:sz w:val="18"/>
          <w:szCs w:val="18"/>
        </w:rPr>
      </w:pPr>
      <w:r w:rsidRPr="00C83C1C">
        <w:rPr>
          <w:sz w:val="18"/>
          <w:szCs w:val="18"/>
        </w:rPr>
        <w:t>В течение 5 (Пяти) рабочих дней со дня получения отчета о деятельности Доверительного управляющего Учредитель управления подписывает его и направляет один экземпляр Доверительному управляющему либо направляет в письменной форме мотивированные возражения по вышеуказанному документу. В случае если Учредитель управления не представит Доверительному управляющему письменные мотивированные возражения в установленный срок, документ считается согласованным в редакции, предложенной Доверительным управляющим.</w:t>
      </w:r>
    </w:p>
    <w:p w14:paraId="2B87788C" w14:textId="77777777" w:rsidR="00EE2197" w:rsidRPr="00C83C1C" w:rsidRDefault="00EE2197" w:rsidP="00C83C1C">
      <w:pPr>
        <w:pStyle w:val="22"/>
        <w:numPr>
          <w:ilvl w:val="1"/>
          <w:numId w:val="1"/>
        </w:numPr>
        <w:shd w:val="clear" w:color="auto" w:fill="auto"/>
        <w:tabs>
          <w:tab w:val="left" w:pos="488"/>
        </w:tabs>
        <w:spacing w:before="0"/>
        <w:ind w:firstLine="0"/>
        <w:jc w:val="both"/>
        <w:rPr>
          <w:sz w:val="18"/>
          <w:szCs w:val="18"/>
        </w:rPr>
      </w:pPr>
      <w:r w:rsidRPr="00C83C1C">
        <w:rPr>
          <w:sz w:val="18"/>
          <w:szCs w:val="18"/>
        </w:rPr>
        <w:t>Доверительный управляющий предоставляет Учредителю управления отчет о деятельности Доверительного управляющего в случае прекращения Договора (далее - Отчет за последний период).</w:t>
      </w:r>
    </w:p>
    <w:p w14:paraId="07284C42" w14:textId="77777777" w:rsidR="00EE2197" w:rsidRPr="00C83C1C" w:rsidRDefault="00EE2197" w:rsidP="00C83C1C">
      <w:pPr>
        <w:pStyle w:val="22"/>
        <w:numPr>
          <w:ilvl w:val="1"/>
          <w:numId w:val="1"/>
        </w:numPr>
        <w:shd w:val="clear" w:color="auto" w:fill="auto"/>
        <w:tabs>
          <w:tab w:val="left" w:pos="488"/>
        </w:tabs>
        <w:spacing w:before="0"/>
        <w:ind w:firstLine="0"/>
        <w:jc w:val="both"/>
        <w:rPr>
          <w:sz w:val="18"/>
          <w:szCs w:val="18"/>
        </w:rPr>
      </w:pPr>
      <w:r w:rsidRPr="00C83C1C">
        <w:rPr>
          <w:sz w:val="18"/>
          <w:szCs w:val="18"/>
        </w:rPr>
        <w:t>Отчет за последний период</w:t>
      </w:r>
      <w:r w:rsidR="009B0E62">
        <w:rPr>
          <w:sz w:val="18"/>
          <w:szCs w:val="18"/>
        </w:rPr>
        <w:t>/</w:t>
      </w:r>
      <w:r w:rsidR="009B0E62" w:rsidRPr="009B0E62">
        <w:rPr>
          <w:color w:val="000000"/>
          <w:sz w:val="18"/>
          <w:szCs w:val="18"/>
        </w:rPr>
        <w:t xml:space="preserve"> </w:t>
      </w:r>
      <w:r w:rsidR="009B0E62">
        <w:rPr>
          <w:color w:val="000000"/>
          <w:sz w:val="18"/>
          <w:szCs w:val="18"/>
        </w:rPr>
        <w:t xml:space="preserve">на </w:t>
      </w:r>
      <w:r w:rsidR="009B0E62" w:rsidRPr="00C83C1C">
        <w:rPr>
          <w:color w:val="000000"/>
          <w:sz w:val="18"/>
          <w:szCs w:val="18"/>
        </w:rPr>
        <w:t>дат</w:t>
      </w:r>
      <w:r w:rsidR="009B0E62">
        <w:rPr>
          <w:color w:val="000000"/>
          <w:sz w:val="18"/>
          <w:szCs w:val="18"/>
        </w:rPr>
        <w:t>у прекращения действия Договора/дату вывода части Имущества</w:t>
      </w:r>
      <w:r w:rsidRPr="00C83C1C">
        <w:rPr>
          <w:sz w:val="18"/>
          <w:szCs w:val="18"/>
        </w:rPr>
        <w:t xml:space="preserve"> помимо информации, предусмотренной требованиями законодательства Российской Федерации, должен содержать информацию о денежных средствах/ Ценных бумагах, которые должны поступить Доверительному управляющему после расторжения Договора с Учредителем управления в связи с осуществлением деятельности по доверительному управлению в интересах этого лица в период действия Договора, с указанием предполагаемой даты поступления (период, за который они должны поступить).</w:t>
      </w:r>
    </w:p>
    <w:p w14:paraId="300238B3" w14:textId="77777777" w:rsidR="00EE2197" w:rsidRPr="00C83C1C" w:rsidRDefault="00EE2197" w:rsidP="00C83C1C">
      <w:pPr>
        <w:pStyle w:val="22"/>
        <w:numPr>
          <w:ilvl w:val="1"/>
          <w:numId w:val="1"/>
        </w:numPr>
        <w:shd w:val="clear" w:color="auto" w:fill="auto"/>
        <w:tabs>
          <w:tab w:val="left" w:pos="488"/>
        </w:tabs>
        <w:spacing w:before="0"/>
        <w:ind w:firstLine="0"/>
        <w:jc w:val="both"/>
        <w:rPr>
          <w:sz w:val="18"/>
          <w:szCs w:val="18"/>
        </w:rPr>
      </w:pPr>
      <w:r w:rsidRPr="00C83C1C">
        <w:rPr>
          <w:sz w:val="18"/>
          <w:szCs w:val="18"/>
        </w:rPr>
        <w:t xml:space="preserve">Информация о дивидендах, а также иных выплатах эмитентов Ценных бумаг, причитающихся </w:t>
      </w:r>
      <w:r w:rsidRPr="00C83C1C">
        <w:rPr>
          <w:sz w:val="18"/>
          <w:szCs w:val="18"/>
        </w:rPr>
        <w:lastRenderedPageBreak/>
        <w:t xml:space="preserve">Учредителю управления после расторжения Договора, указывается в Отчете за последний </w:t>
      </w:r>
      <w:proofErr w:type="gramStart"/>
      <w:r w:rsidRPr="00C83C1C">
        <w:rPr>
          <w:sz w:val="18"/>
          <w:szCs w:val="18"/>
        </w:rPr>
        <w:t>период</w:t>
      </w:r>
      <w:r w:rsidR="009B0E62">
        <w:rPr>
          <w:sz w:val="18"/>
          <w:szCs w:val="18"/>
        </w:rPr>
        <w:t xml:space="preserve">,   </w:t>
      </w:r>
      <w:proofErr w:type="gramEnd"/>
      <w:r w:rsidR="009B0E62">
        <w:rPr>
          <w:sz w:val="18"/>
          <w:szCs w:val="18"/>
        </w:rPr>
        <w:t>/</w:t>
      </w:r>
      <w:r w:rsidR="009B0E62">
        <w:rPr>
          <w:color w:val="000000"/>
          <w:sz w:val="18"/>
          <w:szCs w:val="18"/>
        </w:rPr>
        <w:t xml:space="preserve">на </w:t>
      </w:r>
      <w:r w:rsidR="009B0E62" w:rsidRPr="00C83C1C">
        <w:rPr>
          <w:color w:val="000000"/>
          <w:sz w:val="18"/>
          <w:szCs w:val="18"/>
        </w:rPr>
        <w:t>дат</w:t>
      </w:r>
      <w:r w:rsidR="009B0E62">
        <w:rPr>
          <w:color w:val="000000"/>
          <w:sz w:val="18"/>
          <w:szCs w:val="18"/>
        </w:rPr>
        <w:t>у прекращения действия Договора/дату вывода части Имущества</w:t>
      </w:r>
      <w:r w:rsidRPr="00C83C1C">
        <w:rPr>
          <w:sz w:val="18"/>
          <w:szCs w:val="18"/>
        </w:rPr>
        <w:t>, в случае, если на момент прекращения Договора она была официально раскрыта в соответствии с требованиями законодательства Российской Федерации или получена Доверительным управляющим.</w:t>
      </w:r>
    </w:p>
    <w:p w14:paraId="6045F1C2" w14:textId="77777777" w:rsidR="00EE2197" w:rsidRDefault="00EE2197" w:rsidP="00C83C1C">
      <w:pPr>
        <w:pStyle w:val="22"/>
        <w:numPr>
          <w:ilvl w:val="1"/>
          <w:numId w:val="1"/>
        </w:numPr>
        <w:shd w:val="clear" w:color="auto" w:fill="auto"/>
        <w:tabs>
          <w:tab w:val="left" w:pos="488"/>
        </w:tabs>
        <w:spacing w:before="0" w:after="0"/>
        <w:ind w:firstLine="0"/>
        <w:jc w:val="both"/>
        <w:rPr>
          <w:sz w:val="18"/>
          <w:szCs w:val="18"/>
        </w:rPr>
      </w:pPr>
      <w:r w:rsidRPr="00C83C1C">
        <w:rPr>
          <w:sz w:val="18"/>
          <w:szCs w:val="18"/>
        </w:rPr>
        <w:t xml:space="preserve">Доверительный управляющий предоставляет Учредителю управления информацию и документы по месту нахождения Доверительного управляющего, указанному в реквизитах Договора. </w:t>
      </w:r>
    </w:p>
    <w:p w14:paraId="76588B4C" w14:textId="77777777" w:rsidR="00E64061" w:rsidRPr="00C83C1C" w:rsidRDefault="00E64061" w:rsidP="00E64061">
      <w:pPr>
        <w:pStyle w:val="22"/>
        <w:shd w:val="clear" w:color="auto" w:fill="auto"/>
        <w:tabs>
          <w:tab w:val="left" w:pos="488"/>
        </w:tabs>
        <w:spacing w:before="0" w:after="0"/>
        <w:ind w:firstLine="0"/>
        <w:jc w:val="both"/>
        <w:rPr>
          <w:sz w:val="18"/>
          <w:szCs w:val="18"/>
        </w:rPr>
      </w:pPr>
    </w:p>
    <w:p w14:paraId="3DE4CB0F" w14:textId="77777777" w:rsidR="00EE2197" w:rsidRDefault="00EE2197" w:rsidP="00C83C1C">
      <w:pPr>
        <w:pStyle w:val="22"/>
        <w:numPr>
          <w:ilvl w:val="1"/>
          <w:numId w:val="1"/>
        </w:numPr>
        <w:shd w:val="clear" w:color="auto" w:fill="auto"/>
        <w:tabs>
          <w:tab w:val="left" w:pos="705"/>
        </w:tabs>
        <w:spacing w:before="0" w:after="0"/>
        <w:ind w:firstLine="0"/>
        <w:jc w:val="both"/>
        <w:rPr>
          <w:sz w:val="18"/>
          <w:szCs w:val="18"/>
        </w:rPr>
      </w:pPr>
      <w:r w:rsidRPr="00C83C1C">
        <w:rPr>
          <w:sz w:val="18"/>
          <w:szCs w:val="18"/>
        </w:rPr>
        <w:t>Учредителю управления может предоставляться иная отчетность, предусмотренная настоящими Условиями.</w:t>
      </w:r>
    </w:p>
    <w:p w14:paraId="0D4EE062" w14:textId="77777777" w:rsidR="00AA7331" w:rsidRPr="00C83C1C" w:rsidRDefault="00AA7331" w:rsidP="00AA7331">
      <w:pPr>
        <w:pStyle w:val="22"/>
        <w:shd w:val="clear" w:color="auto" w:fill="auto"/>
        <w:tabs>
          <w:tab w:val="left" w:pos="705"/>
        </w:tabs>
        <w:spacing w:before="0" w:after="0"/>
        <w:ind w:firstLine="0"/>
        <w:jc w:val="both"/>
        <w:rPr>
          <w:sz w:val="18"/>
          <w:szCs w:val="18"/>
        </w:rPr>
      </w:pPr>
    </w:p>
    <w:p w14:paraId="2602D297" w14:textId="77777777" w:rsidR="00AA7331" w:rsidRDefault="00EE2197" w:rsidP="00AA7331">
      <w:pPr>
        <w:pStyle w:val="22"/>
        <w:numPr>
          <w:ilvl w:val="0"/>
          <w:numId w:val="1"/>
        </w:numPr>
        <w:tabs>
          <w:tab w:val="left" w:pos="601"/>
        </w:tabs>
        <w:spacing w:before="0" w:after="0" w:line="240" w:lineRule="auto"/>
        <w:ind w:firstLine="0"/>
        <w:jc w:val="both"/>
        <w:rPr>
          <w:b/>
          <w:bCs/>
          <w:sz w:val="18"/>
          <w:szCs w:val="18"/>
        </w:rPr>
      </w:pPr>
      <w:bookmarkStart w:id="10" w:name="bookmark12"/>
      <w:r w:rsidRPr="00C83C1C">
        <w:rPr>
          <w:b/>
          <w:bCs/>
          <w:sz w:val="18"/>
          <w:szCs w:val="18"/>
        </w:rPr>
        <w:t>ПРАВИЛА ДОКУМЕНТООБОРОТА</w:t>
      </w:r>
      <w:bookmarkEnd w:id="10"/>
    </w:p>
    <w:p w14:paraId="5555AD2B" w14:textId="77777777" w:rsidR="00AA7331" w:rsidRDefault="00AA7331" w:rsidP="00AA7331">
      <w:pPr>
        <w:pStyle w:val="22"/>
        <w:tabs>
          <w:tab w:val="left" w:pos="601"/>
        </w:tabs>
        <w:spacing w:before="0" w:after="0" w:line="240" w:lineRule="auto"/>
        <w:ind w:firstLine="0"/>
        <w:jc w:val="both"/>
        <w:rPr>
          <w:b/>
          <w:bCs/>
          <w:sz w:val="18"/>
          <w:szCs w:val="18"/>
        </w:rPr>
      </w:pPr>
    </w:p>
    <w:p w14:paraId="52E11AF2" w14:textId="77777777" w:rsidR="00EE2197" w:rsidRDefault="00EE2197" w:rsidP="00AA7331">
      <w:pPr>
        <w:pStyle w:val="22"/>
        <w:numPr>
          <w:ilvl w:val="1"/>
          <w:numId w:val="1"/>
        </w:numPr>
        <w:spacing w:before="0" w:after="0" w:line="240" w:lineRule="auto"/>
        <w:ind w:firstLine="0"/>
        <w:jc w:val="both"/>
        <w:rPr>
          <w:sz w:val="18"/>
          <w:szCs w:val="18"/>
        </w:rPr>
      </w:pPr>
      <w:r w:rsidRPr="00C83C1C">
        <w:rPr>
          <w:sz w:val="18"/>
          <w:szCs w:val="18"/>
        </w:rPr>
        <w:t>Для направления Сторонами друг другу сообщений, уведомлений, отчётов и/или иных документов (далее - Материалы), могут применяться следующие способы передачи и средства связи:</w:t>
      </w:r>
    </w:p>
    <w:p w14:paraId="20D384F7" w14:textId="77777777" w:rsidR="00E64061" w:rsidRPr="00C83C1C" w:rsidRDefault="00E64061" w:rsidP="00E64061">
      <w:pPr>
        <w:pStyle w:val="22"/>
        <w:spacing w:before="0" w:after="0" w:line="240" w:lineRule="auto"/>
        <w:ind w:firstLine="0"/>
        <w:jc w:val="both"/>
        <w:rPr>
          <w:sz w:val="18"/>
          <w:szCs w:val="18"/>
        </w:rPr>
      </w:pPr>
    </w:p>
    <w:p w14:paraId="6DA0C368" w14:textId="77777777" w:rsidR="00AA7331" w:rsidRPr="00E64061" w:rsidRDefault="00EE2197" w:rsidP="00E64061">
      <w:pPr>
        <w:pStyle w:val="22"/>
        <w:numPr>
          <w:ilvl w:val="2"/>
          <w:numId w:val="1"/>
        </w:numPr>
        <w:tabs>
          <w:tab w:val="left" w:pos="601"/>
        </w:tabs>
        <w:spacing w:before="0" w:after="0" w:line="240" w:lineRule="auto"/>
        <w:ind w:firstLine="0"/>
        <w:jc w:val="both"/>
        <w:rPr>
          <w:sz w:val="18"/>
          <w:szCs w:val="18"/>
        </w:rPr>
      </w:pPr>
      <w:r w:rsidRPr="00C83C1C">
        <w:rPr>
          <w:sz w:val="18"/>
          <w:szCs w:val="18"/>
        </w:rPr>
        <w:t>личное или через своих уполномоченных лиц (курьеров) получение/передача Материалов на бумажных носителях представителями Сторон по месту нахождения Доверительного управляющего, указанному в реквизитах Договора.</w:t>
      </w:r>
    </w:p>
    <w:p w14:paraId="4B755827" w14:textId="77777777" w:rsidR="00EE2197" w:rsidRPr="00C83C1C" w:rsidRDefault="00EE2197" w:rsidP="00E64061">
      <w:pPr>
        <w:pStyle w:val="22"/>
        <w:numPr>
          <w:ilvl w:val="2"/>
          <w:numId w:val="1"/>
        </w:numPr>
        <w:tabs>
          <w:tab w:val="left" w:pos="601"/>
        </w:tabs>
        <w:spacing w:before="0" w:after="0" w:line="240" w:lineRule="auto"/>
        <w:ind w:firstLine="0"/>
        <w:jc w:val="both"/>
        <w:rPr>
          <w:sz w:val="18"/>
          <w:szCs w:val="18"/>
        </w:rPr>
      </w:pPr>
      <w:r w:rsidRPr="00C83C1C">
        <w:rPr>
          <w:sz w:val="18"/>
          <w:szCs w:val="18"/>
        </w:rPr>
        <w:t>направление Материалов по почте с уведомлением о вручении (по почтовому адресу, указанному в Договоре).</w:t>
      </w:r>
    </w:p>
    <w:p w14:paraId="6FC3B53E" w14:textId="77777777" w:rsidR="00EE2197" w:rsidRPr="00C83C1C" w:rsidRDefault="00EE2197" w:rsidP="00E64061">
      <w:pPr>
        <w:pStyle w:val="22"/>
        <w:numPr>
          <w:ilvl w:val="2"/>
          <w:numId w:val="1"/>
        </w:numPr>
        <w:tabs>
          <w:tab w:val="left" w:pos="601"/>
        </w:tabs>
        <w:spacing w:before="0" w:after="0" w:line="240" w:lineRule="auto"/>
        <w:ind w:firstLine="0"/>
        <w:jc w:val="both"/>
        <w:rPr>
          <w:sz w:val="18"/>
          <w:szCs w:val="18"/>
        </w:rPr>
      </w:pPr>
      <w:r w:rsidRPr="00C83C1C">
        <w:rPr>
          <w:sz w:val="18"/>
          <w:szCs w:val="18"/>
        </w:rPr>
        <w:t>системы электронной связи (электронная почта, факсимильная связь и т.п.).</w:t>
      </w:r>
    </w:p>
    <w:p w14:paraId="420D0D00" w14:textId="77777777" w:rsidR="002A588D" w:rsidRDefault="002A588D" w:rsidP="00DE21CB">
      <w:pPr>
        <w:pStyle w:val="22"/>
        <w:numPr>
          <w:ilvl w:val="2"/>
          <w:numId w:val="1"/>
        </w:numPr>
        <w:shd w:val="clear" w:color="auto" w:fill="auto"/>
        <w:tabs>
          <w:tab w:val="left" w:pos="601"/>
        </w:tabs>
        <w:spacing w:before="0" w:after="0" w:line="240" w:lineRule="auto"/>
        <w:ind w:firstLine="0"/>
        <w:jc w:val="both"/>
        <w:rPr>
          <w:sz w:val="18"/>
          <w:szCs w:val="18"/>
        </w:rPr>
      </w:pPr>
      <w:r w:rsidRPr="00D14D04">
        <w:rPr>
          <w:sz w:val="18"/>
          <w:szCs w:val="18"/>
        </w:rPr>
        <w:t xml:space="preserve">размещение информации, в части уведомления о внесении изменений и/или дополнений в Условия </w:t>
      </w:r>
      <w:r w:rsidRPr="00315E54">
        <w:rPr>
          <w:sz w:val="18"/>
          <w:szCs w:val="18"/>
        </w:rPr>
        <w:t xml:space="preserve">публикуются </w:t>
      </w:r>
      <w:r w:rsidRPr="00894243">
        <w:rPr>
          <w:sz w:val="18"/>
          <w:szCs w:val="18"/>
        </w:rPr>
        <w:t xml:space="preserve">на официальном сайте Доверительного управляющего в сети Интернет по </w:t>
      </w:r>
      <w:proofErr w:type="spellStart"/>
      <w:r w:rsidRPr="00894243">
        <w:rPr>
          <w:sz w:val="18"/>
          <w:szCs w:val="18"/>
        </w:rPr>
        <w:t>адресy</w:t>
      </w:r>
      <w:proofErr w:type="spellEnd"/>
      <w:r w:rsidRPr="00894243">
        <w:rPr>
          <w:sz w:val="18"/>
          <w:szCs w:val="18"/>
        </w:rPr>
        <w:t xml:space="preserve">: </w:t>
      </w:r>
      <w:hyperlink r:id="rId10" w:history="1">
        <w:r w:rsidRPr="00D14D04">
          <w:rPr>
            <w:rStyle w:val="a3"/>
            <w:rFonts w:cs="Verdana"/>
            <w:sz w:val="18"/>
            <w:szCs w:val="18"/>
          </w:rPr>
          <w:t>www.</w:t>
        </w:r>
        <w:r w:rsidRPr="00D14D04">
          <w:rPr>
            <w:rStyle w:val="a3"/>
            <w:rFonts w:cs="Verdana"/>
            <w:sz w:val="18"/>
            <w:szCs w:val="18"/>
            <w:lang w:val="en-US"/>
          </w:rPr>
          <w:t>okbank</w:t>
        </w:r>
        <w:r w:rsidRPr="00D14D04">
          <w:rPr>
            <w:rStyle w:val="a3"/>
            <w:rFonts w:cs="Verdana"/>
            <w:sz w:val="18"/>
            <w:szCs w:val="18"/>
          </w:rPr>
          <w:t>.</w:t>
        </w:r>
        <w:proofErr w:type="spellStart"/>
        <w:r w:rsidRPr="00D14D04">
          <w:rPr>
            <w:rStyle w:val="a3"/>
            <w:rFonts w:cs="Verdana"/>
            <w:sz w:val="18"/>
            <w:szCs w:val="18"/>
            <w:lang w:val="en-US"/>
          </w:rPr>
          <w:t>ru</w:t>
        </w:r>
        <w:proofErr w:type="spellEnd"/>
      </w:hyperlink>
      <w:r w:rsidR="00231EFC" w:rsidRPr="00D14D04">
        <w:rPr>
          <w:sz w:val="18"/>
          <w:szCs w:val="18"/>
        </w:rPr>
        <w:t>, с предварительным направлением письменного уведомления</w:t>
      </w:r>
      <w:r w:rsidR="00D14D04" w:rsidRPr="00D14D04">
        <w:rPr>
          <w:sz w:val="18"/>
          <w:szCs w:val="18"/>
        </w:rPr>
        <w:t xml:space="preserve"> </w:t>
      </w:r>
      <w:r w:rsidR="00D14D04">
        <w:rPr>
          <w:sz w:val="18"/>
          <w:szCs w:val="18"/>
        </w:rPr>
        <w:t>способами, указанными в пунктах 10.1.1.-10.1.3</w:t>
      </w:r>
      <w:r w:rsidR="00231EFC" w:rsidRPr="00D14D04">
        <w:rPr>
          <w:sz w:val="18"/>
          <w:szCs w:val="18"/>
        </w:rPr>
        <w:t xml:space="preserve"> не позднее, чем за 10 (Десять) календарных дней до вступления изменений в действие.</w:t>
      </w:r>
    </w:p>
    <w:p w14:paraId="09B88E0C" w14:textId="77777777" w:rsidR="00BD6AC9" w:rsidRPr="00D14D04" w:rsidRDefault="00BD6AC9" w:rsidP="00BD6AC9">
      <w:pPr>
        <w:pStyle w:val="22"/>
        <w:shd w:val="clear" w:color="auto" w:fill="auto"/>
        <w:tabs>
          <w:tab w:val="left" w:pos="601"/>
        </w:tabs>
        <w:spacing w:before="0" w:after="0" w:line="240" w:lineRule="auto"/>
        <w:ind w:firstLine="0"/>
        <w:jc w:val="both"/>
        <w:rPr>
          <w:sz w:val="18"/>
          <w:szCs w:val="18"/>
        </w:rPr>
      </w:pPr>
    </w:p>
    <w:p w14:paraId="082E1C0F" w14:textId="77777777" w:rsidR="00EE2197" w:rsidRPr="00D14D04" w:rsidRDefault="00EE2197" w:rsidP="00DE21CB">
      <w:pPr>
        <w:pStyle w:val="22"/>
        <w:numPr>
          <w:ilvl w:val="1"/>
          <w:numId w:val="1"/>
        </w:numPr>
        <w:spacing w:before="0" w:after="0" w:line="240" w:lineRule="auto"/>
        <w:ind w:firstLine="0"/>
        <w:jc w:val="both"/>
        <w:rPr>
          <w:sz w:val="18"/>
          <w:szCs w:val="18"/>
        </w:rPr>
      </w:pPr>
      <w:r w:rsidRPr="00D14D04">
        <w:rPr>
          <w:sz w:val="18"/>
          <w:szCs w:val="18"/>
        </w:rPr>
        <w:t>Все представленные Материалы должны быть оригиналами либо надлежащим образом заверенными копиями. Указанные Материалы могут быть переданы факсовыми копиями или электронными копиями по согласованию Сторон с последующим предоставлением оригиналов документов.</w:t>
      </w:r>
    </w:p>
    <w:p w14:paraId="6BF719AD" w14:textId="77777777" w:rsidR="00EE2197" w:rsidRPr="00C83C1C" w:rsidRDefault="00EE2197" w:rsidP="00C83C1C">
      <w:pPr>
        <w:pStyle w:val="22"/>
        <w:numPr>
          <w:ilvl w:val="1"/>
          <w:numId w:val="1"/>
        </w:numPr>
        <w:spacing w:after="0" w:line="216" w:lineRule="exact"/>
        <w:ind w:firstLine="0"/>
        <w:jc w:val="both"/>
        <w:rPr>
          <w:sz w:val="18"/>
          <w:szCs w:val="18"/>
        </w:rPr>
      </w:pPr>
      <w:r w:rsidRPr="00C83C1C">
        <w:rPr>
          <w:sz w:val="18"/>
          <w:szCs w:val="18"/>
        </w:rPr>
        <w:t>Под оригиналом понимается документ, оформленный на бумажном носителе и содержащий оригинал подписи Учредителя управления, оттиск фирменной печати</w:t>
      </w:r>
      <w:r w:rsidR="009E5D58">
        <w:rPr>
          <w:sz w:val="18"/>
          <w:szCs w:val="18"/>
        </w:rPr>
        <w:t xml:space="preserve"> (при наличии)</w:t>
      </w:r>
      <w:r w:rsidRPr="00C83C1C">
        <w:rPr>
          <w:sz w:val="18"/>
          <w:szCs w:val="18"/>
        </w:rPr>
        <w:t>.</w:t>
      </w:r>
    </w:p>
    <w:p w14:paraId="01A104D4" w14:textId="77777777" w:rsidR="00EE2197" w:rsidRPr="00C83C1C" w:rsidRDefault="00EE2197" w:rsidP="00C83C1C">
      <w:pPr>
        <w:pStyle w:val="22"/>
        <w:numPr>
          <w:ilvl w:val="1"/>
          <w:numId w:val="1"/>
        </w:numPr>
        <w:spacing w:after="0" w:line="216" w:lineRule="exact"/>
        <w:ind w:firstLine="0"/>
        <w:jc w:val="both"/>
        <w:rPr>
          <w:sz w:val="18"/>
          <w:szCs w:val="18"/>
        </w:rPr>
      </w:pPr>
      <w:r w:rsidRPr="00C83C1C">
        <w:rPr>
          <w:sz w:val="18"/>
          <w:szCs w:val="18"/>
        </w:rPr>
        <w:t>Под факсовой копией понимается оригинал документа, переданный с помощью факсимильного аппарата или выполняющего его функции программного обеспечения.</w:t>
      </w:r>
    </w:p>
    <w:p w14:paraId="1942D99D" w14:textId="77777777" w:rsidR="00EE2197" w:rsidRPr="00C83C1C" w:rsidRDefault="00EE2197" w:rsidP="00C83C1C">
      <w:pPr>
        <w:pStyle w:val="22"/>
        <w:numPr>
          <w:ilvl w:val="1"/>
          <w:numId w:val="1"/>
        </w:numPr>
        <w:spacing w:after="0" w:line="216" w:lineRule="exact"/>
        <w:ind w:firstLine="0"/>
        <w:jc w:val="both"/>
        <w:rPr>
          <w:sz w:val="18"/>
          <w:szCs w:val="18"/>
        </w:rPr>
      </w:pPr>
      <w:r w:rsidRPr="00C83C1C">
        <w:rPr>
          <w:sz w:val="18"/>
          <w:szCs w:val="18"/>
        </w:rPr>
        <w:t>Факсовая копия должна быть передана в качестве, позволяющем определить содержание документа и подтвердить факт подписания оригинала Учредителем управления.</w:t>
      </w:r>
    </w:p>
    <w:p w14:paraId="34A3100A" w14:textId="77777777" w:rsidR="00EE2197" w:rsidRPr="00C83C1C" w:rsidRDefault="00EE2197" w:rsidP="00C83C1C">
      <w:pPr>
        <w:pStyle w:val="22"/>
        <w:numPr>
          <w:ilvl w:val="1"/>
          <w:numId w:val="1"/>
        </w:numPr>
        <w:spacing w:after="0" w:line="216" w:lineRule="exact"/>
        <w:ind w:firstLine="0"/>
        <w:jc w:val="both"/>
        <w:rPr>
          <w:sz w:val="18"/>
          <w:szCs w:val="18"/>
        </w:rPr>
      </w:pPr>
      <w:r w:rsidRPr="00C83C1C">
        <w:rPr>
          <w:sz w:val="18"/>
          <w:szCs w:val="18"/>
        </w:rPr>
        <w:t>Под электронной копией понимается оригинал документа, переданный посредством электронной почты в виде изображения, полученного путем сканирования оригинала.</w:t>
      </w:r>
    </w:p>
    <w:p w14:paraId="6EAB10DB" w14:textId="77777777" w:rsidR="00EE2197" w:rsidRPr="00C83C1C" w:rsidRDefault="00EE2197" w:rsidP="00C83C1C">
      <w:pPr>
        <w:pStyle w:val="22"/>
        <w:numPr>
          <w:ilvl w:val="1"/>
          <w:numId w:val="1"/>
        </w:numPr>
        <w:spacing w:after="0" w:line="216" w:lineRule="exact"/>
        <w:ind w:firstLine="0"/>
        <w:jc w:val="both"/>
        <w:rPr>
          <w:sz w:val="18"/>
          <w:szCs w:val="18"/>
        </w:rPr>
      </w:pPr>
      <w:r w:rsidRPr="00C83C1C">
        <w:rPr>
          <w:sz w:val="18"/>
          <w:szCs w:val="18"/>
        </w:rPr>
        <w:t>Электронная копия должна быть передана в качестве, позволяющем определить содержание документа и подтвердить факт подписания оригинала Учредителем управления.</w:t>
      </w:r>
    </w:p>
    <w:p w14:paraId="33B2931D" w14:textId="77777777" w:rsidR="00EE2197" w:rsidRPr="00C83C1C" w:rsidRDefault="008361FA" w:rsidP="00C83C1C">
      <w:pPr>
        <w:pStyle w:val="22"/>
        <w:numPr>
          <w:ilvl w:val="1"/>
          <w:numId w:val="1"/>
        </w:numPr>
        <w:spacing w:after="0" w:line="216" w:lineRule="exact"/>
        <w:ind w:firstLine="0"/>
        <w:jc w:val="both"/>
        <w:rPr>
          <w:sz w:val="18"/>
          <w:szCs w:val="18"/>
        </w:rPr>
      </w:pPr>
      <w:r>
        <w:rPr>
          <w:sz w:val="18"/>
          <w:szCs w:val="18"/>
        </w:rPr>
        <w:t>Если Учредителем управления</w:t>
      </w:r>
      <w:r w:rsidRPr="00C83C1C">
        <w:rPr>
          <w:sz w:val="18"/>
          <w:szCs w:val="18"/>
        </w:rPr>
        <w:t xml:space="preserve"> </w:t>
      </w:r>
      <w:r w:rsidR="00EE2197" w:rsidRPr="00C83C1C">
        <w:rPr>
          <w:sz w:val="18"/>
          <w:szCs w:val="18"/>
        </w:rPr>
        <w:t>допускается пересылка документов по электронной почте, то Стороны предварительно могут согласовывать отчетность Доверительного управляющего и иные уведомления путем обмена сообщениями по электронной почте с последующим предоставлением оригиналов документов.</w:t>
      </w:r>
    </w:p>
    <w:p w14:paraId="64C290D5" w14:textId="77777777" w:rsidR="00EE2197" w:rsidRPr="00C83C1C" w:rsidRDefault="00EE2197" w:rsidP="00C83C1C">
      <w:pPr>
        <w:pStyle w:val="22"/>
        <w:numPr>
          <w:ilvl w:val="1"/>
          <w:numId w:val="1"/>
        </w:numPr>
        <w:tabs>
          <w:tab w:val="left" w:pos="601"/>
        </w:tabs>
        <w:spacing w:after="0" w:line="216" w:lineRule="exact"/>
        <w:ind w:firstLine="0"/>
        <w:jc w:val="both"/>
        <w:rPr>
          <w:sz w:val="18"/>
          <w:szCs w:val="18"/>
        </w:rPr>
      </w:pPr>
      <w:r w:rsidRPr="00C83C1C">
        <w:rPr>
          <w:sz w:val="18"/>
          <w:szCs w:val="18"/>
        </w:rPr>
        <w:t>Указанные в настоящих Условиях способы передачи Материалов и средства связи используются Сторонами в порядке и с учетом ограничений, установленных законодательством Российской Федерации, Условиями и/или соглашением Сторон.</w:t>
      </w:r>
    </w:p>
    <w:p w14:paraId="173B184B" w14:textId="77777777" w:rsidR="00EE2197" w:rsidRPr="00C83C1C" w:rsidRDefault="00EE2197" w:rsidP="00C83C1C">
      <w:pPr>
        <w:pStyle w:val="22"/>
        <w:numPr>
          <w:ilvl w:val="1"/>
          <w:numId w:val="1"/>
        </w:numPr>
        <w:tabs>
          <w:tab w:val="left" w:pos="601"/>
        </w:tabs>
        <w:spacing w:after="0" w:line="216" w:lineRule="exact"/>
        <w:ind w:firstLine="0"/>
        <w:jc w:val="both"/>
        <w:rPr>
          <w:sz w:val="18"/>
          <w:szCs w:val="18"/>
        </w:rPr>
      </w:pPr>
      <w:r w:rsidRPr="00C83C1C">
        <w:rPr>
          <w:sz w:val="18"/>
          <w:szCs w:val="18"/>
        </w:rPr>
        <w:t>Доверительный управляющий хранит Инвестиционный профиль и Опросный лист Учредителя управления в течение срока действия Договора с этим Учредителем управления, а также в течение 3 (Трех) лет со дня его прекращения.</w:t>
      </w:r>
    </w:p>
    <w:p w14:paraId="511FB1B6" w14:textId="77777777" w:rsidR="00EE2197" w:rsidRPr="00C83C1C" w:rsidRDefault="00EE2197" w:rsidP="00C83C1C">
      <w:pPr>
        <w:pStyle w:val="22"/>
        <w:shd w:val="clear" w:color="auto" w:fill="auto"/>
        <w:tabs>
          <w:tab w:val="left" w:pos="601"/>
        </w:tabs>
        <w:spacing w:before="0" w:after="0" w:line="216" w:lineRule="exact"/>
        <w:ind w:firstLine="0"/>
        <w:jc w:val="both"/>
        <w:rPr>
          <w:sz w:val="18"/>
          <w:szCs w:val="18"/>
        </w:rPr>
      </w:pPr>
      <w:r w:rsidRPr="00C83C1C">
        <w:rPr>
          <w:sz w:val="18"/>
          <w:szCs w:val="18"/>
        </w:rPr>
        <w:lastRenderedPageBreak/>
        <w:t>Документы и записи об Инвестиционном портфеле Учредителя управления, о его стоимости, а также о сделках, совершенных за счет этого Инвестиционного портфеля, подлежат хранению в течение не менее 5 (Пяти) лет с даты их получения или составления Доверительным управляющим.</w:t>
      </w:r>
    </w:p>
    <w:p w14:paraId="47F1835C" w14:textId="77777777" w:rsidR="00EE2197" w:rsidRPr="00C83C1C" w:rsidRDefault="00EE2197" w:rsidP="00C83C1C">
      <w:pPr>
        <w:pStyle w:val="22"/>
        <w:shd w:val="clear" w:color="auto" w:fill="auto"/>
        <w:tabs>
          <w:tab w:val="left" w:pos="601"/>
        </w:tabs>
        <w:spacing w:before="0" w:after="0" w:line="216" w:lineRule="exact"/>
        <w:ind w:firstLine="0"/>
        <w:jc w:val="both"/>
        <w:rPr>
          <w:sz w:val="18"/>
          <w:szCs w:val="18"/>
        </w:rPr>
      </w:pPr>
    </w:p>
    <w:p w14:paraId="17493E03" w14:textId="77777777" w:rsidR="0069031C" w:rsidRPr="00C83C1C" w:rsidRDefault="0069031C" w:rsidP="00C83C1C">
      <w:pPr>
        <w:pStyle w:val="40"/>
        <w:numPr>
          <w:ilvl w:val="0"/>
          <w:numId w:val="1"/>
        </w:numPr>
        <w:shd w:val="clear" w:color="auto" w:fill="auto"/>
        <w:tabs>
          <w:tab w:val="left" w:pos="418"/>
        </w:tabs>
        <w:spacing w:before="0" w:after="115" w:line="170" w:lineRule="exact"/>
        <w:rPr>
          <w:sz w:val="18"/>
          <w:szCs w:val="18"/>
        </w:rPr>
      </w:pPr>
      <w:bookmarkStart w:id="11" w:name="bookmark13"/>
      <w:r w:rsidRPr="00C83C1C">
        <w:rPr>
          <w:sz w:val="18"/>
          <w:szCs w:val="18"/>
        </w:rPr>
        <w:t>ПОРЯДОК НАЛОГООБЛОЖЕНИЯ</w:t>
      </w:r>
      <w:bookmarkEnd w:id="11"/>
    </w:p>
    <w:p w14:paraId="6FDCA78B" w14:textId="77777777" w:rsidR="0069031C" w:rsidRPr="00C83C1C" w:rsidRDefault="0069031C" w:rsidP="00C83C1C">
      <w:pPr>
        <w:pStyle w:val="22"/>
        <w:numPr>
          <w:ilvl w:val="1"/>
          <w:numId w:val="1"/>
        </w:numPr>
        <w:shd w:val="clear" w:color="auto" w:fill="auto"/>
        <w:tabs>
          <w:tab w:val="left" w:pos="625"/>
        </w:tabs>
        <w:spacing w:before="0"/>
        <w:ind w:firstLine="0"/>
        <w:jc w:val="both"/>
        <w:rPr>
          <w:sz w:val="18"/>
          <w:szCs w:val="18"/>
        </w:rPr>
      </w:pPr>
      <w:r w:rsidRPr="00C83C1C">
        <w:rPr>
          <w:sz w:val="18"/>
          <w:szCs w:val="18"/>
        </w:rPr>
        <w:t>Учредитель управления, являясь собственником Имущества, находящегося в Доверительном управлении, самостоятельно несет ответственность за соблюдение действующего налогового законодательства Российской Федерации.</w:t>
      </w:r>
    </w:p>
    <w:p w14:paraId="7F147102" w14:textId="77777777" w:rsidR="0069031C" w:rsidRPr="00C83C1C" w:rsidRDefault="0069031C" w:rsidP="00C83C1C">
      <w:pPr>
        <w:pStyle w:val="22"/>
        <w:numPr>
          <w:ilvl w:val="1"/>
          <w:numId w:val="1"/>
        </w:numPr>
        <w:shd w:val="clear" w:color="auto" w:fill="auto"/>
        <w:tabs>
          <w:tab w:val="left" w:pos="625"/>
        </w:tabs>
        <w:spacing w:before="0" w:after="209"/>
        <w:ind w:firstLine="0"/>
        <w:jc w:val="both"/>
        <w:rPr>
          <w:sz w:val="18"/>
          <w:szCs w:val="18"/>
        </w:rPr>
      </w:pPr>
      <w:r w:rsidRPr="00C83C1C">
        <w:rPr>
          <w:sz w:val="18"/>
          <w:szCs w:val="18"/>
        </w:rPr>
        <w:t>Доверительный управляющий обязуется предоставить Учредителю управления сведения о совершенных операциях с Имуществом, переданным в доверительное управление, и полученном финансовом результате, необходимом для ведения налогового учета.</w:t>
      </w:r>
    </w:p>
    <w:p w14:paraId="4E40611F" w14:textId="77777777" w:rsidR="0069031C" w:rsidRPr="00C83C1C" w:rsidRDefault="0069031C" w:rsidP="00C83C1C">
      <w:pPr>
        <w:pStyle w:val="22"/>
        <w:numPr>
          <w:ilvl w:val="1"/>
          <w:numId w:val="1"/>
        </w:numPr>
        <w:shd w:val="clear" w:color="auto" w:fill="auto"/>
        <w:tabs>
          <w:tab w:val="left" w:pos="625"/>
        </w:tabs>
        <w:spacing w:before="0" w:after="209"/>
        <w:ind w:firstLine="0"/>
        <w:jc w:val="both"/>
        <w:rPr>
          <w:sz w:val="18"/>
          <w:szCs w:val="18"/>
        </w:rPr>
      </w:pPr>
      <w:r w:rsidRPr="00C83C1C">
        <w:rPr>
          <w:sz w:val="18"/>
          <w:szCs w:val="18"/>
        </w:rPr>
        <w:t>В случаях, установленных действующим законодательством Российской Федерации, Доверительный управляющий выполняет обязанности налогового агента.</w:t>
      </w:r>
    </w:p>
    <w:p w14:paraId="16DAC4CC" w14:textId="77777777" w:rsidR="000F6993" w:rsidRPr="00C83C1C" w:rsidRDefault="000F6993" w:rsidP="00C83C1C">
      <w:pPr>
        <w:pStyle w:val="40"/>
        <w:numPr>
          <w:ilvl w:val="0"/>
          <w:numId w:val="1"/>
        </w:numPr>
        <w:shd w:val="clear" w:color="auto" w:fill="auto"/>
        <w:tabs>
          <w:tab w:val="left" w:pos="411"/>
        </w:tabs>
        <w:spacing w:before="0" w:after="111" w:line="170" w:lineRule="exact"/>
        <w:rPr>
          <w:sz w:val="18"/>
          <w:szCs w:val="18"/>
        </w:rPr>
      </w:pPr>
      <w:bookmarkStart w:id="12" w:name="bookmark14"/>
      <w:r w:rsidRPr="00C83C1C">
        <w:rPr>
          <w:sz w:val="18"/>
          <w:szCs w:val="18"/>
        </w:rPr>
        <w:t>ФОРС-МАЖОР</w:t>
      </w:r>
      <w:bookmarkEnd w:id="12"/>
    </w:p>
    <w:p w14:paraId="61BC741D" w14:textId="77777777" w:rsidR="000F6993" w:rsidRPr="00C83C1C" w:rsidRDefault="000F6993" w:rsidP="00C83C1C">
      <w:pPr>
        <w:pStyle w:val="22"/>
        <w:numPr>
          <w:ilvl w:val="1"/>
          <w:numId w:val="1"/>
        </w:numPr>
        <w:shd w:val="clear" w:color="auto" w:fill="auto"/>
        <w:tabs>
          <w:tab w:val="left" w:pos="612"/>
        </w:tabs>
        <w:spacing w:before="0"/>
        <w:ind w:firstLine="0"/>
        <w:jc w:val="both"/>
        <w:rPr>
          <w:sz w:val="18"/>
          <w:szCs w:val="18"/>
        </w:rPr>
      </w:pPr>
      <w:r w:rsidRPr="00C83C1C">
        <w:rPr>
          <w:sz w:val="18"/>
          <w:szCs w:val="18"/>
        </w:rPr>
        <w:t>Ни одна из Сторон не несет ответственности за неисполнение или ненадлежащее исполнение своих обязательств по настоящим Условиям и/или Договору, если такое неисполнение или ненадлежащее исполнение явилось следствием обстоятельств непреодолимой силы.</w:t>
      </w:r>
    </w:p>
    <w:p w14:paraId="15BF6A9C" w14:textId="77777777" w:rsidR="000F6993" w:rsidRPr="00C83C1C" w:rsidRDefault="000F6993" w:rsidP="00C83C1C">
      <w:pPr>
        <w:pStyle w:val="22"/>
        <w:numPr>
          <w:ilvl w:val="1"/>
          <w:numId w:val="1"/>
        </w:numPr>
        <w:shd w:val="clear" w:color="auto" w:fill="auto"/>
        <w:tabs>
          <w:tab w:val="left" w:pos="612"/>
        </w:tabs>
        <w:spacing w:before="0"/>
        <w:ind w:firstLine="0"/>
        <w:jc w:val="both"/>
        <w:rPr>
          <w:sz w:val="18"/>
          <w:szCs w:val="18"/>
        </w:rPr>
      </w:pPr>
      <w:r w:rsidRPr="00C83C1C">
        <w:rPr>
          <w:sz w:val="18"/>
          <w:szCs w:val="18"/>
        </w:rPr>
        <w:t>Под обстоятельствами непреодолимой силы Стороны понимают такие обстоятельства, которые возникли после подписания Договора в результате непредвиденных и неотвратимых при данных условиях событий чрезвычайного характера.</w:t>
      </w:r>
    </w:p>
    <w:p w14:paraId="6B698FA0" w14:textId="77777777" w:rsidR="000F6993" w:rsidRPr="00C83C1C" w:rsidRDefault="000F6993" w:rsidP="00C83C1C">
      <w:pPr>
        <w:pStyle w:val="22"/>
        <w:numPr>
          <w:ilvl w:val="1"/>
          <w:numId w:val="1"/>
        </w:numPr>
        <w:shd w:val="clear" w:color="auto" w:fill="auto"/>
        <w:tabs>
          <w:tab w:val="left" w:pos="612"/>
        </w:tabs>
        <w:spacing w:before="0"/>
        <w:ind w:firstLine="0"/>
        <w:jc w:val="both"/>
        <w:rPr>
          <w:sz w:val="18"/>
          <w:szCs w:val="18"/>
        </w:rPr>
      </w:pPr>
      <w:r w:rsidRPr="00C83C1C">
        <w:rPr>
          <w:sz w:val="18"/>
          <w:szCs w:val="18"/>
        </w:rPr>
        <w:t>К подобным обстоятельствам Стороны относят также стихийные природные бедствия, техногенные аварии и катастрофы, карантины, военные действия, чрезвычайные положения, террористические акты, забастовки на транспорте, а также любые незаконные действия третьих лиц, на которые стороны не имели оснований и возможности повлиять, действия органов государственной власти и управления и Банка России, делающие невозможным либо несвоевременным исполнение Сторонами своих обязательств по настоящим Условиям и/или Договору, а также прекращение, приостановление расчетных, торговых, клиринговых, депозитарных операций биржами, депозитариями, банками и держателями реестров владельцев ценных бумаг при условии добросовестного, своевременного и осмотрительного действия Стороны, ссылающейся на обстоятельства, указанные в настоящем пункте Условий.</w:t>
      </w:r>
    </w:p>
    <w:p w14:paraId="4BB7ECBA" w14:textId="77777777" w:rsidR="000F6993" w:rsidRPr="00C83C1C" w:rsidRDefault="000F6993" w:rsidP="009369E9">
      <w:pPr>
        <w:pStyle w:val="22"/>
        <w:numPr>
          <w:ilvl w:val="1"/>
          <w:numId w:val="1"/>
        </w:numPr>
        <w:shd w:val="clear" w:color="auto" w:fill="auto"/>
        <w:tabs>
          <w:tab w:val="left" w:pos="612"/>
        </w:tabs>
        <w:spacing w:before="0" w:after="0" w:line="240" w:lineRule="auto"/>
        <w:ind w:firstLine="0"/>
        <w:jc w:val="both"/>
        <w:rPr>
          <w:sz w:val="18"/>
          <w:szCs w:val="18"/>
        </w:rPr>
      </w:pPr>
      <w:r w:rsidRPr="00C83C1C">
        <w:rPr>
          <w:sz w:val="18"/>
          <w:szCs w:val="18"/>
        </w:rPr>
        <w:t>Если характер обстоятельств непреодолимой силы таков, что они существенно либо бесповоротно препятствуют достижению Сторонами целей настоящих Условий и/или Договора или исполнение любой из Сторон своих обязательств по ним остается чрезвычайно затрудненным в течение более чем 3 (Трех) календарных месяцев, Стороны принимают совместное решение о будущем Договора.</w:t>
      </w:r>
    </w:p>
    <w:p w14:paraId="6A01824B" w14:textId="77777777" w:rsidR="0069031C" w:rsidRPr="00C83C1C" w:rsidRDefault="0069031C" w:rsidP="009369E9">
      <w:pPr>
        <w:pStyle w:val="22"/>
        <w:shd w:val="clear" w:color="auto" w:fill="auto"/>
        <w:tabs>
          <w:tab w:val="left" w:pos="625"/>
        </w:tabs>
        <w:spacing w:before="0" w:after="0" w:line="240" w:lineRule="auto"/>
        <w:ind w:firstLine="0"/>
        <w:jc w:val="both"/>
        <w:rPr>
          <w:sz w:val="18"/>
          <w:szCs w:val="18"/>
        </w:rPr>
      </w:pPr>
    </w:p>
    <w:p w14:paraId="56F07892" w14:textId="77777777" w:rsidR="000F6993" w:rsidRDefault="000F6993" w:rsidP="009369E9">
      <w:pPr>
        <w:pStyle w:val="40"/>
        <w:numPr>
          <w:ilvl w:val="0"/>
          <w:numId w:val="1"/>
        </w:numPr>
        <w:shd w:val="clear" w:color="auto" w:fill="auto"/>
        <w:tabs>
          <w:tab w:val="left" w:pos="411"/>
        </w:tabs>
        <w:spacing w:before="0" w:after="0" w:line="240" w:lineRule="auto"/>
        <w:rPr>
          <w:sz w:val="18"/>
          <w:szCs w:val="18"/>
        </w:rPr>
      </w:pPr>
      <w:bookmarkStart w:id="13" w:name="bookmark15"/>
      <w:r w:rsidRPr="00C83C1C">
        <w:rPr>
          <w:sz w:val="18"/>
          <w:szCs w:val="18"/>
        </w:rPr>
        <w:t>КОНФИДЕНЦИАЛЬНОСТЬ</w:t>
      </w:r>
      <w:bookmarkEnd w:id="13"/>
    </w:p>
    <w:p w14:paraId="624E6682" w14:textId="77777777" w:rsidR="009369E9" w:rsidRPr="00C83C1C" w:rsidRDefault="009369E9" w:rsidP="009369E9">
      <w:pPr>
        <w:pStyle w:val="40"/>
        <w:shd w:val="clear" w:color="auto" w:fill="auto"/>
        <w:tabs>
          <w:tab w:val="left" w:pos="411"/>
        </w:tabs>
        <w:spacing w:before="0" w:after="0" w:line="240" w:lineRule="auto"/>
        <w:rPr>
          <w:sz w:val="18"/>
          <w:szCs w:val="18"/>
        </w:rPr>
      </w:pPr>
    </w:p>
    <w:p w14:paraId="74BF7186" w14:textId="77777777" w:rsidR="000F6993" w:rsidRPr="00C83C1C" w:rsidRDefault="000F6993" w:rsidP="009369E9">
      <w:pPr>
        <w:pStyle w:val="22"/>
        <w:numPr>
          <w:ilvl w:val="1"/>
          <w:numId w:val="1"/>
        </w:numPr>
        <w:shd w:val="clear" w:color="auto" w:fill="auto"/>
        <w:tabs>
          <w:tab w:val="left" w:pos="612"/>
        </w:tabs>
        <w:spacing w:before="0" w:after="0" w:line="240" w:lineRule="auto"/>
        <w:ind w:firstLine="0"/>
        <w:jc w:val="both"/>
        <w:rPr>
          <w:sz w:val="18"/>
          <w:szCs w:val="18"/>
        </w:rPr>
      </w:pPr>
      <w:r w:rsidRPr="00C83C1C">
        <w:rPr>
          <w:sz w:val="18"/>
          <w:szCs w:val="18"/>
        </w:rPr>
        <w:t>Настоящие Условия, Договор и любая информация, имеющая отношение к исполнению Договора должна сохраняться в тайне Сторонами. Исключение составляет информация, которая:</w:t>
      </w:r>
    </w:p>
    <w:p w14:paraId="6F731BE3" w14:textId="77777777" w:rsidR="000F6993" w:rsidRPr="00C83C1C" w:rsidRDefault="000F6993" w:rsidP="00C83C1C">
      <w:pPr>
        <w:pStyle w:val="22"/>
        <w:numPr>
          <w:ilvl w:val="2"/>
          <w:numId w:val="1"/>
        </w:numPr>
        <w:shd w:val="clear" w:color="auto" w:fill="auto"/>
        <w:tabs>
          <w:tab w:val="left" w:pos="786"/>
        </w:tabs>
        <w:spacing w:before="0" w:line="216" w:lineRule="exact"/>
        <w:ind w:firstLine="0"/>
        <w:jc w:val="both"/>
        <w:rPr>
          <w:sz w:val="18"/>
          <w:szCs w:val="18"/>
        </w:rPr>
      </w:pPr>
      <w:r w:rsidRPr="00C83C1C">
        <w:rPr>
          <w:sz w:val="18"/>
          <w:szCs w:val="18"/>
        </w:rPr>
        <w:t>До предполагаемого раскрытия ее Стороной уже является общедоступной не в результате нарушения какой-либо из Сторон обязательств по сохранению такой информации в тайне.</w:t>
      </w:r>
    </w:p>
    <w:p w14:paraId="2E01B732" w14:textId="77777777" w:rsidR="000F6993" w:rsidRPr="00C83C1C" w:rsidRDefault="000F6993" w:rsidP="00C83C1C">
      <w:pPr>
        <w:pStyle w:val="22"/>
        <w:numPr>
          <w:ilvl w:val="2"/>
          <w:numId w:val="1"/>
        </w:numPr>
        <w:shd w:val="clear" w:color="auto" w:fill="auto"/>
        <w:tabs>
          <w:tab w:val="left" w:pos="786"/>
        </w:tabs>
        <w:spacing w:before="0" w:after="188" w:line="216" w:lineRule="exact"/>
        <w:ind w:firstLine="0"/>
        <w:jc w:val="both"/>
        <w:rPr>
          <w:sz w:val="18"/>
          <w:szCs w:val="18"/>
        </w:rPr>
      </w:pPr>
      <w:r w:rsidRPr="00C83C1C">
        <w:rPr>
          <w:sz w:val="18"/>
          <w:szCs w:val="18"/>
        </w:rPr>
        <w:t>Подлежит раскрытию в силу действующего законодательства Российской Федерации (при этом допускается раскрытие информации только лицам, указанным в законе и только в указанных в законе случаях и целях).</w:t>
      </w:r>
    </w:p>
    <w:p w14:paraId="12DDCA04" w14:textId="77777777" w:rsidR="000F6993" w:rsidRPr="00C83C1C" w:rsidRDefault="000F6993" w:rsidP="00C83C1C">
      <w:pPr>
        <w:pStyle w:val="22"/>
        <w:numPr>
          <w:ilvl w:val="2"/>
          <w:numId w:val="1"/>
        </w:numPr>
        <w:shd w:val="clear" w:color="auto" w:fill="auto"/>
        <w:tabs>
          <w:tab w:val="left" w:pos="786"/>
        </w:tabs>
        <w:spacing w:before="0" w:after="209"/>
        <w:ind w:firstLine="0"/>
        <w:jc w:val="both"/>
        <w:rPr>
          <w:sz w:val="18"/>
          <w:szCs w:val="18"/>
        </w:rPr>
      </w:pPr>
      <w:r w:rsidRPr="00C83C1C">
        <w:rPr>
          <w:sz w:val="18"/>
          <w:szCs w:val="18"/>
        </w:rPr>
        <w:t>Раскрывается профессиональным советникам (юристам, аудиторам), которые обязаны в силу своей профессии сохранять информацию, переданную Сторонами по Договору, в тайне.</w:t>
      </w:r>
    </w:p>
    <w:p w14:paraId="619BAE8D" w14:textId="77777777" w:rsidR="000F6993" w:rsidRPr="00C83C1C" w:rsidRDefault="000F6993" w:rsidP="00C83C1C">
      <w:pPr>
        <w:pStyle w:val="22"/>
        <w:numPr>
          <w:ilvl w:val="2"/>
          <w:numId w:val="1"/>
        </w:numPr>
        <w:shd w:val="clear" w:color="auto" w:fill="auto"/>
        <w:tabs>
          <w:tab w:val="left" w:pos="786"/>
        </w:tabs>
        <w:spacing w:before="0" w:after="115" w:line="170" w:lineRule="exact"/>
        <w:ind w:firstLine="0"/>
        <w:jc w:val="both"/>
        <w:rPr>
          <w:sz w:val="18"/>
          <w:szCs w:val="18"/>
        </w:rPr>
      </w:pPr>
      <w:r w:rsidRPr="00C83C1C">
        <w:rPr>
          <w:sz w:val="18"/>
          <w:szCs w:val="18"/>
        </w:rPr>
        <w:t>Разглашается по предварительному письменному соглашению Сторон в части настоящих Условий.</w:t>
      </w:r>
    </w:p>
    <w:p w14:paraId="2C8452C8" w14:textId="77777777" w:rsidR="000F6993" w:rsidRPr="00C83C1C" w:rsidRDefault="000F6993" w:rsidP="00C83C1C">
      <w:pPr>
        <w:pStyle w:val="22"/>
        <w:numPr>
          <w:ilvl w:val="1"/>
          <w:numId w:val="1"/>
        </w:numPr>
        <w:shd w:val="clear" w:color="auto" w:fill="auto"/>
        <w:tabs>
          <w:tab w:val="left" w:pos="612"/>
        </w:tabs>
        <w:spacing w:before="0"/>
        <w:ind w:firstLine="0"/>
        <w:jc w:val="both"/>
        <w:rPr>
          <w:sz w:val="18"/>
          <w:szCs w:val="18"/>
        </w:rPr>
      </w:pPr>
      <w:r w:rsidRPr="00C83C1C">
        <w:rPr>
          <w:sz w:val="18"/>
          <w:szCs w:val="18"/>
        </w:rPr>
        <w:t>Учредитель управления поручает Доверительному управляющему производить обработку (включая автоматизированную обработку) персональных данных</w:t>
      </w:r>
      <w:r w:rsidR="0046518D">
        <w:rPr>
          <w:sz w:val="18"/>
          <w:szCs w:val="18"/>
        </w:rPr>
        <w:t xml:space="preserve"> своих,</w:t>
      </w:r>
      <w:r w:rsidRPr="00C83C1C">
        <w:rPr>
          <w:sz w:val="18"/>
          <w:szCs w:val="18"/>
        </w:rPr>
        <w:t xml:space="preserve"> представителей, </w:t>
      </w:r>
      <w:proofErr w:type="spellStart"/>
      <w:r w:rsidRPr="00C83C1C">
        <w:rPr>
          <w:sz w:val="18"/>
          <w:szCs w:val="18"/>
        </w:rPr>
        <w:t>бенефициарных</w:t>
      </w:r>
      <w:proofErr w:type="spellEnd"/>
      <w:r w:rsidRPr="00C83C1C">
        <w:rPr>
          <w:sz w:val="18"/>
          <w:szCs w:val="18"/>
        </w:rPr>
        <w:t xml:space="preserve"> владельцев, работников Учредителя управления,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в целях заключения и исполнения Договора с соблюдением </w:t>
      </w:r>
      <w:r w:rsidRPr="00C83C1C">
        <w:rPr>
          <w:sz w:val="18"/>
          <w:szCs w:val="18"/>
        </w:rPr>
        <w:lastRenderedPageBreak/>
        <w:t>конфиденциальности персональных данных и с обеспечением безопасности персональных данных при их обработке и с принятием необходимых правовых, организационных и технических мер для защиты персональных данных от любых неправомерных действий.</w:t>
      </w:r>
    </w:p>
    <w:p w14:paraId="6B688A49" w14:textId="77777777" w:rsidR="000F6993" w:rsidRPr="00C83C1C" w:rsidRDefault="000F6993" w:rsidP="00C83C1C">
      <w:pPr>
        <w:pStyle w:val="22"/>
        <w:numPr>
          <w:ilvl w:val="1"/>
          <w:numId w:val="1"/>
        </w:numPr>
        <w:shd w:val="clear" w:color="auto" w:fill="auto"/>
        <w:tabs>
          <w:tab w:val="left" w:pos="612"/>
        </w:tabs>
        <w:spacing w:before="0" w:after="0"/>
        <w:ind w:firstLine="0"/>
        <w:jc w:val="both"/>
        <w:rPr>
          <w:sz w:val="18"/>
          <w:szCs w:val="18"/>
        </w:rPr>
      </w:pPr>
      <w:r w:rsidRPr="00C83C1C">
        <w:rPr>
          <w:sz w:val="18"/>
          <w:szCs w:val="18"/>
        </w:rPr>
        <w:t>В случае нарушения Сторонами условий конфиденциальности, в результате чего одной из Сторон был причинен имущественный и/или ущерб деловой репутации, виновная Сторона обязуется возместить причиненный ущерб.</w:t>
      </w:r>
    </w:p>
    <w:p w14:paraId="248E053D" w14:textId="77777777" w:rsidR="000F6993" w:rsidRPr="00C83C1C" w:rsidRDefault="000F6993" w:rsidP="00C83C1C">
      <w:pPr>
        <w:pStyle w:val="22"/>
        <w:shd w:val="clear" w:color="auto" w:fill="auto"/>
        <w:tabs>
          <w:tab w:val="left" w:pos="625"/>
        </w:tabs>
        <w:spacing w:before="0" w:after="0" w:line="170" w:lineRule="exact"/>
        <w:ind w:firstLine="0"/>
        <w:jc w:val="both"/>
        <w:rPr>
          <w:sz w:val="18"/>
          <w:szCs w:val="18"/>
        </w:rPr>
      </w:pPr>
    </w:p>
    <w:p w14:paraId="776BAC3B" w14:textId="77777777" w:rsidR="000F6993" w:rsidRPr="00C83C1C" w:rsidRDefault="000F6993" w:rsidP="00C83C1C">
      <w:pPr>
        <w:pStyle w:val="40"/>
        <w:numPr>
          <w:ilvl w:val="0"/>
          <w:numId w:val="1"/>
        </w:numPr>
        <w:shd w:val="clear" w:color="auto" w:fill="auto"/>
        <w:tabs>
          <w:tab w:val="left" w:pos="411"/>
        </w:tabs>
        <w:spacing w:before="0" w:after="223" w:line="170" w:lineRule="exact"/>
        <w:rPr>
          <w:sz w:val="18"/>
          <w:szCs w:val="18"/>
        </w:rPr>
      </w:pPr>
      <w:bookmarkStart w:id="14" w:name="bookmark16"/>
      <w:r w:rsidRPr="00C83C1C">
        <w:rPr>
          <w:sz w:val="18"/>
          <w:szCs w:val="18"/>
        </w:rPr>
        <w:t>ОТВЕТСТВЕННОСТЬ СТОРОН</w:t>
      </w:r>
      <w:bookmarkEnd w:id="14"/>
    </w:p>
    <w:p w14:paraId="78BB40AD" w14:textId="77777777" w:rsidR="000F6993" w:rsidRPr="00C83C1C" w:rsidRDefault="000F6993" w:rsidP="00C83C1C">
      <w:pPr>
        <w:pStyle w:val="22"/>
        <w:numPr>
          <w:ilvl w:val="1"/>
          <w:numId w:val="1"/>
        </w:numPr>
        <w:shd w:val="clear" w:color="auto" w:fill="auto"/>
        <w:tabs>
          <w:tab w:val="left" w:pos="612"/>
        </w:tabs>
        <w:spacing w:before="0" w:after="0" w:line="221" w:lineRule="exact"/>
        <w:ind w:firstLine="0"/>
        <w:jc w:val="both"/>
        <w:rPr>
          <w:sz w:val="18"/>
          <w:szCs w:val="18"/>
        </w:rPr>
      </w:pPr>
      <w:r w:rsidRPr="00C83C1C">
        <w:rPr>
          <w:sz w:val="18"/>
          <w:szCs w:val="18"/>
        </w:rPr>
        <w:t>Стороны несут ответственность за неисполнение либо ненадлежащее исполнение своих обязательств по Договору в соответствии с действующим законодательством Российской Федерации.</w:t>
      </w:r>
    </w:p>
    <w:p w14:paraId="42AD26C2" w14:textId="77777777" w:rsidR="000F6993" w:rsidRPr="00C83C1C" w:rsidRDefault="000F6993" w:rsidP="00C83C1C">
      <w:pPr>
        <w:pStyle w:val="22"/>
        <w:shd w:val="clear" w:color="auto" w:fill="auto"/>
        <w:tabs>
          <w:tab w:val="left" w:pos="612"/>
        </w:tabs>
        <w:spacing w:before="0" w:after="0" w:line="221" w:lineRule="exact"/>
        <w:ind w:firstLine="0"/>
        <w:jc w:val="both"/>
        <w:rPr>
          <w:sz w:val="18"/>
          <w:szCs w:val="18"/>
        </w:rPr>
      </w:pPr>
    </w:p>
    <w:p w14:paraId="07B4A856" w14:textId="77777777" w:rsidR="000F6993" w:rsidRPr="00C83C1C" w:rsidRDefault="000F6993" w:rsidP="00C83C1C">
      <w:pPr>
        <w:pStyle w:val="22"/>
        <w:numPr>
          <w:ilvl w:val="1"/>
          <w:numId w:val="1"/>
        </w:numPr>
        <w:shd w:val="clear" w:color="auto" w:fill="auto"/>
        <w:tabs>
          <w:tab w:val="left" w:pos="612"/>
        </w:tabs>
        <w:spacing w:before="0" w:after="0" w:line="221" w:lineRule="exact"/>
        <w:ind w:firstLine="0"/>
        <w:jc w:val="both"/>
        <w:rPr>
          <w:sz w:val="18"/>
          <w:szCs w:val="18"/>
        </w:rPr>
      </w:pPr>
      <w:r w:rsidRPr="00C83C1C">
        <w:rPr>
          <w:sz w:val="18"/>
          <w:szCs w:val="18"/>
        </w:rPr>
        <w:t>Доверительный управляющий не несет ответственности перед Учредителем управления за ущерб или убытки, являющиеся результатом действий, упущений или задержек в исполнении своих обязательств Учредителем управления и иными третьими лицами.</w:t>
      </w:r>
    </w:p>
    <w:p w14:paraId="38AAA623" w14:textId="77777777" w:rsidR="000F6993" w:rsidRPr="00C83C1C" w:rsidRDefault="000F6993" w:rsidP="00C83C1C">
      <w:pPr>
        <w:pStyle w:val="22"/>
        <w:shd w:val="clear" w:color="auto" w:fill="auto"/>
        <w:tabs>
          <w:tab w:val="left" w:pos="625"/>
        </w:tabs>
        <w:spacing w:before="0" w:after="0" w:line="170" w:lineRule="exact"/>
        <w:ind w:firstLine="0"/>
        <w:jc w:val="both"/>
        <w:rPr>
          <w:sz w:val="18"/>
          <w:szCs w:val="18"/>
        </w:rPr>
      </w:pPr>
    </w:p>
    <w:p w14:paraId="05B45DB7" w14:textId="77777777" w:rsidR="007E3794" w:rsidRPr="00C83C1C" w:rsidRDefault="007E3794" w:rsidP="00C83C1C">
      <w:pPr>
        <w:pStyle w:val="22"/>
        <w:numPr>
          <w:ilvl w:val="1"/>
          <w:numId w:val="1"/>
        </w:numPr>
        <w:shd w:val="clear" w:color="auto" w:fill="auto"/>
        <w:tabs>
          <w:tab w:val="left" w:pos="608"/>
        </w:tabs>
        <w:spacing w:before="0" w:after="47" w:line="170" w:lineRule="exact"/>
        <w:ind w:firstLine="0"/>
        <w:jc w:val="both"/>
        <w:rPr>
          <w:sz w:val="18"/>
          <w:szCs w:val="18"/>
        </w:rPr>
      </w:pPr>
      <w:r w:rsidRPr="00C83C1C">
        <w:rPr>
          <w:sz w:val="18"/>
          <w:szCs w:val="18"/>
        </w:rPr>
        <w:t>Доверительный управляющий не несет ответственности перед Учредителем управления в случае:</w:t>
      </w:r>
    </w:p>
    <w:p w14:paraId="737BF684" w14:textId="77777777" w:rsidR="007E3794" w:rsidRPr="00C83C1C" w:rsidRDefault="007E3794" w:rsidP="00C83C1C">
      <w:pPr>
        <w:pStyle w:val="22"/>
        <w:numPr>
          <w:ilvl w:val="2"/>
          <w:numId w:val="1"/>
        </w:numPr>
        <w:shd w:val="clear" w:color="auto" w:fill="auto"/>
        <w:tabs>
          <w:tab w:val="left" w:pos="783"/>
        </w:tabs>
        <w:spacing w:before="0" w:after="0" w:line="216" w:lineRule="exact"/>
        <w:ind w:firstLine="0"/>
        <w:jc w:val="both"/>
        <w:rPr>
          <w:sz w:val="18"/>
          <w:szCs w:val="18"/>
        </w:rPr>
      </w:pPr>
      <w:r w:rsidRPr="00C83C1C">
        <w:rPr>
          <w:sz w:val="18"/>
          <w:szCs w:val="18"/>
        </w:rPr>
        <w:t>Невыполнения эмитентом государственных, муниципальных или корпоративных Ценных бумаг своих обязательств по погашению Ценных бумаг.</w:t>
      </w:r>
    </w:p>
    <w:p w14:paraId="75AD1944" w14:textId="77777777" w:rsidR="007E3794" w:rsidRPr="00C83C1C" w:rsidRDefault="007E3794" w:rsidP="00C83C1C">
      <w:pPr>
        <w:pStyle w:val="22"/>
        <w:numPr>
          <w:ilvl w:val="2"/>
          <w:numId w:val="1"/>
        </w:numPr>
        <w:shd w:val="clear" w:color="auto" w:fill="auto"/>
        <w:tabs>
          <w:tab w:val="left" w:pos="783"/>
        </w:tabs>
        <w:spacing w:before="0" w:after="0" w:line="221" w:lineRule="exact"/>
        <w:ind w:firstLine="0"/>
        <w:jc w:val="both"/>
        <w:rPr>
          <w:sz w:val="18"/>
          <w:szCs w:val="18"/>
        </w:rPr>
      </w:pPr>
      <w:r w:rsidRPr="00C83C1C">
        <w:rPr>
          <w:sz w:val="18"/>
          <w:szCs w:val="18"/>
        </w:rPr>
        <w:t>Невыплаты эмитентом причитающихся по Ценным бумагам периодических платежей, а также в случае осуществления их несвоевременных выплат.</w:t>
      </w:r>
    </w:p>
    <w:p w14:paraId="0CAF3487" w14:textId="77777777" w:rsidR="007E3794" w:rsidRPr="00C83C1C" w:rsidRDefault="007E3794" w:rsidP="00C83C1C">
      <w:pPr>
        <w:pStyle w:val="22"/>
        <w:numPr>
          <w:ilvl w:val="2"/>
          <w:numId w:val="1"/>
        </w:numPr>
        <w:shd w:val="clear" w:color="auto" w:fill="auto"/>
        <w:tabs>
          <w:tab w:val="left" w:pos="778"/>
        </w:tabs>
        <w:spacing w:before="0" w:after="0" w:line="216" w:lineRule="exact"/>
        <w:ind w:right="180" w:firstLine="0"/>
        <w:jc w:val="both"/>
        <w:rPr>
          <w:sz w:val="18"/>
          <w:szCs w:val="18"/>
        </w:rPr>
      </w:pPr>
      <w:r w:rsidRPr="00C83C1C">
        <w:rPr>
          <w:sz w:val="18"/>
          <w:szCs w:val="18"/>
        </w:rPr>
        <w:t>За убытки, явившиеся результатом действия/бездействия эмитента государственных, муниципальных или корпоративных Ценных бумаг, не поддающихся разумному контролю со стороны Доверительного управляющего.</w:t>
      </w:r>
    </w:p>
    <w:p w14:paraId="387EC508" w14:textId="77777777" w:rsidR="007E3794" w:rsidRPr="00C83C1C" w:rsidRDefault="007E3794" w:rsidP="001B5DE7">
      <w:pPr>
        <w:pStyle w:val="22"/>
        <w:numPr>
          <w:ilvl w:val="2"/>
          <w:numId w:val="1"/>
        </w:numPr>
        <w:shd w:val="clear" w:color="auto" w:fill="auto"/>
        <w:tabs>
          <w:tab w:val="left" w:pos="777"/>
        </w:tabs>
        <w:spacing w:before="0" w:after="0" w:line="240" w:lineRule="auto"/>
        <w:ind w:firstLine="0"/>
        <w:jc w:val="both"/>
        <w:rPr>
          <w:sz w:val="18"/>
          <w:szCs w:val="18"/>
        </w:rPr>
      </w:pPr>
      <w:r w:rsidRPr="00C83C1C">
        <w:rPr>
          <w:sz w:val="18"/>
          <w:szCs w:val="18"/>
        </w:rPr>
        <w:t>Выполнения Доверительным управляющим требований Учредителя управления.</w:t>
      </w:r>
    </w:p>
    <w:p w14:paraId="7259A144" w14:textId="77777777" w:rsidR="007E3794" w:rsidRPr="00C83C1C" w:rsidRDefault="007E3794" w:rsidP="001B5DE7">
      <w:pPr>
        <w:pStyle w:val="22"/>
        <w:numPr>
          <w:ilvl w:val="2"/>
          <w:numId w:val="1"/>
        </w:numPr>
        <w:shd w:val="clear" w:color="auto" w:fill="auto"/>
        <w:tabs>
          <w:tab w:val="left" w:pos="783"/>
        </w:tabs>
        <w:spacing w:before="0" w:after="0" w:line="240" w:lineRule="auto"/>
        <w:ind w:firstLine="0"/>
        <w:jc w:val="both"/>
        <w:rPr>
          <w:sz w:val="18"/>
          <w:szCs w:val="18"/>
        </w:rPr>
      </w:pPr>
      <w:r w:rsidRPr="00C83C1C">
        <w:rPr>
          <w:sz w:val="18"/>
          <w:szCs w:val="18"/>
        </w:rPr>
        <w:t>Действий, упущений или задержек исполнения своих обязательств Учредителем управления, а также, в случае если Учредителем управления является юридическое лицо, его должностными лицами или работниками.</w:t>
      </w:r>
    </w:p>
    <w:p w14:paraId="738C93FA" w14:textId="77777777" w:rsidR="007E3794" w:rsidRDefault="007E3794" w:rsidP="001B5DE7">
      <w:pPr>
        <w:pStyle w:val="22"/>
        <w:numPr>
          <w:ilvl w:val="2"/>
          <w:numId w:val="1"/>
        </w:numPr>
        <w:shd w:val="clear" w:color="auto" w:fill="auto"/>
        <w:tabs>
          <w:tab w:val="left" w:pos="793"/>
        </w:tabs>
        <w:spacing w:before="0" w:after="0" w:line="240" w:lineRule="auto"/>
        <w:ind w:firstLine="0"/>
        <w:jc w:val="both"/>
        <w:rPr>
          <w:sz w:val="18"/>
          <w:szCs w:val="18"/>
        </w:rPr>
      </w:pPr>
      <w:r w:rsidRPr="00C83C1C">
        <w:rPr>
          <w:sz w:val="18"/>
          <w:szCs w:val="18"/>
        </w:rPr>
        <w:t>Изменение рыночной стоимости Имущества, а также иные обстоятельства, предусмотренные Уведомлением о рисках, связанных с осуществлением операций на рынке ценных бумаг, связанные с осуществлением деятельности по управлению Ценными бумагами.</w:t>
      </w:r>
    </w:p>
    <w:p w14:paraId="7315DBC6" w14:textId="77777777" w:rsidR="001B5DE7" w:rsidRPr="00C83C1C" w:rsidRDefault="001B5DE7" w:rsidP="001B5DE7">
      <w:pPr>
        <w:pStyle w:val="22"/>
        <w:shd w:val="clear" w:color="auto" w:fill="auto"/>
        <w:tabs>
          <w:tab w:val="left" w:pos="793"/>
        </w:tabs>
        <w:spacing w:before="0" w:after="0" w:line="240" w:lineRule="auto"/>
        <w:ind w:firstLine="0"/>
        <w:jc w:val="both"/>
        <w:rPr>
          <w:sz w:val="18"/>
          <w:szCs w:val="18"/>
        </w:rPr>
      </w:pPr>
    </w:p>
    <w:p w14:paraId="289D21CF" w14:textId="77777777" w:rsidR="007E3794" w:rsidRPr="00C83C1C" w:rsidRDefault="007E3794" w:rsidP="00C83C1C">
      <w:pPr>
        <w:pStyle w:val="22"/>
        <w:numPr>
          <w:ilvl w:val="1"/>
          <w:numId w:val="1"/>
        </w:numPr>
        <w:shd w:val="clear" w:color="auto" w:fill="auto"/>
        <w:tabs>
          <w:tab w:val="left" w:pos="610"/>
        </w:tabs>
        <w:spacing w:before="0" w:after="120"/>
        <w:ind w:firstLine="0"/>
        <w:jc w:val="both"/>
        <w:rPr>
          <w:sz w:val="18"/>
          <w:szCs w:val="18"/>
        </w:rPr>
      </w:pPr>
      <w:r w:rsidRPr="00C83C1C">
        <w:rPr>
          <w:sz w:val="18"/>
          <w:szCs w:val="18"/>
        </w:rPr>
        <w:t xml:space="preserve">В случае неисполнения Учредителем управления своих обязательств по выплате доверительному управляющему предусмотренных настоящими Условиями сумм Доверительный управляющий вправе удовлетворить свои требования за счет Имущества Учредителя управления, в том числе, при отсутствии на банковском счете Учредителя управления достаточной суммы денежных средств, - путем реализации </w:t>
      </w:r>
      <w:proofErr w:type="spellStart"/>
      <w:r w:rsidRPr="00C83C1C">
        <w:rPr>
          <w:sz w:val="18"/>
          <w:szCs w:val="18"/>
        </w:rPr>
        <w:t>неденежного</w:t>
      </w:r>
      <w:proofErr w:type="spellEnd"/>
      <w:r w:rsidRPr="00C83C1C">
        <w:rPr>
          <w:sz w:val="18"/>
          <w:szCs w:val="18"/>
        </w:rPr>
        <w:t xml:space="preserve"> Имущества по цене, равной их текущей рыночной цене на день реализации.</w:t>
      </w:r>
    </w:p>
    <w:p w14:paraId="2F26C4D0" w14:textId="77777777" w:rsidR="00E75CF4" w:rsidRPr="001B5DE7" w:rsidRDefault="007E3794" w:rsidP="001B5DE7">
      <w:pPr>
        <w:pStyle w:val="22"/>
        <w:numPr>
          <w:ilvl w:val="1"/>
          <w:numId w:val="1"/>
        </w:numPr>
        <w:shd w:val="clear" w:color="auto" w:fill="auto"/>
        <w:tabs>
          <w:tab w:val="left" w:pos="601"/>
        </w:tabs>
        <w:spacing w:before="0" w:after="0"/>
        <w:ind w:firstLine="0"/>
        <w:jc w:val="both"/>
        <w:rPr>
          <w:sz w:val="18"/>
          <w:szCs w:val="18"/>
        </w:rPr>
      </w:pPr>
      <w:r w:rsidRPr="00C83C1C">
        <w:rPr>
          <w:sz w:val="18"/>
          <w:szCs w:val="18"/>
        </w:rPr>
        <w:t>Ответственность Доверительного управляющего по возмещению реального ущерба наступает только в случае его виновных действий по нарушению положений Инвестиционной декларации.</w:t>
      </w:r>
    </w:p>
    <w:p w14:paraId="7D592564" w14:textId="77777777" w:rsidR="007E3794" w:rsidRPr="00C83C1C" w:rsidRDefault="007E3794" w:rsidP="00C83C1C">
      <w:pPr>
        <w:pStyle w:val="22"/>
        <w:numPr>
          <w:ilvl w:val="0"/>
          <w:numId w:val="1"/>
        </w:numPr>
        <w:tabs>
          <w:tab w:val="left" w:pos="557"/>
        </w:tabs>
        <w:spacing w:after="0" w:line="221" w:lineRule="exact"/>
        <w:ind w:firstLine="0"/>
        <w:jc w:val="both"/>
        <w:rPr>
          <w:b/>
          <w:bCs/>
          <w:sz w:val="18"/>
          <w:szCs w:val="18"/>
        </w:rPr>
      </w:pPr>
      <w:bookmarkStart w:id="15" w:name="bookmark17"/>
      <w:r w:rsidRPr="00C83C1C">
        <w:rPr>
          <w:b/>
          <w:bCs/>
          <w:sz w:val="18"/>
          <w:szCs w:val="18"/>
        </w:rPr>
        <w:t>ПОРЯДОК РАЗРЕШЕНИЯ СПОРОВ</w:t>
      </w:r>
      <w:bookmarkEnd w:id="15"/>
    </w:p>
    <w:p w14:paraId="5FFC789E" w14:textId="77777777" w:rsidR="007E3794" w:rsidRPr="00C83C1C" w:rsidRDefault="007E3794" w:rsidP="00C83C1C">
      <w:pPr>
        <w:pStyle w:val="22"/>
        <w:numPr>
          <w:ilvl w:val="1"/>
          <w:numId w:val="1"/>
        </w:numPr>
        <w:tabs>
          <w:tab w:val="left" w:pos="557"/>
        </w:tabs>
        <w:spacing w:after="0" w:line="221" w:lineRule="exact"/>
        <w:ind w:firstLine="0"/>
        <w:jc w:val="both"/>
        <w:rPr>
          <w:sz w:val="18"/>
          <w:szCs w:val="18"/>
        </w:rPr>
      </w:pPr>
      <w:r w:rsidRPr="00C83C1C">
        <w:rPr>
          <w:sz w:val="18"/>
          <w:szCs w:val="18"/>
        </w:rPr>
        <w:t>Стороны договорились принять все необходимые меры к тому, чтобы любые спорные вопросы, разногласия либо претензии, которые могут возникнуть в связи с исполнением или расторжением Договора, были урегулированы путем переговоров.</w:t>
      </w:r>
    </w:p>
    <w:p w14:paraId="73AC3903" w14:textId="77777777" w:rsidR="007E3794" w:rsidRPr="00C83C1C" w:rsidRDefault="007E3794" w:rsidP="00C83C1C">
      <w:pPr>
        <w:pStyle w:val="22"/>
        <w:numPr>
          <w:ilvl w:val="1"/>
          <w:numId w:val="1"/>
        </w:numPr>
        <w:tabs>
          <w:tab w:val="left" w:pos="557"/>
        </w:tabs>
        <w:spacing w:after="0" w:line="221" w:lineRule="exact"/>
        <w:ind w:firstLine="0"/>
        <w:jc w:val="both"/>
        <w:rPr>
          <w:sz w:val="18"/>
          <w:szCs w:val="18"/>
        </w:rPr>
      </w:pPr>
      <w:r w:rsidRPr="00C83C1C">
        <w:rPr>
          <w:sz w:val="18"/>
          <w:szCs w:val="18"/>
        </w:rPr>
        <w:t>Порядок разрешения споров Учредителя управления и Доверительного управляющего, связанных с отчетом о деятельности Доверительного управляющего, после получения мотивированных возражений разрешается путём переговоров, в случае, если Стороны не пришли к соглашению, по общему порядку разрешения споров</w:t>
      </w:r>
      <w:r w:rsidR="00A715E5">
        <w:rPr>
          <w:sz w:val="18"/>
          <w:szCs w:val="18"/>
        </w:rPr>
        <w:t>,</w:t>
      </w:r>
      <w:r w:rsidRPr="00C83C1C">
        <w:rPr>
          <w:sz w:val="18"/>
          <w:szCs w:val="18"/>
        </w:rPr>
        <w:t xml:space="preserve"> предусмотренн</w:t>
      </w:r>
      <w:r w:rsidR="00A715E5">
        <w:rPr>
          <w:sz w:val="18"/>
          <w:szCs w:val="18"/>
        </w:rPr>
        <w:t>о</w:t>
      </w:r>
      <w:r w:rsidRPr="00C83C1C">
        <w:rPr>
          <w:sz w:val="18"/>
          <w:szCs w:val="18"/>
        </w:rPr>
        <w:t>м</w:t>
      </w:r>
      <w:r w:rsidR="00A715E5">
        <w:rPr>
          <w:sz w:val="18"/>
          <w:szCs w:val="18"/>
        </w:rPr>
        <w:t>у</w:t>
      </w:r>
      <w:r w:rsidRPr="00C83C1C">
        <w:rPr>
          <w:sz w:val="18"/>
          <w:szCs w:val="18"/>
        </w:rPr>
        <w:t xml:space="preserve"> настоящими Условиями.</w:t>
      </w:r>
    </w:p>
    <w:p w14:paraId="31140C58" w14:textId="77777777" w:rsidR="007E3794" w:rsidRPr="00C83C1C" w:rsidRDefault="007E3794" w:rsidP="00C83C1C">
      <w:pPr>
        <w:pStyle w:val="22"/>
        <w:numPr>
          <w:ilvl w:val="1"/>
          <w:numId w:val="1"/>
        </w:numPr>
        <w:tabs>
          <w:tab w:val="left" w:pos="557"/>
        </w:tabs>
        <w:spacing w:after="0" w:line="221" w:lineRule="exact"/>
        <w:ind w:firstLine="0"/>
        <w:jc w:val="both"/>
        <w:rPr>
          <w:sz w:val="18"/>
          <w:szCs w:val="18"/>
        </w:rPr>
      </w:pPr>
      <w:r w:rsidRPr="00C83C1C">
        <w:rPr>
          <w:sz w:val="18"/>
          <w:szCs w:val="18"/>
        </w:rPr>
        <w:t>Возражения по представленному на подпись отчету о деятельности Доверительного управляющего должны быть мотивированы, сформулированы письменно и направлены Доверительному управляющему в срок не позднее 5 (Пяти) рабочих дней со дня получения отчета о деятельности Доверительного управляющего Учредителем управления. Такие возражения должны быть рассмотрены Доверительным управляющим, и ответы по ним должны быть даны не позднее 5 (Пяти) рабочих дней с даты получения возражений.</w:t>
      </w:r>
    </w:p>
    <w:p w14:paraId="692A674E" w14:textId="77777777" w:rsidR="00646AE5" w:rsidRPr="00646AE5" w:rsidRDefault="00646AE5" w:rsidP="00646AE5">
      <w:pPr>
        <w:pStyle w:val="22"/>
        <w:numPr>
          <w:ilvl w:val="1"/>
          <w:numId w:val="1"/>
        </w:numPr>
        <w:tabs>
          <w:tab w:val="left" w:pos="557"/>
        </w:tabs>
        <w:spacing w:after="0" w:line="221" w:lineRule="exact"/>
        <w:ind w:firstLine="0"/>
        <w:jc w:val="both"/>
        <w:rPr>
          <w:sz w:val="18"/>
          <w:szCs w:val="18"/>
        </w:rPr>
      </w:pPr>
      <w:r w:rsidRPr="00646AE5">
        <w:rPr>
          <w:sz w:val="18"/>
          <w:szCs w:val="18"/>
        </w:rPr>
        <w:lastRenderedPageBreak/>
        <w:t xml:space="preserve">В случае возникновения у </w:t>
      </w:r>
      <w:r>
        <w:rPr>
          <w:sz w:val="18"/>
          <w:szCs w:val="18"/>
        </w:rPr>
        <w:t>Учредителя управления, являющегося физическим лицом,</w:t>
      </w:r>
      <w:r w:rsidRPr="00646AE5">
        <w:rPr>
          <w:sz w:val="18"/>
          <w:szCs w:val="18"/>
        </w:rPr>
        <w:t xml:space="preserve"> требований к </w:t>
      </w:r>
      <w:r>
        <w:rPr>
          <w:sz w:val="18"/>
          <w:szCs w:val="18"/>
        </w:rPr>
        <w:t>Доверительному управляющему</w:t>
      </w:r>
      <w:r w:rsidRPr="00646AE5">
        <w:rPr>
          <w:sz w:val="18"/>
          <w:szCs w:val="18"/>
        </w:rPr>
        <w:t xml:space="preserve"> о защите прав потребителя, связанных с Договором, </w:t>
      </w:r>
      <w:r>
        <w:rPr>
          <w:sz w:val="18"/>
          <w:szCs w:val="18"/>
        </w:rPr>
        <w:t xml:space="preserve">Учредитель управления </w:t>
      </w:r>
      <w:r w:rsidRPr="00646AE5">
        <w:rPr>
          <w:sz w:val="18"/>
          <w:szCs w:val="18"/>
        </w:rPr>
        <w:t>вправе обратиться в суд по месту своего жительства или месту своего пребывания, либо по месту заключения или месту исполнения Договора.</w:t>
      </w:r>
    </w:p>
    <w:p w14:paraId="1ACA054A" w14:textId="77EA0775" w:rsidR="009313A1" w:rsidRPr="00C83C1C" w:rsidRDefault="00646AE5" w:rsidP="00646AE5">
      <w:pPr>
        <w:pStyle w:val="22"/>
        <w:numPr>
          <w:ilvl w:val="1"/>
          <w:numId w:val="1"/>
        </w:numPr>
        <w:tabs>
          <w:tab w:val="left" w:pos="557"/>
        </w:tabs>
        <w:spacing w:after="0" w:line="221" w:lineRule="exact"/>
        <w:ind w:firstLine="0"/>
        <w:jc w:val="both"/>
        <w:rPr>
          <w:sz w:val="18"/>
          <w:szCs w:val="18"/>
        </w:rPr>
      </w:pPr>
      <w:r w:rsidRPr="00646AE5">
        <w:rPr>
          <w:sz w:val="18"/>
          <w:szCs w:val="18"/>
        </w:rPr>
        <w:t>Для разрешения иных споров</w:t>
      </w:r>
      <w:r>
        <w:rPr>
          <w:sz w:val="18"/>
          <w:szCs w:val="18"/>
        </w:rPr>
        <w:t>, не указанных в п. 15.4. настоящих Условий,</w:t>
      </w:r>
      <w:r w:rsidRPr="00646AE5">
        <w:rPr>
          <w:sz w:val="18"/>
          <w:szCs w:val="18"/>
        </w:rPr>
        <w:t xml:space="preserve"> Стороны в порядке, установленном действующим законодательством РФ, обращаются в суд по месту заключения Договора. Местом заключения Договора считать адрес местонахождения </w:t>
      </w:r>
      <w:r>
        <w:rPr>
          <w:sz w:val="18"/>
          <w:szCs w:val="18"/>
        </w:rPr>
        <w:t>Доверительного управляющего</w:t>
      </w:r>
      <w:r w:rsidR="007E3794" w:rsidRPr="00C83C1C">
        <w:rPr>
          <w:sz w:val="18"/>
          <w:szCs w:val="18"/>
        </w:rPr>
        <w:t>.</w:t>
      </w:r>
    </w:p>
    <w:p w14:paraId="53399537" w14:textId="77777777" w:rsidR="00E75CF4" w:rsidRPr="00C83C1C" w:rsidRDefault="00E75CF4" w:rsidP="00C83C1C">
      <w:pPr>
        <w:pStyle w:val="22"/>
        <w:shd w:val="clear" w:color="auto" w:fill="auto"/>
        <w:tabs>
          <w:tab w:val="left" w:pos="557"/>
        </w:tabs>
        <w:spacing w:before="0" w:after="0" w:line="221" w:lineRule="exact"/>
        <w:ind w:firstLine="0"/>
        <w:jc w:val="both"/>
        <w:rPr>
          <w:sz w:val="18"/>
          <w:szCs w:val="18"/>
        </w:rPr>
      </w:pPr>
    </w:p>
    <w:p w14:paraId="631E34B2" w14:textId="77777777" w:rsidR="00E11B3C" w:rsidRPr="00C83C1C" w:rsidRDefault="00E11B3C" w:rsidP="00EE489A">
      <w:pPr>
        <w:pStyle w:val="22"/>
        <w:numPr>
          <w:ilvl w:val="1"/>
          <w:numId w:val="1"/>
        </w:numPr>
        <w:shd w:val="clear" w:color="auto" w:fill="auto"/>
        <w:tabs>
          <w:tab w:val="left" w:pos="610"/>
        </w:tabs>
        <w:spacing w:before="0" w:after="0" w:line="240" w:lineRule="auto"/>
        <w:ind w:firstLine="0"/>
        <w:jc w:val="both"/>
        <w:rPr>
          <w:sz w:val="18"/>
          <w:szCs w:val="18"/>
        </w:rPr>
      </w:pPr>
      <w:r w:rsidRPr="00C83C1C">
        <w:rPr>
          <w:sz w:val="18"/>
          <w:szCs w:val="18"/>
        </w:rPr>
        <w:t>Доверительный управляющий вправе в случае возникновения спорных претензионных ситуаций в зависимости от существа спора приостановить полностью или частично операции по счетам Учредителя управления до разрешения данных спорных ситуаций либо до достижения Сторонами промежуточного соглашения.</w:t>
      </w:r>
    </w:p>
    <w:p w14:paraId="18D88914" w14:textId="77777777" w:rsidR="00E75CF4" w:rsidRPr="00C83C1C" w:rsidRDefault="00E75CF4" w:rsidP="00EE489A">
      <w:pPr>
        <w:pStyle w:val="22"/>
        <w:shd w:val="clear" w:color="auto" w:fill="auto"/>
        <w:tabs>
          <w:tab w:val="left" w:pos="557"/>
        </w:tabs>
        <w:spacing w:before="0" w:after="0" w:line="360" w:lineRule="auto"/>
        <w:ind w:firstLine="0"/>
        <w:jc w:val="both"/>
        <w:rPr>
          <w:sz w:val="18"/>
          <w:szCs w:val="18"/>
        </w:rPr>
      </w:pPr>
    </w:p>
    <w:p w14:paraId="460F73C5" w14:textId="77777777" w:rsidR="00705E3B" w:rsidRPr="00C83C1C" w:rsidRDefault="00705E3B" w:rsidP="00EE489A">
      <w:pPr>
        <w:pStyle w:val="40"/>
        <w:numPr>
          <w:ilvl w:val="0"/>
          <w:numId w:val="1"/>
        </w:numPr>
        <w:shd w:val="clear" w:color="auto" w:fill="auto"/>
        <w:tabs>
          <w:tab w:val="left" w:pos="418"/>
        </w:tabs>
        <w:spacing w:before="0" w:after="0" w:line="360" w:lineRule="auto"/>
        <w:rPr>
          <w:sz w:val="18"/>
          <w:szCs w:val="18"/>
        </w:rPr>
      </w:pPr>
      <w:bookmarkStart w:id="16" w:name="bookmark18"/>
      <w:r w:rsidRPr="00C83C1C">
        <w:rPr>
          <w:sz w:val="18"/>
          <w:szCs w:val="18"/>
        </w:rPr>
        <w:t>ПОРЯДОК ВНЕСЕНИЯ ИЗМЕНЕНИЙ И ДОПОЛНЕНИ</w:t>
      </w:r>
      <w:r w:rsidR="002268C8">
        <w:rPr>
          <w:sz w:val="18"/>
          <w:szCs w:val="18"/>
        </w:rPr>
        <w:t>Й</w:t>
      </w:r>
      <w:bookmarkEnd w:id="16"/>
    </w:p>
    <w:p w14:paraId="59D92C8C" w14:textId="77777777" w:rsidR="00705E3B" w:rsidRPr="00B86F56" w:rsidRDefault="00C219B2" w:rsidP="00DE21CB">
      <w:pPr>
        <w:pStyle w:val="22"/>
        <w:numPr>
          <w:ilvl w:val="1"/>
          <w:numId w:val="1"/>
        </w:numPr>
        <w:shd w:val="clear" w:color="auto" w:fill="auto"/>
        <w:tabs>
          <w:tab w:val="left" w:pos="612"/>
        </w:tabs>
        <w:spacing w:before="0" w:after="120" w:line="221" w:lineRule="exact"/>
        <w:ind w:firstLine="0"/>
        <w:jc w:val="both"/>
        <w:rPr>
          <w:sz w:val="18"/>
          <w:szCs w:val="18"/>
        </w:rPr>
      </w:pPr>
      <w:r w:rsidRPr="00C83C1C">
        <w:rPr>
          <w:sz w:val="18"/>
          <w:szCs w:val="18"/>
        </w:rPr>
        <w:t>Доверительный управляющий имеет право в одностороннем порядке вносить изменения и</w:t>
      </w:r>
      <w:r>
        <w:rPr>
          <w:sz w:val="18"/>
          <w:szCs w:val="18"/>
        </w:rPr>
        <w:t>/или</w:t>
      </w:r>
      <w:r w:rsidRPr="00C83C1C">
        <w:rPr>
          <w:sz w:val="18"/>
          <w:szCs w:val="18"/>
        </w:rPr>
        <w:t xml:space="preserve"> дополнения в настоящие Условия и приложения к ним</w:t>
      </w:r>
      <w:r w:rsidR="00315E54">
        <w:rPr>
          <w:sz w:val="18"/>
          <w:szCs w:val="18"/>
        </w:rPr>
        <w:t xml:space="preserve"> в</w:t>
      </w:r>
      <w:r w:rsidR="00315E54" w:rsidRPr="00C83C1C">
        <w:rPr>
          <w:sz w:val="18"/>
          <w:szCs w:val="18"/>
        </w:rPr>
        <w:t xml:space="preserve"> случае</w:t>
      </w:r>
      <w:r w:rsidR="000F779E">
        <w:rPr>
          <w:sz w:val="18"/>
          <w:szCs w:val="18"/>
        </w:rPr>
        <w:t>,</w:t>
      </w:r>
      <w:r w:rsidR="00315E54" w:rsidRPr="00C83C1C">
        <w:rPr>
          <w:sz w:val="18"/>
          <w:szCs w:val="18"/>
        </w:rPr>
        <w:t xml:space="preserve"> если необходимость внесения изменений и дополнений вызвана изменениями законодательства РФ, в том числе внесением Банком России, Министерством финансов Российской Федерации, другими органами законодательной или исполнительной власти РФ изменений в нормативные правовые акты, регламентирующие порядок осуществления деятельности по доверительному управлению</w:t>
      </w:r>
      <w:r w:rsidR="000F779E">
        <w:rPr>
          <w:sz w:val="18"/>
          <w:szCs w:val="18"/>
        </w:rPr>
        <w:t>,</w:t>
      </w:r>
      <w:r w:rsidRPr="00C83C1C">
        <w:rPr>
          <w:sz w:val="18"/>
          <w:szCs w:val="18"/>
        </w:rPr>
        <w:t xml:space="preserve"> </w:t>
      </w:r>
      <w:r w:rsidR="00315E54">
        <w:rPr>
          <w:sz w:val="18"/>
          <w:szCs w:val="18"/>
        </w:rPr>
        <w:t xml:space="preserve">с обязательным </w:t>
      </w:r>
      <w:r w:rsidRPr="00C83C1C">
        <w:rPr>
          <w:sz w:val="18"/>
          <w:szCs w:val="18"/>
        </w:rPr>
        <w:t xml:space="preserve"> </w:t>
      </w:r>
      <w:r>
        <w:rPr>
          <w:sz w:val="18"/>
          <w:szCs w:val="18"/>
        </w:rPr>
        <w:t>письменн</w:t>
      </w:r>
      <w:r w:rsidR="00315E54">
        <w:rPr>
          <w:sz w:val="18"/>
          <w:szCs w:val="18"/>
        </w:rPr>
        <w:t>ым</w:t>
      </w:r>
      <w:r>
        <w:rPr>
          <w:sz w:val="18"/>
          <w:szCs w:val="18"/>
        </w:rPr>
        <w:t xml:space="preserve"> </w:t>
      </w:r>
      <w:r w:rsidRPr="00C83C1C">
        <w:rPr>
          <w:sz w:val="18"/>
          <w:szCs w:val="18"/>
        </w:rPr>
        <w:t>уведомлени</w:t>
      </w:r>
      <w:r w:rsidR="00315E54">
        <w:rPr>
          <w:sz w:val="18"/>
          <w:szCs w:val="18"/>
        </w:rPr>
        <w:t>ем</w:t>
      </w:r>
      <w:r w:rsidRPr="00C83C1C">
        <w:rPr>
          <w:sz w:val="18"/>
          <w:szCs w:val="18"/>
        </w:rPr>
        <w:t xml:space="preserve"> Учредителя управления</w:t>
      </w:r>
      <w:r w:rsidRPr="00681322">
        <w:rPr>
          <w:sz w:val="18"/>
          <w:szCs w:val="18"/>
        </w:rPr>
        <w:t xml:space="preserve"> </w:t>
      </w:r>
      <w:r w:rsidRPr="00C83C1C">
        <w:rPr>
          <w:sz w:val="18"/>
          <w:szCs w:val="18"/>
        </w:rPr>
        <w:t>не позднее, чем за 10 (Десять) календарных дней до вступления изменений в действие.</w:t>
      </w:r>
      <w:r w:rsidR="00315E54">
        <w:rPr>
          <w:sz w:val="18"/>
          <w:szCs w:val="18"/>
        </w:rPr>
        <w:t xml:space="preserve"> У</w:t>
      </w:r>
      <w:r w:rsidR="00315E54" w:rsidRPr="00C83C1C">
        <w:rPr>
          <w:sz w:val="18"/>
          <w:szCs w:val="18"/>
        </w:rPr>
        <w:t>казанные изменения и дополнения считаются вступившими в силу не позднее даты вступления в силу таких документов (изменений в таких документах), независимо от времени уведомления Учредителя управления о таких изменениях.</w:t>
      </w:r>
    </w:p>
    <w:p w14:paraId="7B8EEAD8" w14:textId="77777777" w:rsidR="00705E3B" w:rsidRPr="00C83C1C" w:rsidRDefault="00705E3B" w:rsidP="00FF76F0">
      <w:pPr>
        <w:pStyle w:val="22"/>
        <w:numPr>
          <w:ilvl w:val="1"/>
          <w:numId w:val="1"/>
        </w:numPr>
        <w:shd w:val="clear" w:color="auto" w:fill="auto"/>
        <w:tabs>
          <w:tab w:val="left" w:pos="612"/>
        </w:tabs>
        <w:spacing w:before="0" w:after="0" w:line="240" w:lineRule="auto"/>
        <w:ind w:firstLine="0"/>
        <w:jc w:val="both"/>
        <w:rPr>
          <w:sz w:val="18"/>
          <w:szCs w:val="18"/>
        </w:rPr>
      </w:pPr>
      <w:r w:rsidRPr="00C83C1C">
        <w:rPr>
          <w:sz w:val="18"/>
          <w:szCs w:val="18"/>
        </w:rPr>
        <w:t>Изменение условий</w:t>
      </w:r>
      <w:r w:rsidR="0054794C">
        <w:rPr>
          <w:sz w:val="18"/>
          <w:szCs w:val="18"/>
        </w:rPr>
        <w:t>,</w:t>
      </w:r>
      <w:r w:rsidRPr="00C83C1C">
        <w:rPr>
          <w:sz w:val="18"/>
          <w:szCs w:val="18"/>
        </w:rPr>
        <w:t xml:space="preserve"> определённых в Инвестиционном профиле, Инвестиционной декларации может быть произведено только по взаимному согласию Сторон в порядке, определённом ниже:</w:t>
      </w:r>
    </w:p>
    <w:p w14:paraId="34D46791" w14:textId="77777777" w:rsidR="00705E3B" w:rsidRPr="00C83C1C" w:rsidRDefault="00705E3B" w:rsidP="00FF76F0">
      <w:pPr>
        <w:pStyle w:val="22"/>
        <w:numPr>
          <w:ilvl w:val="2"/>
          <w:numId w:val="1"/>
        </w:numPr>
        <w:shd w:val="clear" w:color="auto" w:fill="auto"/>
        <w:tabs>
          <w:tab w:val="left" w:pos="792"/>
        </w:tabs>
        <w:spacing w:before="0" w:after="0" w:line="240" w:lineRule="auto"/>
        <w:ind w:firstLine="0"/>
        <w:jc w:val="both"/>
        <w:rPr>
          <w:sz w:val="18"/>
          <w:szCs w:val="18"/>
        </w:rPr>
      </w:pPr>
      <w:r w:rsidRPr="00C83C1C">
        <w:rPr>
          <w:sz w:val="18"/>
          <w:szCs w:val="18"/>
        </w:rPr>
        <w:t>Сторона - инициатор изменения направляет по факсу и/или электронной почте другой Стороне свои предложения об изменении Инвестиционного профиля, Инвестиционной декларации.</w:t>
      </w:r>
    </w:p>
    <w:p w14:paraId="5395EC55" w14:textId="77777777" w:rsidR="00705E3B" w:rsidRPr="00C83C1C" w:rsidRDefault="00705E3B" w:rsidP="00FF76F0">
      <w:pPr>
        <w:pStyle w:val="22"/>
        <w:numPr>
          <w:ilvl w:val="2"/>
          <w:numId w:val="1"/>
        </w:numPr>
        <w:shd w:val="clear" w:color="auto" w:fill="auto"/>
        <w:tabs>
          <w:tab w:val="left" w:pos="792"/>
        </w:tabs>
        <w:spacing w:before="0" w:after="0" w:line="240" w:lineRule="auto"/>
        <w:ind w:firstLine="0"/>
        <w:jc w:val="both"/>
        <w:rPr>
          <w:sz w:val="18"/>
          <w:szCs w:val="18"/>
        </w:rPr>
      </w:pPr>
      <w:r w:rsidRPr="00C83C1C">
        <w:rPr>
          <w:sz w:val="18"/>
          <w:szCs w:val="18"/>
        </w:rPr>
        <w:t>Сторона, получившая предложение об изменении рассматривает его и не позднее 5 (Пяти) рабочих дней сообщает свое мнение по указанному вопросу Стороне, направившей предложение об изменении.</w:t>
      </w:r>
    </w:p>
    <w:p w14:paraId="39985DBC" w14:textId="77777777" w:rsidR="00705E3B" w:rsidRDefault="00705E3B" w:rsidP="00FF76F0">
      <w:pPr>
        <w:pStyle w:val="22"/>
        <w:numPr>
          <w:ilvl w:val="2"/>
          <w:numId w:val="1"/>
        </w:numPr>
        <w:shd w:val="clear" w:color="auto" w:fill="auto"/>
        <w:tabs>
          <w:tab w:val="left" w:pos="793"/>
        </w:tabs>
        <w:spacing w:before="0" w:after="0" w:line="240" w:lineRule="auto"/>
        <w:ind w:firstLine="0"/>
        <w:jc w:val="both"/>
        <w:rPr>
          <w:sz w:val="18"/>
          <w:szCs w:val="18"/>
        </w:rPr>
      </w:pPr>
      <w:r w:rsidRPr="00C83C1C">
        <w:rPr>
          <w:sz w:val="18"/>
          <w:szCs w:val="18"/>
        </w:rPr>
        <w:t>При достижении Сторонами взаимного согласия по изменению Доверительный управляющий подготавливает в 2 (Двух) экземплярах соответствующее дополнительное соглашение или новую редакцию Инвестиционного профиля и/или Инвестиционной декларации Учредителя управления, и соответствующие документы подписываются Сторонами, которые вступают в силу с момента их подписания Сторонами.</w:t>
      </w:r>
    </w:p>
    <w:p w14:paraId="2550BB82" w14:textId="77777777" w:rsidR="00FF76F0" w:rsidRPr="00C83C1C" w:rsidRDefault="00FF76F0" w:rsidP="00FF76F0">
      <w:pPr>
        <w:pStyle w:val="22"/>
        <w:shd w:val="clear" w:color="auto" w:fill="auto"/>
        <w:tabs>
          <w:tab w:val="left" w:pos="793"/>
        </w:tabs>
        <w:spacing w:before="0" w:after="0" w:line="240" w:lineRule="auto"/>
        <w:ind w:firstLine="0"/>
        <w:jc w:val="both"/>
        <w:rPr>
          <w:sz w:val="18"/>
          <w:szCs w:val="18"/>
        </w:rPr>
      </w:pPr>
    </w:p>
    <w:p w14:paraId="25362546" w14:textId="77777777" w:rsidR="00705E3B" w:rsidRPr="00C83C1C" w:rsidRDefault="00705E3B" w:rsidP="00306A82">
      <w:pPr>
        <w:pStyle w:val="22"/>
        <w:numPr>
          <w:ilvl w:val="1"/>
          <w:numId w:val="1"/>
        </w:numPr>
        <w:shd w:val="clear" w:color="auto" w:fill="auto"/>
        <w:tabs>
          <w:tab w:val="left" w:pos="612"/>
        </w:tabs>
        <w:spacing w:before="0" w:after="120"/>
        <w:ind w:firstLine="0"/>
        <w:jc w:val="both"/>
        <w:rPr>
          <w:sz w:val="18"/>
          <w:szCs w:val="18"/>
        </w:rPr>
      </w:pPr>
      <w:r w:rsidRPr="00C83C1C">
        <w:rPr>
          <w:sz w:val="18"/>
          <w:szCs w:val="18"/>
        </w:rPr>
        <w:t>Изменения и дополнения, вносимые по соглашению Сторон, оформляются путем заключения дополнительных соглашений в письменном виде к Договору и вступают в силу с момента их подписания Сторонами.</w:t>
      </w:r>
    </w:p>
    <w:p w14:paraId="2940A701" w14:textId="77777777" w:rsidR="00705E3B" w:rsidRPr="00C83C1C" w:rsidRDefault="00705E3B" w:rsidP="00306A82">
      <w:pPr>
        <w:pStyle w:val="22"/>
        <w:numPr>
          <w:ilvl w:val="1"/>
          <w:numId w:val="1"/>
        </w:numPr>
        <w:shd w:val="clear" w:color="auto" w:fill="auto"/>
        <w:tabs>
          <w:tab w:val="left" w:pos="612"/>
        </w:tabs>
        <w:spacing w:before="0" w:after="0"/>
        <w:ind w:firstLine="0"/>
        <w:jc w:val="both"/>
        <w:rPr>
          <w:sz w:val="18"/>
          <w:szCs w:val="18"/>
        </w:rPr>
      </w:pPr>
      <w:r w:rsidRPr="00C83C1C">
        <w:rPr>
          <w:sz w:val="18"/>
          <w:szCs w:val="18"/>
        </w:rPr>
        <w:t>Изменения и дополнения настоящих Условий и приложений к ним, вносимые по инициативе Доверительного управляющего, равно распространяются на всех лиц, заключивших соответствующий Договор, с момента их вступления в силу с соблюдением процедур настоящего раздела Условий.</w:t>
      </w:r>
    </w:p>
    <w:p w14:paraId="30538A29" w14:textId="77777777" w:rsidR="00E75CF4" w:rsidRPr="00C83C1C" w:rsidRDefault="00E75CF4" w:rsidP="00C83C1C">
      <w:pPr>
        <w:pStyle w:val="22"/>
        <w:shd w:val="clear" w:color="auto" w:fill="auto"/>
        <w:tabs>
          <w:tab w:val="left" w:pos="557"/>
        </w:tabs>
        <w:spacing w:before="0" w:after="0" w:line="221" w:lineRule="exact"/>
        <w:ind w:firstLine="0"/>
        <w:jc w:val="both"/>
        <w:rPr>
          <w:sz w:val="18"/>
          <w:szCs w:val="18"/>
        </w:rPr>
      </w:pPr>
    </w:p>
    <w:p w14:paraId="0FE81499" w14:textId="77777777" w:rsidR="002F1F06" w:rsidRPr="00C83C1C" w:rsidRDefault="002F1F06" w:rsidP="00C83C1C">
      <w:pPr>
        <w:pStyle w:val="40"/>
        <w:numPr>
          <w:ilvl w:val="0"/>
          <w:numId w:val="1"/>
        </w:numPr>
        <w:shd w:val="clear" w:color="auto" w:fill="auto"/>
        <w:tabs>
          <w:tab w:val="left" w:pos="418"/>
        </w:tabs>
        <w:spacing w:before="0" w:after="167" w:line="170" w:lineRule="exact"/>
        <w:rPr>
          <w:sz w:val="18"/>
          <w:szCs w:val="18"/>
        </w:rPr>
      </w:pPr>
      <w:bookmarkStart w:id="17" w:name="bookmark19"/>
      <w:r w:rsidRPr="00C83C1C">
        <w:rPr>
          <w:sz w:val="18"/>
          <w:szCs w:val="18"/>
        </w:rPr>
        <w:t>ПОРЯДОК РАСТОРЖЕНИЯ ДОГОВОРА</w:t>
      </w:r>
      <w:bookmarkEnd w:id="17"/>
    </w:p>
    <w:p w14:paraId="556AF2EB" w14:textId="77777777" w:rsidR="002F1F06" w:rsidRPr="00C83C1C" w:rsidRDefault="002F1F06" w:rsidP="00C83C1C">
      <w:pPr>
        <w:pStyle w:val="22"/>
        <w:numPr>
          <w:ilvl w:val="1"/>
          <w:numId w:val="1"/>
        </w:numPr>
        <w:shd w:val="clear" w:color="auto" w:fill="auto"/>
        <w:tabs>
          <w:tab w:val="left" w:pos="612"/>
        </w:tabs>
        <w:spacing w:before="0" w:after="120" w:line="216" w:lineRule="exact"/>
        <w:ind w:firstLine="0"/>
        <w:jc w:val="both"/>
        <w:rPr>
          <w:sz w:val="18"/>
          <w:szCs w:val="18"/>
        </w:rPr>
      </w:pPr>
      <w:r w:rsidRPr="00C83C1C">
        <w:rPr>
          <w:sz w:val="18"/>
          <w:szCs w:val="18"/>
        </w:rPr>
        <w:t>Договор может быть расторгнут при ненадлежащем выполнении Сторонами своих обязательств, предусмотренных Договором, и по иным основаниям, предусмотренным Договором и действующим законодательством Российской Федерации, в частности законодательства по противодействию легализации (отмыванию) доходов, полученных преступным путем, и финансированию терроризма.</w:t>
      </w:r>
    </w:p>
    <w:p w14:paraId="02F60A33" w14:textId="77777777" w:rsidR="002F1F06" w:rsidRPr="00BC62D7" w:rsidRDefault="002F1F06" w:rsidP="00EE489A">
      <w:pPr>
        <w:pStyle w:val="22"/>
        <w:shd w:val="clear" w:color="auto" w:fill="auto"/>
        <w:tabs>
          <w:tab w:val="left" w:pos="612"/>
        </w:tabs>
        <w:spacing w:before="0" w:after="120" w:line="221" w:lineRule="exact"/>
        <w:ind w:firstLine="0"/>
        <w:jc w:val="both"/>
        <w:rPr>
          <w:sz w:val="18"/>
          <w:szCs w:val="18"/>
        </w:rPr>
      </w:pPr>
      <w:r w:rsidRPr="00BC62D7">
        <w:rPr>
          <w:sz w:val="18"/>
          <w:szCs w:val="18"/>
        </w:rPr>
        <w:t>Договор может быть расторгнут Учредителем управления в одностороннем порядке путем направления Доверительному управляющему «Уведомления об отказе от Договора в одностороннем порядке (инициируемое Учредителем управления)» (Приложение № 1</w:t>
      </w:r>
      <w:r w:rsidR="005178A7">
        <w:rPr>
          <w:sz w:val="18"/>
          <w:szCs w:val="18"/>
        </w:rPr>
        <w:t>2</w:t>
      </w:r>
      <w:r w:rsidRPr="00BC62D7">
        <w:rPr>
          <w:sz w:val="18"/>
          <w:szCs w:val="18"/>
        </w:rPr>
        <w:t xml:space="preserve"> к настоящим Условиям) и </w:t>
      </w:r>
      <w:r w:rsidR="00064F41">
        <w:rPr>
          <w:sz w:val="18"/>
          <w:szCs w:val="18"/>
        </w:rPr>
        <w:t>«</w:t>
      </w:r>
      <w:r w:rsidR="005178A7">
        <w:rPr>
          <w:sz w:val="18"/>
          <w:szCs w:val="18"/>
        </w:rPr>
        <w:t>П</w:t>
      </w:r>
      <w:r w:rsidR="00BC62D7">
        <w:rPr>
          <w:sz w:val="18"/>
          <w:szCs w:val="18"/>
        </w:rPr>
        <w:t>оручения клиента на отзыв денежных</w:t>
      </w:r>
      <w:r w:rsidR="005178A7">
        <w:rPr>
          <w:sz w:val="18"/>
          <w:szCs w:val="18"/>
        </w:rPr>
        <w:t xml:space="preserve"> средств</w:t>
      </w:r>
      <w:r w:rsidR="00064F41">
        <w:rPr>
          <w:sz w:val="18"/>
          <w:szCs w:val="18"/>
        </w:rPr>
        <w:t>» (Приложение №10</w:t>
      </w:r>
      <w:r w:rsidR="005178A7">
        <w:rPr>
          <w:sz w:val="18"/>
          <w:szCs w:val="18"/>
        </w:rPr>
        <w:t xml:space="preserve"> к настоящим Условиям)</w:t>
      </w:r>
      <w:r w:rsidR="00BC62D7">
        <w:rPr>
          <w:sz w:val="18"/>
          <w:szCs w:val="18"/>
        </w:rPr>
        <w:t xml:space="preserve">. </w:t>
      </w:r>
      <w:r w:rsidRPr="00BC62D7">
        <w:rPr>
          <w:sz w:val="18"/>
          <w:szCs w:val="18"/>
        </w:rPr>
        <w:t xml:space="preserve">В течение 15 (Пятнадцати) рабочих дней со дня получения Доверительным управляющим </w:t>
      </w:r>
      <w:r w:rsidR="000E56CC">
        <w:rPr>
          <w:sz w:val="18"/>
          <w:szCs w:val="18"/>
        </w:rPr>
        <w:t>указанных документов,</w:t>
      </w:r>
      <w:r w:rsidRPr="00BC62D7">
        <w:rPr>
          <w:sz w:val="18"/>
          <w:szCs w:val="18"/>
        </w:rPr>
        <w:t xml:space="preserve"> Доверительный управляющий при необходимости реализует все Ценные бумаги и досрочно расторгает договоры, являющиеся производными финансовыми инструментами, находящиеся в составе Имущества, и осуществляет возврат Имущества Учредителю управления в порядке, установленном </w:t>
      </w:r>
      <w:r w:rsidRPr="00BC62D7">
        <w:rPr>
          <w:sz w:val="18"/>
          <w:szCs w:val="18"/>
        </w:rPr>
        <w:lastRenderedPageBreak/>
        <w:t xml:space="preserve">«Порядком возврата Имущества Учредителю управления, в том числе после расторжения Договора» (Приложение № </w:t>
      </w:r>
      <w:r w:rsidR="001F25C7">
        <w:rPr>
          <w:sz w:val="18"/>
          <w:szCs w:val="18"/>
        </w:rPr>
        <w:t>7</w:t>
      </w:r>
      <w:r w:rsidRPr="00BC62D7">
        <w:rPr>
          <w:sz w:val="18"/>
          <w:szCs w:val="18"/>
        </w:rPr>
        <w:t xml:space="preserve"> к настоящим Условиям).</w:t>
      </w:r>
    </w:p>
    <w:p w14:paraId="33F1FE6D" w14:textId="77777777" w:rsidR="002F1F06" w:rsidRPr="00C83C1C" w:rsidRDefault="002F1F06" w:rsidP="00C83C1C">
      <w:pPr>
        <w:pStyle w:val="22"/>
        <w:numPr>
          <w:ilvl w:val="1"/>
          <w:numId w:val="1"/>
        </w:numPr>
        <w:shd w:val="clear" w:color="auto" w:fill="auto"/>
        <w:tabs>
          <w:tab w:val="left" w:pos="612"/>
        </w:tabs>
        <w:spacing w:before="0" w:after="120" w:line="221" w:lineRule="exact"/>
        <w:ind w:firstLine="0"/>
        <w:jc w:val="both"/>
        <w:rPr>
          <w:sz w:val="18"/>
          <w:szCs w:val="18"/>
        </w:rPr>
      </w:pPr>
      <w:r w:rsidRPr="00D124B4">
        <w:rPr>
          <w:sz w:val="18"/>
          <w:szCs w:val="18"/>
        </w:rPr>
        <w:t xml:space="preserve">Договор может быть расторгнут Доверительным управляющим в одностороннем порядке </w:t>
      </w:r>
      <w:r w:rsidR="00502F35" w:rsidRPr="00D124B4">
        <w:rPr>
          <w:sz w:val="18"/>
          <w:szCs w:val="18"/>
        </w:rPr>
        <w:t xml:space="preserve">в связи с невозможностью осуществлять доверительное управление имуществом </w:t>
      </w:r>
      <w:r w:rsidRPr="00D124B4">
        <w:rPr>
          <w:sz w:val="18"/>
          <w:szCs w:val="18"/>
        </w:rPr>
        <w:t>путем</w:t>
      </w:r>
      <w:r w:rsidRPr="00C83C1C">
        <w:rPr>
          <w:sz w:val="18"/>
          <w:szCs w:val="18"/>
        </w:rPr>
        <w:t xml:space="preserve"> направления Учредителю управления «Уведомления об отказе от Договора в одностороннем порядке (инициируемое Доверительным управляющим)» (Приложение № </w:t>
      </w:r>
      <w:r w:rsidR="00681963">
        <w:rPr>
          <w:sz w:val="18"/>
          <w:szCs w:val="18"/>
        </w:rPr>
        <w:t>1</w:t>
      </w:r>
      <w:r w:rsidR="005178A7">
        <w:rPr>
          <w:sz w:val="18"/>
          <w:szCs w:val="18"/>
        </w:rPr>
        <w:t>3</w:t>
      </w:r>
      <w:r w:rsidRPr="00C83C1C">
        <w:rPr>
          <w:sz w:val="18"/>
          <w:szCs w:val="18"/>
        </w:rPr>
        <w:t xml:space="preserve"> к настоящим Условиям).</w:t>
      </w:r>
    </w:p>
    <w:p w14:paraId="65BA6268" w14:textId="77777777" w:rsidR="002F1F06" w:rsidRPr="00D014EF" w:rsidRDefault="002F1F06" w:rsidP="00D014EF">
      <w:pPr>
        <w:pStyle w:val="22"/>
        <w:numPr>
          <w:ilvl w:val="1"/>
          <w:numId w:val="1"/>
        </w:numPr>
        <w:shd w:val="clear" w:color="auto" w:fill="auto"/>
        <w:tabs>
          <w:tab w:val="left" w:pos="612"/>
        </w:tabs>
        <w:spacing w:before="0" w:after="0" w:line="221" w:lineRule="exact"/>
        <w:ind w:firstLine="0"/>
        <w:jc w:val="both"/>
        <w:rPr>
          <w:sz w:val="18"/>
          <w:szCs w:val="18"/>
        </w:rPr>
      </w:pPr>
      <w:r w:rsidRPr="00C83C1C">
        <w:rPr>
          <w:sz w:val="18"/>
          <w:szCs w:val="18"/>
        </w:rPr>
        <w:t xml:space="preserve">В течение 15 (Пятнадцати) рабочих дней со дня, когда Учредитель управления получил указанное уведомление, Учредитель управления обязан направить Доверительному управляющему </w:t>
      </w:r>
      <w:r w:rsidR="00D014EF">
        <w:rPr>
          <w:sz w:val="18"/>
          <w:szCs w:val="18"/>
        </w:rPr>
        <w:t xml:space="preserve">Поручение </w:t>
      </w:r>
      <w:r w:rsidR="00D014EF" w:rsidRPr="00DE21CB">
        <w:rPr>
          <w:sz w:val="18"/>
          <w:szCs w:val="18"/>
        </w:rPr>
        <w:t>клиента на отзыв денежных средств</w:t>
      </w:r>
      <w:r w:rsidR="00D014EF">
        <w:rPr>
          <w:sz w:val="18"/>
          <w:szCs w:val="18"/>
        </w:rPr>
        <w:t xml:space="preserve"> (Приложения №10 к настоящим Условиям)</w:t>
      </w:r>
      <w:r w:rsidR="00842520">
        <w:rPr>
          <w:sz w:val="18"/>
          <w:szCs w:val="18"/>
        </w:rPr>
        <w:t>/</w:t>
      </w:r>
      <w:r w:rsidR="00D014EF" w:rsidRPr="00D014EF">
        <w:rPr>
          <w:sz w:val="18"/>
          <w:szCs w:val="18"/>
        </w:rPr>
        <w:t xml:space="preserve"> Поручение клиента</w:t>
      </w:r>
      <w:r w:rsidR="00D014EF">
        <w:rPr>
          <w:sz w:val="18"/>
          <w:szCs w:val="18"/>
        </w:rPr>
        <w:t xml:space="preserve"> на операции с ценными бумагами (Приложение №11 к настоящим Условиям)</w:t>
      </w:r>
      <w:r w:rsidRPr="00D014EF">
        <w:rPr>
          <w:sz w:val="18"/>
          <w:szCs w:val="18"/>
        </w:rPr>
        <w:t>.</w:t>
      </w:r>
    </w:p>
    <w:p w14:paraId="3A5E1336" w14:textId="77777777" w:rsidR="00EA4478" w:rsidRPr="00C83C1C" w:rsidRDefault="00EA4478" w:rsidP="00C83C1C">
      <w:pPr>
        <w:pStyle w:val="22"/>
        <w:shd w:val="clear" w:color="auto" w:fill="auto"/>
        <w:tabs>
          <w:tab w:val="left" w:pos="612"/>
        </w:tabs>
        <w:spacing w:before="0" w:after="0" w:line="216" w:lineRule="exact"/>
        <w:ind w:firstLine="0"/>
        <w:jc w:val="both"/>
        <w:rPr>
          <w:sz w:val="18"/>
          <w:szCs w:val="18"/>
        </w:rPr>
      </w:pPr>
    </w:p>
    <w:p w14:paraId="4613D9E1" w14:textId="77777777" w:rsidR="002F1F06" w:rsidRPr="00C83C1C" w:rsidRDefault="002F1F06" w:rsidP="00C83C1C">
      <w:pPr>
        <w:pStyle w:val="22"/>
        <w:numPr>
          <w:ilvl w:val="1"/>
          <w:numId w:val="1"/>
        </w:numPr>
        <w:shd w:val="clear" w:color="auto" w:fill="auto"/>
        <w:tabs>
          <w:tab w:val="left" w:pos="616"/>
        </w:tabs>
        <w:spacing w:before="0" w:after="0" w:line="216" w:lineRule="exact"/>
        <w:ind w:firstLine="0"/>
        <w:jc w:val="both"/>
        <w:rPr>
          <w:sz w:val="18"/>
          <w:szCs w:val="18"/>
        </w:rPr>
      </w:pPr>
      <w:r w:rsidRPr="00C83C1C">
        <w:rPr>
          <w:sz w:val="18"/>
          <w:szCs w:val="18"/>
        </w:rPr>
        <w:t>Договор действует до проведения Сторонами всех расчетов, а в части управления Имуществом - до момента передачи Доверительным управляющим всего полученного в результате доверительного управления Имущества Учредителю управления. Расчеты между Сторонами по Договору включают в себя: возврат находящегося в управлении Имущества Учредителю управления, выплату Вознаграждения Доверительному управляющему, возмещение Расходов Доверительного управляющего.</w:t>
      </w:r>
    </w:p>
    <w:p w14:paraId="029A6FB9" w14:textId="77777777" w:rsidR="00801699" w:rsidRDefault="00801699" w:rsidP="00801699">
      <w:pPr>
        <w:pStyle w:val="40"/>
        <w:shd w:val="clear" w:color="auto" w:fill="auto"/>
        <w:tabs>
          <w:tab w:val="left" w:pos="419"/>
        </w:tabs>
        <w:spacing w:before="0" w:after="115" w:line="170" w:lineRule="exact"/>
        <w:rPr>
          <w:sz w:val="18"/>
          <w:szCs w:val="18"/>
        </w:rPr>
      </w:pPr>
      <w:bookmarkStart w:id="18" w:name="bookmark20"/>
    </w:p>
    <w:p w14:paraId="79BCBDA8" w14:textId="77777777" w:rsidR="002F1F06" w:rsidRPr="00C83C1C" w:rsidRDefault="00CF79BF" w:rsidP="00CF79BF">
      <w:pPr>
        <w:pStyle w:val="40"/>
        <w:shd w:val="clear" w:color="auto" w:fill="auto"/>
        <w:tabs>
          <w:tab w:val="left" w:pos="419"/>
        </w:tabs>
        <w:spacing w:before="0" w:after="115" w:line="170" w:lineRule="exact"/>
        <w:rPr>
          <w:sz w:val="18"/>
          <w:szCs w:val="18"/>
        </w:rPr>
      </w:pPr>
      <w:r>
        <w:rPr>
          <w:sz w:val="18"/>
          <w:szCs w:val="18"/>
        </w:rPr>
        <w:t xml:space="preserve">19. </w:t>
      </w:r>
      <w:r w:rsidR="002F1F06" w:rsidRPr="00C83C1C">
        <w:rPr>
          <w:sz w:val="18"/>
          <w:szCs w:val="18"/>
        </w:rPr>
        <w:t>ЗАКЛЮЧИТЕЛЬНЫЕ ПОЛОЖЕНИЯ</w:t>
      </w:r>
      <w:bookmarkEnd w:id="18"/>
    </w:p>
    <w:p w14:paraId="58C4D1BD" w14:textId="77777777" w:rsidR="002F1F06" w:rsidRPr="00C83C1C" w:rsidRDefault="002F1F06" w:rsidP="00244502">
      <w:pPr>
        <w:pStyle w:val="22"/>
        <w:numPr>
          <w:ilvl w:val="1"/>
          <w:numId w:val="18"/>
        </w:numPr>
        <w:shd w:val="clear" w:color="auto" w:fill="auto"/>
        <w:spacing w:before="0" w:after="209"/>
        <w:ind w:left="0" w:firstLine="0"/>
        <w:jc w:val="both"/>
        <w:rPr>
          <w:sz w:val="18"/>
          <w:szCs w:val="18"/>
        </w:rPr>
      </w:pPr>
      <w:r w:rsidRPr="00C83C1C">
        <w:rPr>
          <w:sz w:val="18"/>
          <w:szCs w:val="18"/>
        </w:rPr>
        <w:t>Если какое-либо из положений настоящих Условий и/или Договора будет признано судом недействительным или каким-либо иным образом лишенным законной силы, оставшаяся часть настоящих Условий сохранится в силе, а недействительное или недействующее положение заменяется законным положением по возможности более близким по целям или действию к первоначальному положению.</w:t>
      </w:r>
    </w:p>
    <w:p w14:paraId="11AF2C3C" w14:textId="77777777" w:rsidR="002F1F06" w:rsidRPr="00C83C1C" w:rsidRDefault="002F1F06" w:rsidP="00244502">
      <w:pPr>
        <w:pStyle w:val="22"/>
        <w:numPr>
          <w:ilvl w:val="1"/>
          <w:numId w:val="18"/>
        </w:numPr>
        <w:shd w:val="clear" w:color="auto" w:fill="auto"/>
        <w:tabs>
          <w:tab w:val="left" w:pos="603"/>
        </w:tabs>
        <w:spacing w:before="0" w:after="115" w:line="170" w:lineRule="exact"/>
        <w:jc w:val="both"/>
        <w:rPr>
          <w:sz w:val="18"/>
          <w:szCs w:val="18"/>
        </w:rPr>
      </w:pPr>
      <w:r w:rsidRPr="00C83C1C">
        <w:rPr>
          <w:sz w:val="18"/>
          <w:szCs w:val="18"/>
        </w:rPr>
        <w:t>Неотъемлемыми частями настоящих Условий являются:</w:t>
      </w:r>
    </w:p>
    <w:p w14:paraId="0840B4D8" w14:textId="77777777" w:rsidR="002F1F06" w:rsidRDefault="002F1F06" w:rsidP="00EA4478">
      <w:pPr>
        <w:pStyle w:val="22"/>
        <w:shd w:val="clear" w:color="auto" w:fill="auto"/>
        <w:spacing w:before="0" w:after="0" w:line="240" w:lineRule="auto"/>
        <w:ind w:firstLine="0"/>
        <w:jc w:val="both"/>
        <w:rPr>
          <w:sz w:val="18"/>
          <w:szCs w:val="18"/>
        </w:rPr>
      </w:pPr>
      <w:r w:rsidRPr="00C83C1C">
        <w:rPr>
          <w:sz w:val="18"/>
          <w:szCs w:val="18"/>
        </w:rPr>
        <w:t>Приложение №</w:t>
      </w:r>
      <w:r w:rsidR="002D0A9A">
        <w:rPr>
          <w:sz w:val="18"/>
          <w:szCs w:val="18"/>
        </w:rPr>
        <w:t>1</w:t>
      </w:r>
      <w:r w:rsidRPr="00C83C1C">
        <w:rPr>
          <w:sz w:val="18"/>
          <w:szCs w:val="18"/>
        </w:rPr>
        <w:t xml:space="preserve"> Методика определения Инвестиционного профиля Учредителя управления;</w:t>
      </w:r>
    </w:p>
    <w:p w14:paraId="35667B0A" w14:textId="77777777" w:rsidR="006A51D7" w:rsidRDefault="006A51D7" w:rsidP="00EA4478">
      <w:pPr>
        <w:pStyle w:val="22"/>
        <w:shd w:val="clear" w:color="auto" w:fill="auto"/>
        <w:spacing w:before="0" w:after="0" w:line="240" w:lineRule="auto"/>
        <w:ind w:firstLine="0"/>
        <w:jc w:val="both"/>
        <w:rPr>
          <w:sz w:val="18"/>
          <w:szCs w:val="18"/>
        </w:rPr>
      </w:pPr>
      <w:r>
        <w:rPr>
          <w:sz w:val="18"/>
          <w:szCs w:val="18"/>
        </w:rPr>
        <w:t>Приложение А Опросный лист для определения инвестиционного профиля Учредителя управления;</w:t>
      </w:r>
    </w:p>
    <w:p w14:paraId="378B0DCB" w14:textId="77777777" w:rsidR="006A51D7" w:rsidRPr="00C83C1C" w:rsidRDefault="006A51D7" w:rsidP="00EA4478">
      <w:pPr>
        <w:pStyle w:val="22"/>
        <w:shd w:val="clear" w:color="auto" w:fill="auto"/>
        <w:spacing w:before="0" w:after="0" w:line="240" w:lineRule="auto"/>
        <w:ind w:firstLine="0"/>
        <w:jc w:val="both"/>
        <w:rPr>
          <w:sz w:val="18"/>
          <w:szCs w:val="18"/>
        </w:rPr>
      </w:pPr>
      <w:r>
        <w:rPr>
          <w:sz w:val="18"/>
          <w:szCs w:val="18"/>
        </w:rPr>
        <w:t>Приложение Б Инвестиционный профиль Учредителя управления;</w:t>
      </w:r>
    </w:p>
    <w:p w14:paraId="6C9CF272" w14:textId="77777777" w:rsidR="002F1F06" w:rsidRPr="00C83C1C" w:rsidRDefault="002F1F06" w:rsidP="00EA4478">
      <w:pPr>
        <w:pStyle w:val="22"/>
        <w:shd w:val="clear" w:color="auto" w:fill="auto"/>
        <w:spacing w:before="0" w:after="0" w:line="240" w:lineRule="auto"/>
        <w:ind w:firstLine="0"/>
        <w:jc w:val="both"/>
        <w:rPr>
          <w:sz w:val="18"/>
          <w:szCs w:val="18"/>
        </w:rPr>
      </w:pPr>
      <w:r w:rsidRPr="00C83C1C">
        <w:rPr>
          <w:sz w:val="18"/>
          <w:szCs w:val="18"/>
        </w:rPr>
        <w:t xml:space="preserve">Приложение № </w:t>
      </w:r>
      <w:r w:rsidR="001B1D11">
        <w:rPr>
          <w:sz w:val="18"/>
          <w:szCs w:val="18"/>
        </w:rPr>
        <w:t>2</w:t>
      </w:r>
      <w:r w:rsidRPr="00C83C1C">
        <w:rPr>
          <w:sz w:val="18"/>
          <w:szCs w:val="18"/>
        </w:rPr>
        <w:t xml:space="preserve"> Инвестиционная декларация;</w:t>
      </w:r>
    </w:p>
    <w:p w14:paraId="5C0DE71D" w14:textId="77777777" w:rsidR="002F1F06" w:rsidRPr="00C83C1C" w:rsidRDefault="0036659B" w:rsidP="00EA4478">
      <w:pPr>
        <w:pStyle w:val="22"/>
        <w:shd w:val="clear" w:color="auto" w:fill="auto"/>
        <w:spacing w:before="0" w:after="0" w:line="240" w:lineRule="auto"/>
        <w:ind w:firstLine="0"/>
        <w:jc w:val="both"/>
        <w:rPr>
          <w:sz w:val="18"/>
          <w:szCs w:val="18"/>
        </w:rPr>
      </w:pPr>
      <w:r>
        <w:rPr>
          <w:sz w:val="18"/>
          <w:szCs w:val="18"/>
        </w:rPr>
        <w:t>Приложение № 3</w:t>
      </w:r>
      <w:r w:rsidR="002F1F06" w:rsidRPr="00C83C1C">
        <w:rPr>
          <w:sz w:val="18"/>
          <w:szCs w:val="18"/>
        </w:rPr>
        <w:t xml:space="preserve"> Перечень мер по недопущению установления приоритета интересов одного или нескольких Учредителей управления над интересами других Учредителей управления;</w:t>
      </w:r>
    </w:p>
    <w:p w14:paraId="1C682C5D" w14:textId="77777777" w:rsidR="002F1F06" w:rsidRPr="00C83C1C" w:rsidRDefault="002F1F06" w:rsidP="00EA4478">
      <w:pPr>
        <w:pStyle w:val="22"/>
        <w:shd w:val="clear" w:color="auto" w:fill="auto"/>
        <w:spacing w:before="0" w:after="0" w:line="240" w:lineRule="auto"/>
        <w:ind w:firstLine="0"/>
        <w:jc w:val="both"/>
        <w:rPr>
          <w:sz w:val="18"/>
          <w:szCs w:val="18"/>
        </w:rPr>
      </w:pPr>
      <w:r w:rsidRPr="00C83C1C">
        <w:rPr>
          <w:sz w:val="18"/>
          <w:szCs w:val="18"/>
        </w:rPr>
        <w:t xml:space="preserve">Приложение № </w:t>
      </w:r>
      <w:r w:rsidR="0036659B">
        <w:rPr>
          <w:sz w:val="18"/>
          <w:szCs w:val="18"/>
        </w:rPr>
        <w:t>4</w:t>
      </w:r>
      <w:r w:rsidR="00671F43">
        <w:rPr>
          <w:sz w:val="18"/>
          <w:szCs w:val="18"/>
        </w:rPr>
        <w:t xml:space="preserve"> Принципы</w:t>
      </w:r>
      <w:r w:rsidRPr="00C83C1C">
        <w:rPr>
          <w:sz w:val="18"/>
          <w:szCs w:val="18"/>
        </w:rPr>
        <w:t xml:space="preserve"> осуществления прав по Ценным бумагам Доверительным управляющим;</w:t>
      </w:r>
    </w:p>
    <w:p w14:paraId="637AA3AE" w14:textId="77777777" w:rsidR="002F1F06" w:rsidRPr="00C83C1C" w:rsidRDefault="002F1F06" w:rsidP="00EA4478">
      <w:pPr>
        <w:pStyle w:val="22"/>
        <w:shd w:val="clear" w:color="auto" w:fill="auto"/>
        <w:spacing w:before="0" w:after="0" w:line="240" w:lineRule="auto"/>
        <w:ind w:firstLine="0"/>
        <w:jc w:val="both"/>
        <w:rPr>
          <w:sz w:val="18"/>
          <w:szCs w:val="18"/>
        </w:rPr>
      </w:pPr>
      <w:r w:rsidRPr="00C83C1C">
        <w:rPr>
          <w:sz w:val="18"/>
          <w:szCs w:val="18"/>
        </w:rPr>
        <w:t>Приложение №</w:t>
      </w:r>
      <w:r w:rsidR="0057578C">
        <w:rPr>
          <w:sz w:val="18"/>
          <w:szCs w:val="18"/>
        </w:rPr>
        <w:t>5</w:t>
      </w:r>
      <w:r w:rsidRPr="00C83C1C">
        <w:rPr>
          <w:sz w:val="18"/>
          <w:szCs w:val="18"/>
        </w:rPr>
        <w:t xml:space="preserve"> Методика определения стоимости Имущества (объектов) доверительного управления;</w:t>
      </w:r>
    </w:p>
    <w:p w14:paraId="72E63761" w14:textId="77777777" w:rsidR="007B203A" w:rsidRDefault="00EA4478" w:rsidP="00EA4478">
      <w:pPr>
        <w:pStyle w:val="22"/>
        <w:shd w:val="clear" w:color="auto" w:fill="auto"/>
        <w:spacing w:before="0" w:after="0" w:line="240" w:lineRule="auto"/>
        <w:ind w:firstLine="0"/>
        <w:jc w:val="both"/>
        <w:rPr>
          <w:sz w:val="18"/>
          <w:szCs w:val="18"/>
        </w:rPr>
      </w:pPr>
      <w:r>
        <w:rPr>
          <w:sz w:val="18"/>
          <w:szCs w:val="18"/>
        </w:rPr>
        <w:t xml:space="preserve">Приложение № </w:t>
      </w:r>
      <w:r w:rsidR="0057578C">
        <w:rPr>
          <w:sz w:val="18"/>
          <w:szCs w:val="18"/>
        </w:rPr>
        <w:t>6</w:t>
      </w:r>
      <w:r w:rsidR="00134967">
        <w:rPr>
          <w:sz w:val="18"/>
          <w:szCs w:val="18"/>
        </w:rPr>
        <w:t xml:space="preserve"> Уведомление</w:t>
      </w:r>
      <w:r w:rsidR="002F1F06" w:rsidRPr="00C83C1C">
        <w:rPr>
          <w:sz w:val="18"/>
          <w:szCs w:val="18"/>
        </w:rPr>
        <w:t xml:space="preserve"> о рисках, связанных с осуществлением операций на рын</w:t>
      </w:r>
      <w:r>
        <w:rPr>
          <w:sz w:val="18"/>
          <w:szCs w:val="18"/>
        </w:rPr>
        <w:t xml:space="preserve">ке ценных бумаг; </w:t>
      </w:r>
    </w:p>
    <w:p w14:paraId="04E77708" w14:textId="77777777" w:rsidR="002F1F06" w:rsidRPr="00C83C1C" w:rsidRDefault="00EA4478" w:rsidP="00EA4478">
      <w:pPr>
        <w:pStyle w:val="22"/>
        <w:shd w:val="clear" w:color="auto" w:fill="auto"/>
        <w:spacing w:before="0" w:after="0" w:line="240" w:lineRule="auto"/>
        <w:ind w:firstLine="0"/>
        <w:jc w:val="both"/>
        <w:rPr>
          <w:sz w:val="18"/>
          <w:szCs w:val="18"/>
        </w:rPr>
      </w:pPr>
      <w:r>
        <w:rPr>
          <w:sz w:val="18"/>
          <w:szCs w:val="18"/>
        </w:rPr>
        <w:t xml:space="preserve">Приложение № </w:t>
      </w:r>
      <w:r w:rsidR="0057578C">
        <w:rPr>
          <w:sz w:val="18"/>
          <w:szCs w:val="18"/>
        </w:rPr>
        <w:t>7</w:t>
      </w:r>
      <w:r w:rsidR="002F1F06" w:rsidRPr="00C83C1C">
        <w:rPr>
          <w:sz w:val="18"/>
          <w:szCs w:val="18"/>
        </w:rPr>
        <w:t xml:space="preserve"> Порядок возврата Имущества Учредителю управления;</w:t>
      </w:r>
    </w:p>
    <w:p w14:paraId="3ECE2BDF" w14:textId="77777777" w:rsidR="002F1F06" w:rsidRPr="00C83C1C" w:rsidRDefault="002F1F06" w:rsidP="00EA4478">
      <w:pPr>
        <w:pStyle w:val="22"/>
        <w:shd w:val="clear" w:color="auto" w:fill="auto"/>
        <w:spacing w:before="0" w:after="0" w:line="240" w:lineRule="auto"/>
        <w:ind w:firstLine="0"/>
        <w:jc w:val="both"/>
        <w:rPr>
          <w:sz w:val="18"/>
          <w:szCs w:val="18"/>
        </w:rPr>
      </w:pPr>
      <w:r w:rsidRPr="00C83C1C">
        <w:rPr>
          <w:sz w:val="18"/>
          <w:szCs w:val="18"/>
        </w:rPr>
        <w:t xml:space="preserve">Приложение № </w:t>
      </w:r>
      <w:r w:rsidR="00E257A8">
        <w:rPr>
          <w:sz w:val="18"/>
          <w:szCs w:val="18"/>
        </w:rPr>
        <w:t>8</w:t>
      </w:r>
      <w:r w:rsidRPr="00C83C1C">
        <w:rPr>
          <w:sz w:val="18"/>
          <w:szCs w:val="18"/>
        </w:rPr>
        <w:t xml:space="preserve"> Акт Приема - передачи Имущества (передача Имущества);</w:t>
      </w:r>
    </w:p>
    <w:p w14:paraId="0675EC2C" w14:textId="77777777" w:rsidR="002F1F06" w:rsidRPr="00C83C1C" w:rsidRDefault="00EA4478" w:rsidP="00EA4478">
      <w:pPr>
        <w:pStyle w:val="22"/>
        <w:shd w:val="clear" w:color="auto" w:fill="auto"/>
        <w:spacing w:before="0" w:after="0" w:line="240" w:lineRule="auto"/>
        <w:ind w:firstLine="0"/>
        <w:jc w:val="both"/>
        <w:rPr>
          <w:sz w:val="18"/>
          <w:szCs w:val="18"/>
        </w:rPr>
      </w:pPr>
      <w:r>
        <w:rPr>
          <w:sz w:val="18"/>
          <w:szCs w:val="18"/>
        </w:rPr>
        <w:t xml:space="preserve">Приложение № </w:t>
      </w:r>
      <w:r w:rsidR="00E257A8">
        <w:rPr>
          <w:sz w:val="18"/>
          <w:szCs w:val="18"/>
        </w:rPr>
        <w:t>9</w:t>
      </w:r>
      <w:r w:rsidR="002F1F06" w:rsidRPr="00C83C1C">
        <w:rPr>
          <w:sz w:val="18"/>
          <w:szCs w:val="18"/>
        </w:rPr>
        <w:t xml:space="preserve"> Акт Приема - передачи Имущества (возврат Имущества);</w:t>
      </w:r>
    </w:p>
    <w:p w14:paraId="74F20582" w14:textId="77777777" w:rsidR="009C705F" w:rsidRPr="00803064" w:rsidRDefault="009C705F" w:rsidP="00803064">
      <w:pPr>
        <w:pStyle w:val="af9"/>
        <w:rPr>
          <w:rFonts w:ascii="Verdana" w:hAnsi="Verdana"/>
          <w:color w:val="auto"/>
          <w:sz w:val="18"/>
          <w:szCs w:val="18"/>
        </w:rPr>
      </w:pPr>
      <w:r w:rsidRPr="00803064">
        <w:rPr>
          <w:rFonts w:ascii="Verdana" w:hAnsi="Verdana"/>
          <w:sz w:val="18"/>
          <w:szCs w:val="18"/>
        </w:rPr>
        <w:t>Приложение № 10</w:t>
      </w:r>
      <w:r w:rsidR="00803064" w:rsidRPr="00803064">
        <w:rPr>
          <w:rFonts w:ascii="Verdana" w:hAnsi="Verdana"/>
          <w:sz w:val="18"/>
          <w:szCs w:val="18"/>
        </w:rPr>
        <w:t xml:space="preserve"> </w:t>
      </w:r>
      <w:r w:rsidR="00803064">
        <w:rPr>
          <w:rFonts w:ascii="Verdana" w:hAnsi="Verdana"/>
          <w:color w:val="auto"/>
          <w:sz w:val="18"/>
          <w:szCs w:val="18"/>
        </w:rPr>
        <w:t>Поручение клиента</w:t>
      </w:r>
      <w:r w:rsidR="00803064" w:rsidRPr="00803064">
        <w:rPr>
          <w:rFonts w:ascii="Verdana" w:hAnsi="Verdana"/>
          <w:color w:val="auto"/>
          <w:sz w:val="18"/>
          <w:szCs w:val="18"/>
        </w:rPr>
        <w:t xml:space="preserve"> на отзыв денежных средств</w:t>
      </w:r>
      <w:r w:rsidR="00803064">
        <w:rPr>
          <w:rFonts w:ascii="Verdana" w:hAnsi="Verdana"/>
          <w:color w:val="auto"/>
          <w:sz w:val="18"/>
          <w:szCs w:val="18"/>
        </w:rPr>
        <w:t>;</w:t>
      </w:r>
    </w:p>
    <w:p w14:paraId="03CA4EE8" w14:textId="77777777" w:rsidR="009C705F" w:rsidRDefault="009C705F" w:rsidP="009C705F">
      <w:pPr>
        <w:pStyle w:val="22"/>
        <w:shd w:val="clear" w:color="auto" w:fill="auto"/>
        <w:spacing w:before="0" w:after="0" w:line="240" w:lineRule="auto"/>
        <w:ind w:firstLine="0"/>
        <w:jc w:val="both"/>
        <w:rPr>
          <w:sz w:val="18"/>
          <w:szCs w:val="18"/>
        </w:rPr>
      </w:pPr>
      <w:r w:rsidRPr="00C83C1C">
        <w:rPr>
          <w:sz w:val="18"/>
          <w:szCs w:val="18"/>
        </w:rPr>
        <w:t xml:space="preserve">Приложение № </w:t>
      </w:r>
      <w:r>
        <w:rPr>
          <w:sz w:val="18"/>
          <w:szCs w:val="18"/>
        </w:rPr>
        <w:t>11</w:t>
      </w:r>
      <w:r w:rsidR="00803064">
        <w:rPr>
          <w:sz w:val="18"/>
          <w:szCs w:val="18"/>
        </w:rPr>
        <w:t xml:space="preserve"> Поручени</w:t>
      </w:r>
      <w:r w:rsidR="008612EC">
        <w:rPr>
          <w:sz w:val="18"/>
          <w:szCs w:val="18"/>
        </w:rPr>
        <w:t>е</w:t>
      </w:r>
      <w:r w:rsidR="00803064">
        <w:rPr>
          <w:sz w:val="18"/>
          <w:szCs w:val="18"/>
        </w:rPr>
        <w:t xml:space="preserve"> клиента на операции с ценными бумагами;</w:t>
      </w:r>
    </w:p>
    <w:p w14:paraId="0341C55E" w14:textId="77777777" w:rsidR="002F1F06" w:rsidRPr="00C83C1C" w:rsidRDefault="002F1F06" w:rsidP="00EA4478">
      <w:pPr>
        <w:pStyle w:val="22"/>
        <w:shd w:val="clear" w:color="auto" w:fill="auto"/>
        <w:spacing w:before="0" w:after="0" w:line="240" w:lineRule="auto"/>
        <w:ind w:firstLine="0"/>
        <w:jc w:val="both"/>
        <w:rPr>
          <w:sz w:val="18"/>
          <w:szCs w:val="18"/>
        </w:rPr>
      </w:pPr>
      <w:r w:rsidRPr="00C83C1C">
        <w:rPr>
          <w:sz w:val="18"/>
          <w:szCs w:val="18"/>
        </w:rPr>
        <w:t xml:space="preserve">Приложение № </w:t>
      </w:r>
      <w:r w:rsidR="00F355B8">
        <w:rPr>
          <w:sz w:val="18"/>
          <w:szCs w:val="18"/>
        </w:rPr>
        <w:t>1</w:t>
      </w:r>
      <w:r w:rsidR="009C705F">
        <w:rPr>
          <w:sz w:val="18"/>
          <w:szCs w:val="18"/>
        </w:rPr>
        <w:t>2</w:t>
      </w:r>
      <w:r w:rsidRPr="00C83C1C">
        <w:rPr>
          <w:sz w:val="18"/>
          <w:szCs w:val="18"/>
        </w:rPr>
        <w:t xml:space="preserve"> Уведомление об отказе от Договора в одностороннем порядке (инициируемое Учредителем управления);</w:t>
      </w:r>
    </w:p>
    <w:p w14:paraId="0D3D6BA3" w14:textId="77777777" w:rsidR="002F1F06" w:rsidRDefault="00EA4478" w:rsidP="00EA4478">
      <w:pPr>
        <w:pStyle w:val="22"/>
        <w:shd w:val="clear" w:color="auto" w:fill="auto"/>
        <w:spacing w:before="0" w:after="0" w:line="240" w:lineRule="auto"/>
        <w:ind w:firstLine="0"/>
        <w:jc w:val="both"/>
        <w:rPr>
          <w:sz w:val="18"/>
          <w:szCs w:val="18"/>
        </w:rPr>
      </w:pPr>
      <w:r>
        <w:rPr>
          <w:sz w:val="18"/>
          <w:szCs w:val="18"/>
        </w:rPr>
        <w:t xml:space="preserve">Приложение № </w:t>
      </w:r>
      <w:r w:rsidR="00F355B8">
        <w:rPr>
          <w:sz w:val="18"/>
          <w:szCs w:val="18"/>
        </w:rPr>
        <w:t>1</w:t>
      </w:r>
      <w:r w:rsidR="009C705F">
        <w:rPr>
          <w:sz w:val="18"/>
          <w:szCs w:val="18"/>
        </w:rPr>
        <w:t>3</w:t>
      </w:r>
      <w:r w:rsidR="002F1F06" w:rsidRPr="00C83C1C">
        <w:rPr>
          <w:sz w:val="18"/>
          <w:szCs w:val="18"/>
        </w:rPr>
        <w:t xml:space="preserve"> Уведомление об отказе от Договора в одностороннем порядке (инициируемое Доверительным управляющим)</w:t>
      </w:r>
      <w:r w:rsidR="00894243">
        <w:rPr>
          <w:sz w:val="18"/>
          <w:szCs w:val="18"/>
        </w:rPr>
        <w:t>;</w:t>
      </w:r>
    </w:p>
    <w:p w14:paraId="08570072" w14:textId="77777777" w:rsidR="00894243" w:rsidRDefault="00894243" w:rsidP="00EA4478">
      <w:pPr>
        <w:pStyle w:val="22"/>
        <w:shd w:val="clear" w:color="auto" w:fill="auto"/>
        <w:spacing w:before="0" w:after="0" w:line="240" w:lineRule="auto"/>
        <w:ind w:firstLine="0"/>
        <w:jc w:val="both"/>
        <w:rPr>
          <w:sz w:val="18"/>
          <w:szCs w:val="18"/>
        </w:rPr>
      </w:pPr>
      <w:r>
        <w:rPr>
          <w:sz w:val="18"/>
          <w:szCs w:val="18"/>
        </w:rPr>
        <w:t>Приложение № 14 Отчёт о деятельности по доверительному управлению.</w:t>
      </w:r>
    </w:p>
    <w:p w14:paraId="0CB8D0AD" w14:textId="77777777" w:rsidR="00B9689F" w:rsidRDefault="00B9689F" w:rsidP="00EA4478">
      <w:pPr>
        <w:pStyle w:val="22"/>
        <w:shd w:val="clear" w:color="auto" w:fill="auto"/>
        <w:spacing w:before="0" w:after="0" w:line="240" w:lineRule="auto"/>
        <w:ind w:firstLine="0"/>
        <w:jc w:val="both"/>
        <w:rPr>
          <w:sz w:val="18"/>
          <w:szCs w:val="18"/>
        </w:rPr>
      </w:pPr>
    </w:p>
    <w:p w14:paraId="292A3B11" w14:textId="04658F44" w:rsidR="00B9689F" w:rsidRDefault="00B9689F" w:rsidP="00EA4478">
      <w:pPr>
        <w:pStyle w:val="22"/>
        <w:shd w:val="clear" w:color="auto" w:fill="auto"/>
        <w:spacing w:before="0" w:after="0" w:line="240" w:lineRule="auto"/>
        <w:ind w:firstLine="0"/>
        <w:jc w:val="both"/>
        <w:rPr>
          <w:sz w:val="18"/>
          <w:szCs w:val="18"/>
        </w:rPr>
      </w:pPr>
    </w:p>
    <w:p w14:paraId="4735C7E5" w14:textId="75426BC3" w:rsidR="00BC51DE" w:rsidRDefault="00BC51DE" w:rsidP="00EA4478">
      <w:pPr>
        <w:pStyle w:val="22"/>
        <w:shd w:val="clear" w:color="auto" w:fill="auto"/>
        <w:spacing w:before="0" w:after="0" w:line="240" w:lineRule="auto"/>
        <w:ind w:firstLine="0"/>
        <w:jc w:val="both"/>
        <w:rPr>
          <w:sz w:val="18"/>
          <w:szCs w:val="18"/>
        </w:rPr>
      </w:pPr>
    </w:p>
    <w:p w14:paraId="102D144D" w14:textId="2C707636" w:rsidR="00BC51DE" w:rsidRDefault="00BC51DE" w:rsidP="00EA4478">
      <w:pPr>
        <w:pStyle w:val="22"/>
        <w:shd w:val="clear" w:color="auto" w:fill="auto"/>
        <w:spacing w:before="0" w:after="0" w:line="240" w:lineRule="auto"/>
        <w:ind w:firstLine="0"/>
        <w:jc w:val="both"/>
        <w:rPr>
          <w:sz w:val="18"/>
          <w:szCs w:val="18"/>
        </w:rPr>
      </w:pPr>
    </w:p>
    <w:p w14:paraId="7173BDD8" w14:textId="00470B92" w:rsidR="00BC51DE" w:rsidRDefault="00BC51DE" w:rsidP="00EA4478">
      <w:pPr>
        <w:pStyle w:val="22"/>
        <w:shd w:val="clear" w:color="auto" w:fill="auto"/>
        <w:spacing w:before="0" w:after="0" w:line="240" w:lineRule="auto"/>
        <w:ind w:firstLine="0"/>
        <w:jc w:val="both"/>
        <w:rPr>
          <w:sz w:val="18"/>
          <w:szCs w:val="18"/>
        </w:rPr>
      </w:pPr>
    </w:p>
    <w:p w14:paraId="40939C82" w14:textId="79E7F11B" w:rsidR="00BC51DE" w:rsidRDefault="00BC51DE" w:rsidP="00EA4478">
      <w:pPr>
        <w:pStyle w:val="22"/>
        <w:shd w:val="clear" w:color="auto" w:fill="auto"/>
        <w:spacing w:before="0" w:after="0" w:line="240" w:lineRule="auto"/>
        <w:ind w:firstLine="0"/>
        <w:jc w:val="both"/>
        <w:rPr>
          <w:sz w:val="18"/>
          <w:szCs w:val="18"/>
        </w:rPr>
      </w:pPr>
    </w:p>
    <w:p w14:paraId="521984C8" w14:textId="3807BCC1" w:rsidR="00BC51DE" w:rsidRDefault="00BC51DE" w:rsidP="00EA4478">
      <w:pPr>
        <w:pStyle w:val="22"/>
        <w:shd w:val="clear" w:color="auto" w:fill="auto"/>
        <w:spacing w:before="0" w:after="0" w:line="240" w:lineRule="auto"/>
        <w:ind w:firstLine="0"/>
        <w:jc w:val="both"/>
        <w:rPr>
          <w:sz w:val="18"/>
          <w:szCs w:val="18"/>
        </w:rPr>
      </w:pPr>
    </w:p>
    <w:p w14:paraId="1BE118A0" w14:textId="257A63CE" w:rsidR="00BC51DE" w:rsidRDefault="00BC51DE" w:rsidP="00EA4478">
      <w:pPr>
        <w:pStyle w:val="22"/>
        <w:shd w:val="clear" w:color="auto" w:fill="auto"/>
        <w:spacing w:before="0" w:after="0" w:line="240" w:lineRule="auto"/>
        <w:ind w:firstLine="0"/>
        <w:jc w:val="both"/>
        <w:rPr>
          <w:sz w:val="18"/>
          <w:szCs w:val="18"/>
        </w:rPr>
      </w:pPr>
    </w:p>
    <w:p w14:paraId="635399B8" w14:textId="193D176A" w:rsidR="00BC51DE" w:rsidRDefault="00BC51DE" w:rsidP="00EA4478">
      <w:pPr>
        <w:pStyle w:val="22"/>
        <w:shd w:val="clear" w:color="auto" w:fill="auto"/>
        <w:spacing w:before="0" w:after="0" w:line="240" w:lineRule="auto"/>
        <w:ind w:firstLine="0"/>
        <w:jc w:val="both"/>
        <w:rPr>
          <w:sz w:val="18"/>
          <w:szCs w:val="18"/>
        </w:rPr>
      </w:pPr>
    </w:p>
    <w:p w14:paraId="57B802BE" w14:textId="494E0691" w:rsidR="00BC51DE" w:rsidRDefault="00BC51DE" w:rsidP="00EA4478">
      <w:pPr>
        <w:pStyle w:val="22"/>
        <w:shd w:val="clear" w:color="auto" w:fill="auto"/>
        <w:spacing w:before="0" w:after="0" w:line="240" w:lineRule="auto"/>
        <w:ind w:firstLine="0"/>
        <w:jc w:val="both"/>
        <w:rPr>
          <w:sz w:val="18"/>
          <w:szCs w:val="18"/>
        </w:rPr>
      </w:pPr>
    </w:p>
    <w:p w14:paraId="515ED6D2" w14:textId="3E641094" w:rsidR="00BC51DE" w:rsidRDefault="00BC51DE" w:rsidP="00EA4478">
      <w:pPr>
        <w:pStyle w:val="22"/>
        <w:shd w:val="clear" w:color="auto" w:fill="auto"/>
        <w:spacing w:before="0" w:after="0" w:line="240" w:lineRule="auto"/>
        <w:ind w:firstLine="0"/>
        <w:jc w:val="both"/>
        <w:rPr>
          <w:sz w:val="18"/>
          <w:szCs w:val="18"/>
        </w:rPr>
      </w:pPr>
    </w:p>
    <w:p w14:paraId="1FDCD2E3" w14:textId="75930F20" w:rsidR="00BC51DE" w:rsidRDefault="00BC51DE" w:rsidP="00EA4478">
      <w:pPr>
        <w:pStyle w:val="22"/>
        <w:shd w:val="clear" w:color="auto" w:fill="auto"/>
        <w:spacing w:before="0" w:after="0" w:line="240" w:lineRule="auto"/>
        <w:ind w:firstLine="0"/>
        <w:jc w:val="both"/>
        <w:rPr>
          <w:sz w:val="18"/>
          <w:szCs w:val="18"/>
        </w:rPr>
      </w:pPr>
    </w:p>
    <w:p w14:paraId="25B83577" w14:textId="77777777" w:rsidR="00BC51DE" w:rsidRDefault="00BC51DE" w:rsidP="00EA4478">
      <w:pPr>
        <w:pStyle w:val="22"/>
        <w:shd w:val="clear" w:color="auto" w:fill="auto"/>
        <w:spacing w:before="0" w:after="0" w:line="240" w:lineRule="auto"/>
        <w:ind w:firstLine="0"/>
        <w:jc w:val="both"/>
        <w:rPr>
          <w:sz w:val="18"/>
          <w:szCs w:val="18"/>
        </w:rPr>
      </w:pPr>
    </w:p>
    <w:p w14:paraId="5428D348" w14:textId="77777777" w:rsidR="00B9689F" w:rsidRDefault="00B9689F" w:rsidP="00EA4478">
      <w:pPr>
        <w:pStyle w:val="22"/>
        <w:shd w:val="clear" w:color="auto" w:fill="auto"/>
        <w:spacing w:before="0" w:after="0" w:line="240" w:lineRule="auto"/>
        <w:ind w:firstLine="0"/>
        <w:jc w:val="both"/>
        <w:rPr>
          <w:sz w:val="18"/>
          <w:szCs w:val="18"/>
        </w:rPr>
      </w:pPr>
    </w:p>
    <w:p w14:paraId="1533234B" w14:textId="77777777" w:rsidR="00055CD6" w:rsidRPr="00EE489A" w:rsidRDefault="00055CD6" w:rsidP="00055CD6">
      <w:pPr>
        <w:pStyle w:val="22"/>
        <w:shd w:val="clear" w:color="auto" w:fill="auto"/>
        <w:tabs>
          <w:tab w:val="left" w:pos="557"/>
        </w:tabs>
        <w:spacing w:before="0" w:after="0" w:line="240" w:lineRule="auto"/>
        <w:ind w:firstLine="0"/>
        <w:jc w:val="right"/>
        <w:rPr>
          <w:bCs/>
          <w:sz w:val="16"/>
          <w:szCs w:val="16"/>
        </w:rPr>
      </w:pPr>
      <w:bookmarkStart w:id="19" w:name="bookmark33"/>
      <w:r>
        <w:rPr>
          <w:bCs/>
          <w:sz w:val="16"/>
          <w:szCs w:val="16"/>
        </w:rPr>
        <w:lastRenderedPageBreak/>
        <w:t xml:space="preserve">Приложение </w:t>
      </w:r>
      <w:r w:rsidRPr="00EE489A">
        <w:rPr>
          <w:bCs/>
          <w:sz w:val="16"/>
          <w:szCs w:val="16"/>
        </w:rPr>
        <w:t xml:space="preserve">1 </w:t>
      </w:r>
    </w:p>
    <w:p w14:paraId="65DDB3A2" w14:textId="77777777" w:rsidR="00055CD6" w:rsidRPr="001B7479" w:rsidRDefault="00055CD6" w:rsidP="00055CD6">
      <w:pPr>
        <w:pStyle w:val="34"/>
        <w:shd w:val="clear" w:color="auto" w:fill="auto"/>
        <w:spacing w:line="240" w:lineRule="auto"/>
        <w:jc w:val="right"/>
        <w:rPr>
          <w:sz w:val="16"/>
          <w:szCs w:val="16"/>
        </w:rPr>
      </w:pPr>
      <w:r>
        <w:rPr>
          <w:sz w:val="16"/>
          <w:szCs w:val="16"/>
        </w:rPr>
        <w:t>к</w:t>
      </w:r>
      <w:r w:rsidRPr="001B7479">
        <w:rPr>
          <w:sz w:val="16"/>
          <w:szCs w:val="16"/>
        </w:rPr>
        <w:t xml:space="preserve"> Условиям осуществления деятельности по</w:t>
      </w:r>
    </w:p>
    <w:p w14:paraId="05414152" w14:textId="77777777" w:rsidR="00055CD6" w:rsidRPr="001B7479" w:rsidRDefault="00055CD6" w:rsidP="00055CD6">
      <w:pPr>
        <w:pStyle w:val="34"/>
        <w:shd w:val="clear" w:color="auto" w:fill="auto"/>
        <w:spacing w:line="240" w:lineRule="auto"/>
        <w:jc w:val="right"/>
        <w:rPr>
          <w:sz w:val="16"/>
          <w:szCs w:val="16"/>
        </w:rPr>
      </w:pPr>
      <w:r w:rsidRPr="001B7479">
        <w:rPr>
          <w:sz w:val="16"/>
          <w:szCs w:val="16"/>
        </w:rPr>
        <w:t>доверительному управлению</w:t>
      </w:r>
    </w:p>
    <w:p w14:paraId="337396BF" w14:textId="77777777" w:rsidR="00055CD6" w:rsidRPr="00EE489A" w:rsidRDefault="00055CD6" w:rsidP="00055CD6">
      <w:pPr>
        <w:pStyle w:val="22"/>
        <w:shd w:val="clear" w:color="auto" w:fill="auto"/>
        <w:tabs>
          <w:tab w:val="left" w:pos="557"/>
        </w:tabs>
        <w:spacing w:before="0" w:after="0" w:line="240" w:lineRule="auto"/>
        <w:ind w:firstLine="0"/>
        <w:jc w:val="right"/>
        <w:rPr>
          <w:bCs/>
          <w:sz w:val="18"/>
          <w:szCs w:val="18"/>
        </w:rPr>
      </w:pPr>
    </w:p>
    <w:p w14:paraId="746ADA73" w14:textId="77777777" w:rsidR="00055CD6" w:rsidRPr="00C83C1C" w:rsidRDefault="00055CD6" w:rsidP="00055CD6">
      <w:pPr>
        <w:pStyle w:val="20"/>
        <w:shd w:val="clear" w:color="auto" w:fill="auto"/>
        <w:spacing w:after="0" w:line="293" w:lineRule="exact"/>
        <w:rPr>
          <w:b/>
          <w:bCs/>
          <w:sz w:val="18"/>
          <w:szCs w:val="18"/>
        </w:rPr>
      </w:pPr>
    </w:p>
    <w:p w14:paraId="424B6F67" w14:textId="77777777" w:rsidR="00055CD6" w:rsidRPr="00C83C1C" w:rsidRDefault="00055CD6" w:rsidP="00055CD6">
      <w:pPr>
        <w:pStyle w:val="20"/>
        <w:shd w:val="clear" w:color="auto" w:fill="auto"/>
        <w:spacing w:after="0" w:line="293" w:lineRule="exact"/>
        <w:rPr>
          <w:b/>
          <w:bCs/>
          <w:sz w:val="18"/>
          <w:szCs w:val="18"/>
        </w:rPr>
      </w:pPr>
      <w:r w:rsidRPr="00C83C1C">
        <w:rPr>
          <w:b/>
          <w:bCs/>
          <w:sz w:val="18"/>
          <w:szCs w:val="18"/>
        </w:rPr>
        <w:t>МЕТОДИКА ОПРЕДЕЛЕНИЯ ИНВЕСТИЦИОННОГО ПРОФИЛЯ УЧРЕДИТЕЛЯ УПРАВЛЕНИЯ</w:t>
      </w:r>
      <w:bookmarkEnd w:id="19"/>
    </w:p>
    <w:p w14:paraId="62FDA58C" w14:textId="77777777" w:rsidR="00055CD6" w:rsidRPr="00C83C1C" w:rsidRDefault="00055CD6" w:rsidP="00055CD6">
      <w:pPr>
        <w:pStyle w:val="22"/>
        <w:shd w:val="clear" w:color="auto" w:fill="auto"/>
        <w:tabs>
          <w:tab w:val="left" w:pos="557"/>
        </w:tabs>
        <w:spacing w:before="0" w:after="0" w:line="240" w:lineRule="auto"/>
        <w:ind w:firstLine="0"/>
        <w:jc w:val="both"/>
        <w:rPr>
          <w:b/>
          <w:bCs/>
          <w:sz w:val="18"/>
          <w:szCs w:val="18"/>
        </w:rPr>
      </w:pPr>
    </w:p>
    <w:p w14:paraId="37C4D19D" w14:textId="77777777" w:rsidR="00055CD6" w:rsidRPr="00C83C1C" w:rsidRDefault="00055CD6" w:rsidP="00244502">
      <w:pPr>
        <w:pStyle w:val="30"/>
        <w:numPr>
          <w:ilvl w:val="0"/>
          <w:numId w:val="3"/>
        </w:numPr>
        <w:shd w:val="clear" w:color="auto" w:fill="auto"/>
        <w:tabs>
          <w:tab w:val="left" w:pos="289"/>
        </w:tabs>
        <w:spacing w:before="0" w:after="115" w:line="170" w:lineRule="exact"/>
        <w:rPr>
          <w:sz w:val="18"/>
          <w:szCs w:val="18"/>
        </w:rPr>
      </w:pPr>
      <w:bookmarkStart w:id="20" w:name="bookmark34"/>
      <w:r w:rsidRPr="00C83C1C">
        <w:rPr>
          <w:sz w:val="18"/>
          <w:szCs w:val="18"/>
        </w:rPr>
        <w:t>Цели Методики</w:t>
      </w:r>
      <w:bookmarkEnd w:id="20"/>
    </w:p>
    <w:p w14:paraId="14AA4124" w14:textId="77777777" w:rsidR="00055CD6" w:rsidRPr="00C83C1C" w:rsidRDefault="00055CD6" w:rsidP="00055CD6">
      <w:pPr>
        <w:pStyle w:val="22"/>
        <w:shd w:val="clear" w:color="auto" w:fill="auto"/>
        <w:spacing w:before="0" w:after="0"/>
        <w:ind w:firstLine="0"/>
        <w:jc w:val="both"/>
        <w:rPr>
          <w:sz w:val="18"/>
          <w:szCs w:val="18"/>
        </w:rPr>
      </w:pPr>
      <w:r w:rsidRPr="00C83C1C">
        <w:rPr>
          <w:sz w:val="18"/>
          <w:szCs w:val="18"/>
        </w:rPr>
        <w:t>Методика определения инвестиционного профиля Учредителя управления (далее - Методика) разработана в соответствии с Положением Банка России от 03.08.2015 г.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Методика разработана в целях обеспечения соответствия деятельности по доверительному управлению имуществом, осуществляемой Доверительным управляющим, инвестиционному профилю Учредителя управления, устанавливает порядок определения инвестиционного профиля Учредителя управления и перечень сведений, необходимых для его определения.</w:t>
      </w:r>
    </w:p>
    <w:p w14:paraId="6291B208" w14:textId="77777777" w:rsidR="00055CD6" w:rsidRPr="00C83C1C" w:rsidRDefault="00055CD6" w:rsidP="00055CD6">
      <w:pPr>
        <w:pStyle w:val="22"/>
        <w:shd w:val="clear" w:color="auto" w:fill="auto"/>
        <w:spacing w:before="0" w:after="0"/>
        <w:ind w:firstLine="0"/>
        <w:jc w:val="both"/>
        <w:rPr>
          <w:sz w:val="18"/>
          <w:szCs w:val="18"/>
        </w:rPr>
      </w:pPr>
    </w:p>
    <w:p w14:paraId="0A67C057" w14:textId="77777777" w:rsidR="00055CD6" w:rsidRPr="00C83C1C" w:rsidRDefault="00055CD6" w:rsidP="00244502">
      <w:pPr>
        <w:pStyle w:val="30"/>
        <w:numPr>
          <w:ilvl w:val="0"/>
          <w:numId w:val="3"/>
        </w:numPr>
        <w:shd w:val="clear" w:color="auto" w:fill="auto"/>
        <w:tabs>
          <w:tab w:val="left" w:pos="289"/>
        </w:tabs>
        <w:spacing w:before="0" w:after="115" w:line="170" w:lineRule="exact"/>
        <w:rPr>
          <w:sz w:val="18"/>
          <w:szCs w:val="18"/>
        </w:rPr>
      </w:pPr>
      <w:bookmarkStart w:id="21" w:name="bookmark35"/>
      <w:r w:rsidRPr="00C83C1C">
        <w:rPr>
          <w:sz w:val="18"/>
          <w:szCs w:val="18"/>
        </w:rPr>
        <w:t>Основные понятия</w:t>
      </w:r>
      <w:bookmarkEnd w:id="21"/>
    </w:p>
    <w:p w14:paraId="494A7E81" w14:textId="77777777" w:rsidR="00055CD6" w:rsidRPr="00C83C1C" w:rsidRDefault="00055CD6" w:rsidP="00055CD6">
      <w:pPr>
        <w:pStyle w:val="22"/>
        <w:shd w:val="clear" w:color="auto" w:fill="auto"/>
        <w:spacing w:before="0"/>
        <w:ind w:firstLine="0"/>
        <w:jc w:val="both"/>
        <w:rPr>
          <w:sz w:val="18"/>
          <w:szCs w:val="18"/>
        </w:rPr>
      </w:pPr>
      <w:r w:rsidRPr="00C83C1C">
        <w:rPr>
          <w:rStyle w:val="23"/>
          <w:bCs/>
          <w:sz w:val="18"/>
          <w:szCs w:val="18"/>
        </w:rPr>
        <w:t xml:space="preserve">Инвестиционный профиль </w:t>
      </w:r>
      <w:r w:rsidRPr="00C83C1C">
        <w:rPr>
          <w:sz w:val="18"/>
          <w:szCs w:val="18"/>
        </w:rPr>
        <w:t>- инвестиционные цели Учредителя управления, указанные</w:t>
      </w:r>
      <w:r>
        <w:rPr>
          <w:sz w:val="18"/>
          <w:szCs w:val="18"/>
        </w:rPr>
        <w:t xml:space="preserve"> в соответствии с Приложением №А</w:t>
      </w:r>
      <w:r w:rsidRPr="00C83C1C">
        <w:rPr>
          <w:sz w:val="18"/>
          <w:szCs w:val="18"/>
        </w:rPr>
        <w:t xml:space="preserve"> к настоящей Методике, на определенный период времени и риск, который Учредитель управления способен нести в этот период времени.</w:t>
      </w:r>
    </w:p>
    <w:p w14:paraId="49E3FDD8" w14:textId="77777777" w:rsidR="00055CD6" w:rsidRPr="00C83C1C" w:rsidRDefault="00055CD6" w:rsidP="00055CD6">
      <w:pPr>
        <w:pStyle w:val="22"/>
        <w:shd w:val="clear" w:color="auto" w:fill="auto"/>
        <w:spacing w:before="0" w:after="209"/>
        <w:ind w:firstLine="0"/>
        <w:jc w:val="both"/>
        <w:rPr>
          <w:sz w:val="18"/>
          <w:szCs w:val="18"/>
        </w:rPr>
      </w:pPr>
      <w:r w:rsidRPr="00C83C1C">
        <w:rPr>
          <w:rStyle w:val="23"/>
          <w:bCs/>
          <w:sz w:val="18"/>
          <w:szCs w:val="18"/>
        </w:rPr>
        <w:t xml:space="preserve">Инвестиционный горизонт </w:t>
      </w:r>
      <w:r w:rsidRPr="00C83C1C">
        <w:rPr>
          <w:sz w:val="18"/>
          <w:szCs w:val="18"/>
        </w:rPr>
        <w:t>- период времени, за который определяются ожидаемая доходность и допустимый риск.</w:t>
      </w:r>
    </w:p>
    <w:p w14:paraId="4A8E1F49" w14:textId="77777777" w:rsidR="00055CD6" w:rsidRPr="00C83C1C" w:rsidRDefault="00055CD6" w:rsidP="00055CD6">
      <w:pPr>
        <w:pStyle w:val="22"/>
        <w:shd w:val="clear" w:color="auto" w:fill="auto"/>
        <w:spacing w:before="0" w:after="115" w:line="170" w:lineRule="exact"/>
        <w:ind w:firstLine="0"/>
        <w:jc w:val="both"/>
        <w:rPr>
          <w:sz w:val="18"/>
          <w:szCs w:val="18"/>
        </w:rPr>
      </w:pPr>
      <w:r w:rsidRPr="00C83C1C">
        <w:rPr>
          <w:rStyle w:val="23"/>
          <w:bCs/>
          <w:sz w:val="18"/>
          <w:szCs w:val="18"/>
        </w:rPr>
        <w:t xml:space="preserve">Инвестиционный портфель </w:t>
      </w:r>
      <w:r w:rsidRPr="00C83C1C">
        <w:rPr>
          <w:sz w:val="18"/>
          <w:szCs w:val="18"/>
        </w:rPr>
        <w:t>- Имущество Учредителя управления, находящееся в доверительном управлении.</w:t>
      </w:r>
    </w:p>
    <w:p w14:paraId="495308DD" w14:textId="77777777" w:rsidR="00055CD6" w:rsidRPr="00C83C1C" w:rsidRDefault="00055CD6" w:rsidP="00055CD6">
      <w:pPr>
        <w:pStyle w:val="22"/>
        <w:shd w:val="clear" w:color="auto" w:fill="auto"/>
        <w:spacing w:before="0" w:after="176"/>
        <w:ind w:firstLine="0"/>
        <w:jc w:val="both"/>
        <w:rPr>
          <w:sz w:val="18"/>
          <w:szCs w:val="18"/>
        </w:rPr>
      </w:pPr>
      <w:r w:rsidRPr="00C83C1C">
        <w:rPr>
          <w:rStyle w:val="23"/>
          <w:bCs/>
          <w:sz w:val="18"/>
          <w:szCs w:val="18"/>
        </w:rPr>
        <w:t xml:space="preserve">Допустимый риск </w:t>
      </w:r>
      <w:r w:rsidRPr="00C83C1C">
        <w:rPr>
          <w:sz w:val="18"/>
          <w:szCs w:val="18"/>
        </w:rPr>
        <w:t>- риск, который способен нести Учредитель управления на установленном инвестиционном горизонте.</w:t>
      </w:r>
    </w:p>
    <w:p w14:paraId="1187DBDB" w14:textId="77777777" w:rsidR="00055CD6" w:rsidRPr="00C83C1C" w:rsidRDefault="00055CD6" w:rsidP="00055CD6">
      <w:pPr>
        <w:pStyle w:val="22"/>
        <w:shd w:val="clear" w:color="auto" w:fill="auto"/>
        <w:spacing w:before="0" w:after="0" w:line="211" w:lineRule="exact"/>
        <w:ind w:firstLine="0"/>
        <w:jc w:val="both"/>
        <w:rPr>
          <w:sz w:val="18"/>
          <w:szCs w:val="18"/>
        </w:rPr>
      </w:pPr>
      <w:r w:rsidRPr="00C83C1C">
        <w:rPr>
          <w:rStyle w:val="23"/>
          <w:bCs/>
          <w:sz w:val="18"/>
          <w:szCs w:val="18"/>
        </w:rPr>
        <w:t xml:space="preserve">Ожидаемая доходность </w:t>
      </w:r>
      <w:r w:rsidRPr="00C83C1C">
        <w:rPr>
          <w:sz w:val="18"/>
          <w:szCs w:val="18"/>
        </w:rPr>
        <w:t>- доходность от доверительного управления, на которую рассчитывает Учредитель управления в рассматриваемом Инвестиционном горизонте.</w:t>
      </w:r>
    </w:p>
    <w:p w14:paraId="240A24AC" w14:textId="77777777" w:rsidR="00055CD6" w:rsidRPr="00C83C1C" w:rsidRDefault="00055CD6" w:rsidP="00055CD6">
      <w:pPr>
        <w:pStyle w:val="22"/>
        <w:shd w:val="clear" w:color="auto" w:fill="auto"/>
        <w:spacing w:before="0" w:after="0" w:line="211" w:lineRule="exact"/>
        <w:ind w:firstLine="0"/>
        <w:jc w:val="both"/>
        <w:rPr>
          <w:sz w:val="18"/>
          <w:szCs w:val="18"/>
        </w:rPr>
      </w:pPr>
    </w:p>
    <w:p w14:paraId="342D923B" w14:textId="77777777" w:rsidR="00055CD6" w:rsidRPr="00C83C1C" w:rsidRDefault="00055CD6" w:rsidP="00244502">
      <w:pPr>
        <w:pStyle w:val="30"/>
        <w:numPr>
          <w:ilvl w:val="0"/>
          <w:numId w:val="3"/>
        </w:numPr>
        <w:shd w:val="clear" w:color="auto" w:fill="auto"/>
        <w:tabs>
          <w:tab w:val="left" w:pos="298"/>
        </w:tabs>
        <w:spacing w:before="0" w:after="115" w:line="170" w:lineRule="exact"/>
        <w:rPr>
          <w:sz w:val="18"/>
          <w:szCs w:val="18"/>
        </w:rPr>
      </w:pPr>
      <w:bookmarkStart w:id="22" w:name="bookmark36"/>
      <w:r w:rsidRPr="00C83C1C">
        <w:rPr>
          <w:sz w:val="18"/>
          <w:szCs w:val="18"/>
        </w:rPr>
        <w:t>Порядок определения Инвестиционного профиля Учредителя управления</w:t>
      </w:r>
      <w:bookmarkEnd w:id="22"/>
    </w:p>
    <w:p w14:paraId="534FC0AB" w14:textId="2456F8B5" w:rsidR="00055CD6" w:rsidRPr="00C83C1C" w:rsidRDefault="00055CD6" w:rsidP="00244502">
      <w:pPr>
        <w:pStyle w:val="22"/>
        <w:numPr>
          <w:ilvl w:val="1"/>
          <w:numId w:val="3"/>
        </w:numPr>
        <w:shd w:val="clear" w:color="auto" w:fill="auto"/>
        <w:tabs>
          <w:tab w:val="left" w:pos="485"/>
        </w:tabs>
        <w:spacing w:before="0"/>
        <w:ind w:firstLine="0"/>
        <w:jc w:val="both"/>
        <w:rPr>
          <w:sz w:val="18"/>
          <w:szCs w:val="18"/>
        </w:rPr>
      </w:pPr>
      <w:r w:rsidRPr="00C83C1C">
        <w:rPr>
          <w:sz w:val="18"/>
          <w:szCs w:val="18"/>
        </w:rPr>
        <w:t xml:space="preserve">Инвестиционный профиль определяется в отношении каждого Договора. Определение Инвестиционного профиля осуществляется до передачи Имущества Учредителем управления в доверительное управление и до наступления начальной даты Инвестиционного горизонта и устанавливается на весь срок соответствующего </w:t>
      </w:r>
      <w:r w:rsidR="007D52EA">
        <w:rPr>
          <w:sz w:val="18"/>
          <w:szCs w:val="18"/>
        </w:rPr>
        <w:t>Инвестиционного горизонта</w:t>
      </w:r>
      <w:r w:rsidRPr="00C83C1C">
        <w:rPr>
          <w:sz w:val="18"/>
          <w:szCs w:val="18"/>
        </w:rPr>
        <w:t>.</w:t>
      </w:r>
    </w:p>
    <w:p w14:paraId="359F34CB" w14:textId="378FFCD7" w:rsidR="00055CD6" w:rsidRPr="00C83C1C" w:rsidRDefault="00055CD6" w:rsidP="00244502">
      <w:pPr>
        <w:pStyle w:val="22"/>
        <w:numPr>
          <w:ilvl w:val="1"/>
          <w:numId w:val="3"/>
        </w:numPr>
        <w:shd w:val="clear" w:color="auto" w:fill="auto"/>
        <w:tabs>
          <w:tab w:val="left" w:pos="486"/>
        </w:tabs>
        <w:spacing w:before="0"/>
        <w:ind w:firstLine="0"/>
        <w:jc w:val="both"/>
        <w:rPr>
          <w:sz w:val="18"/>
          <w:szCs w:val="18"/>
        </w:rPr>
      </w:pPr>
      <w:r w:rsidRPr="00C83C1C">
        <w:rPr>
          <w:sz w:val="18"/>
          <w:szCs w:val="18"/>
        </w:rPr>
        <w:t xml:space="preserve">Инвестиционный профиль определяется на основе предоставляемой Учредителем управления информации, в форме </w:t>
      </w:r>
      <w:proofErr w:type="gramStart"/>
      <w:r w:rsidR="00AC7F94">
        <w:rPr>
          <w:sz w:val="18"/>
          <w:szCs w:val="18"/>
        </w:rPr>
        <w:t>О</w:t>
      </w:r>
      <w:r w:rsidRPr="00C83C1C">
        <w:rPr>
          <w:sz w:val="18"/>
          <w:szCs w:val="18"/>
        </w:rPr>
        <w:t>просного листа</w:t>
      </w:r>
      <w:proofErr w:type="gramEnd"/>
      <w:r w:rsidRPr="00C83C1C">
        <w:rPr>
          <w:sz w:val="18"/>
          <w:szCs w:val="18"/>
        </w:rPr>
        <w:t xml:space="preserve"> </w:t>
      </w:r>
      <w:r>
        <w:rPr>
          <w:sz w:val="18"/>
          <w:szCs w:val="18"/>
        </w:rPr>
        <w:t>представленного в Приложении № А</w:t>
      </w:r>
      <w:r w:rsidRPr="00C83C1C">
        <w:rPr>
          <w:sz w:val="18"/>
          <w:szCs w:val="18"/>
        </w:rPr>
        <w:t xml:space="preserve"> к настоящей Методике.</w:t>
      </w:r>
    </w:p>
    <w:p w14:paraId="37B90CF7" w14:textId="77777777" w:rsidR="00055CD6" w:rsidRPr="00C83C1C" w:rsidRDefault="00055CD6" w:rsidP="00244502">
      <w:pPr>
        <w:pStyle w:val="22"/>
        <w:numPr>
          <w:ilvl w:val="1"/>
          <w:numId w:val="3"/>
        </w:numPr>
        <w:shd w:val="clear" w:color="auto" w:fill="auto"/>
        <w:tabs>
          <w:tab w:val="left" w:pos="485"/>
        </w:tabs>
        <w:spacing w:before="0"/>
        <w:ind w:firstLine="0"/>
        <w:jc w:val="both"/>
        <w:rPr>
          <w:sz w:val="18"/>
          <w:szCs w:val="18"/>
        </w:rPr>
      </w:pPr>
      <w:r w:rsidRPr="00C83C1C">
        <w:rPr>
          <w:sz w:val="18"/>
          <w:szCs w:val="18"/>
        </w:rPr>
        <w:t>При определении Инвестиционного профиля Учредителя управления, являющегося квалифицированным инвестором в силу закона или признанного таковым Доверительным управляющим, определятся инвестиционный горизонт, ожидаемая доходность.</w:t>
      </w:r>
    </w:p>
    <w:p w14:paraId="51332291" w14:textId="77777777" w:rsidR="00055CD6" w:rsidRPr="00C83C1C" w:rsidRDefault="00055CD6" w:rsidP="00244502">
      <w:pPr>
        <w:pStyle w:val="22"/>
        <w:numPr>
          <w:ilvl w:val="1"/>
          <w:numId w:val="3"/>
        </w:numPr>
        <w:shd w:val="clear" w:color="auto" w:fill="auto"/>
        <w:tabs>
          <w:tab w:val="left" w:pos="485"/>
        </w:tabs>
        <w:spacing w:before="0"/>
        <w:ind w:firstLine="0"/>
        <w:jc w:val="both"/>
        <w:rPr>
          <w:sz w:val="18"/>
          <w:szCs w:val="18"/>
        </w:rPr>
      </w:pPr>
      <w:r w:rsidRPr="00C83C1C">
        <w:rPr>
          <w:sz w:val="18"/>
          <w:szCs w:val="18"/>
        </w:rPr>
        <w:t>При определении Инвестиционного профиля Учредителя управления, не являющегося квалифицированным инвестором, определяется инвестиционный горизонт, ожидаемая доходность, допустимый риск.</w:t>
      </w:r>
    </w:p>
    <w:p w14:paraId="31C1EF6A" w14:textId="77777777" w:rsidR="00055CD6" w:rsidRPr="00C83C1C" w:rsidRDefault="00055CD6" w:rsidP="00244502">
      <w:pPr>
        <w:pStyle w:val="22"/>
        <w:numPr>
          <w:ilvl w:val="1"/>
          <w:numId w:val="3"/>
        </w:numPr>
        <w:shd w:val="clear" w:color="auto" w:fill="auto"/>
        <w:tabs>
          <w:tab w:val="left" w:pos="490"/>
        </w:tabs>
        <w:spacing w:before="0"/>
        <w:ind w:firstLine="0"/>
        <w:jc w:val="both"/>
        <w:rPr>
          <w:sz w:val="18"/>
          <w:szCs w:val="18"/>
        </w:rPr>
      </w:pPr>
      <w:r w:rsidRPr="00C83C1C">
        <w:rPr>
          <w:sz w:val="18"/>
          <w:szCs w:val="18"/>
        </w:rPr>
        <w:t>На основе информации о допустимом риске, объеме Инвестиционного портфеля, сроке Договора Доверительный управляющий определяет Инвестиционный горизонт.</w:t>
      </w:r>
    </w:p>
    <w:p w14:paraId="780A8E12" w14:textId="77777777" w:rsidR="00055CD6" w:rsidRPr="00C83C1C" w:rsidRDefault="00055CD6" w:rsidP="00244502">
      <w:pPr>
        <w:pStyle w:val="22"/>
        <w:numPr>
          <w:ilvl w:val="1"/>
          <w:numId w:val="3"/>
        </w:numPr>
        <w:shd w:val="clear" w:color="auto" w:fill="auto"/>
        <w:tabs>
          <w:tab w:val="left" w:pos="485"/>
        </w:tabs>
        <w:spacing w:before="0"/>
        <w:ind w:firstLine="0"/>
        <w:jc w:val="both"/>
        <w:rPr>
          <w:sz w:val="18"/>
          <w:szCs w:val="18"/>
        </w:rPr>
      </w:pPr>
      <w:r w:rsidRPr="00C83C1C">
        <w:rPr>
          <w:sz w:val="18"/>
          <w:szCs w:val="18"/>
        </w:rPr>
        <w:t>Если Инвестиционный горизонт меньше срока, на который заключается Договор, Инвестиционный профиль определяется за каждый Инвестиционный горизонт, входящий в указанный срок.</w:t>
      </w:r>
    </w:p>
    <w:p w14:paraId="47F93D34" w14:textId="77777777" w:rsidR="00055CD6" w:rsidRPr="00C83C1C" w:rsidRDefault="00055CD6" w:rsidP="00244502">
      <w:pPr>
        <w:pStyle w:val="22"/>
        <w:numPr>
          <w:ilvl w:val="1"/>
          <w:numId w:val="3"/>
        </w:numPr>
        <w:shd w:val="clear" w:color="auto" w:fill="auto"/>
        <w:tabs>
          <w:tab w:val="left" w:pos="485"/>
        </w:tabs>
        <w:spacing w:before="0"/>
        <w:ind w:firstLine="0"/>
        <w:jc w:val="both"/>
        <w:rPr>
          <w:sz w:val="18"/>
          <w:szCs w:val="18"/>
        </w:rPr>
      </w:pPr>
      <w:r w:rsidRPr="00C83C1C">
        <w:rPr>
          <w:sz w:val="18"/>
          <w:szCs w:val="18"/>
        </w:rPr>
        <w:t>Сформированный Инвестиционный профиль предоставляется Учредителю управления для согласования и подписания в соответствии с Условиями.</w:t>
      </w:r>
    </w:p>
    <w:p w14:paraId="3FADC6B0" w14:textId="77777777" w:rsidR="00055CD6" w:rsidRPr="00C83C1C" w:rsidRDefault="00055CD6" w:rsidP="00244502">
      <w:pPr>
        <w:pStyle w:val="22"/>
        <w:numPr>
          <w:ilvl w:val="1"/>
          <w:numId w:val="3"/>
        </w:numPr>
        <w:shd w:val="clear" w:color="auto" w:fill="auto"/>
        <w:tabs>
          <w:tab w:val="left" w:pos="485"/>
        </w:tabs>
        <w:spacing w:before="0"/>
        <w:ind w:firstLine="0"/>
        <w:jc w:val="both"/>
        <w:rPr>
          <w:sz w:val="18"/>
          <w:szCs w:val="18"/>
        </w:rPr>
      </w:pPr>
      <w:r w:rsidRPr="00C83C1C">
        <w:rPr>
          <w:sz w:val="18"/>
          <w:szCs w:val="18"/>
        </w:rPr>
        <w:t>В последующем Доверительный управляющий осуществляет доверительное управление Имуществом, принимая все зависящие от него разумные меры, исходя из установленного Инвестиционного профиля.</w:t>
      </w:r>
    </w:p>
    <w:p w14:paraId="08AC1CC4" w14:textId="77777777" w:rsidR="00055CD6" w:rsidRPr="00C83C1C" w:rsidRDefault="00055CD6" w:rsidP="00244502">
      <w:pPr>
        <w:pStyle w:val="22"/>
        <w:numPr>
          <w:ilvl w:val="1"/>
          <w:numId w:val="3"/>
        </w:numPr>
        <w:shd w:val="clear" w:color="auto" w:fill="auto"/>
        <w:tabs>
          <w:tab w:val="left" w:pos="485"/>
        </w:tabs>
        <w:spacing w:before="0" w:after="0"/>
        <w:ind w:right="-1" w:firstLine="0"/>
        <w:jc w:val="both"/>
        <w:rPr>
          <w:sz w:val="18"/>
          <w:szCs w:val="18"/>
        </w:rPr>
      </w:pPr>
      <w:r w:rsidRPr="00C83C1C">
        <w:rPr>
          <w:sz w:val="18"/>
          <w:szCs w:val="18"/>
        </w:rPr>
        <w:lastRenderedPageBreak/>
        <w:t>В случае пролонгации Договора Инвестиционный профиль Учредителя управления считается пролонгирован</w:t>
      </w:r>
      <w:r w:rsidR="00AC7F94">
        <w:rPr>
          <w:sz w:val="18"/>
          <w:szCs w:val="18"/>
        </w:rPr>
        <w:t>ным</w:t>
      </w:r>
      <w:r w:rsidRPr="00C83C1C">
        <w:rPr>
          <w:sz w:val="18"/>
          <w:szCs w:val="18"/>
        </w:rPr>
        <w:t>, если в течение 7 (Семи) дней со дня пролонгации Договора, Учредитель управления не заявит о своем намерении пересмотреть Инвестиционный профиль.</w:t>
      </w:r>
    </w:p>
    <w:p w14:paraId="4DD841FA" w14:textId="77777777" w:rsidR="00055CD6" w:rsidRPr="00C83C1C" w:rsidRDefault="00055CD6" w:rsidP="00055CD6">
      <w:pPr>
        <w:pStyle w:val="22"/>
        <w:shd w:val="clear" w:color="auto" w:fill="auto"/>
        <w:tabs>
          <w:tab w:val="left" w:pos="557"/>
        </w:tabs>
        <w:spacing w:before="0" w:after="0" w:line="240" w:lineRule="auto"/>
        <w:ind w:firstLine="0"/>
        <w:jc w:val="both"/>
        <w:rPr>
          <w:b/>
          <w:bCs/>
          <w:sz w:val="18"/>
          <w:szCs w:val="18"/>
        </w:rPr>
      </w:pPr>
    </w:p>
    <w:p w14:paraId="7C67E530" w14:textId="77777777" w:rsidR="00055CD6" w:rsidRPr="00C83C1C" w:rsidRDefault="00055CD6" w:rsidP="00244502">
      <w:pPr>
        <w:pStyle w:val="30"/>
        <w:numPr>
          <w:ilvl w:val="0"/>
          <w:numId w:val="3"/>
        </w:numPr>
        <w:shd w:val="clear" w:color="auto" w:fill="auto"/>
        <w:tabs>
          <w:tab w:val="left" w:pos="303"/>
        </w:tabs>
        <w:spacing w:before="0" w:after="115" w:line="170" w:lineRule="exact"/>
        <w:rPr>
          <w:sz w:val="18"/>
          <w:szCs w:val="18"/>
        </w:rPr>
      </w:pPr>
      <w:bookmarkStart w:id="23" w:name="bookmark37"/>
      <w:r w:rsidRPr="00C83C1C">
        <w:rPr>
          <w:sz w:val="18"/>
          <w:szCs w:val="18"/>
        </w:rPr>
        <w:t>Определение инвестиционного горизонта</w:t>
      </w:r>
      <w:bookmarkEnd w:id="23"/>
    </w:p>
    <w:p w14:paraId="38D06CAE" w14:textId="77777777" w:rsidR="00055CD6" w:rsidRDefault="00055CD6" w:rsidP="00244502">
      <w:pPr>
        <w:pStyle w:val="22"/>
        <w:numPr>
          <w:ilvl w:val="1"/>
          <w:numId w:val="3"/>
        </w:numPr>
        <w:shd w:val="clear" w:color="auto" w:fill="auto"/>
        <w:tabs>
          <w:tab w:val="left" w:pos="490"/>
        </w:tabs>
        <w:spacing w:before="0" w:after="0"/>
        <w:ind w:firstLine="0"/>
        <w:jc w:val="both"/>
        <w:rPr>
          <w:sz w:val="18"/>
          <w:szCs w:val="18"/>
        </w:rPr>
      </w:pPr>
      <w:r w:rsidRPr="00C83C1C">
        <w:rPr>
          <w:sz w:val="18"/>
          <w:szCs w:val="18"/>
        </w:rPr>
        <w:t>Инвестиционный горизонт определяется Доверительным управляющим на основе инвестиционных целей Учредителя управления, так чтобы он не превышал срок, на который тот готов передать Имущество в доверительное управление, и одновременно способствовал бы достижению</w:t>
      </w:r>
      <w:r>
        <w:rPr>
          <w:sz w:val="18"/>
          <w:szCs w:val="18"/>
        </w:rPr>
        <w:t xml:space="preserve"> </w:t>
      </w:r>
      <w:r w:rsidRPr="003F5058">
        <w:rPr>
          <w:sz w:val="18"/>
          <w:szCs w:val="18"/>
        </w:rPr>
        <w:t>целей инвестирования Учредителя управления.</w:t>
      </w:r>
    </w:p>
    <w:p w14:paraId="2EE62DFF" w14:textId="77777777" w:rsidR="00BF032A" w:rsidRPr="003F5058" w:rsidRDefault="00BF032A" w:rsidP="00BF032A">
      <w:pPr>
        <w:pStyle w:val="22"/>
        <w:shd w:val="clear" w:color="auto" w:fill="auto"/>
        <w:tabs>
          <w:tab w:val="left" w:pos="490"/>
        </w:tabs>
        <w:spacing w:before="0" w:after="0"/>
        <w:ind w:firstLine="0"/>
        <w:jc w:val="both"/>
        <w:rPr>
          <w:sz w:val="18"/>
          <w:szCs w:val="18"/>
        </w:rPr>
      </w:pPr>
    </w:p>
    <w:p w14:paraId="4F7F60DC" w14:textId="77777777" w:rsidR="00055CD6" w:rsidRPr="00C83C1C" w:rsidRDefault="00055CD6" w:rsidP="00244502">
      <w:pPr>
        <w:pStyle w:val="22"/>
        <w:numPr>
          <w:ilvl w:val="1"/>
          <w:numId w:val="3"/>
        </w:numPr>
        <w:shd w:val="clear" w:color="auto" w:fill="auto"/>
        <w:tabs>
          <w:tab w:val="left" w:pos="490"/>
        </w:tabs>
        <w:spacing w:before="0"/>
        <w:ind w:firstLine="0"/>
        <w:jc w:val="both"/>
        <w:rPr>
          <w:sz w:val="18"/>
          <w:szCs w:val="18"/>
        </w:rPr>
      </w:pPr>
      <w:r w:rsidRPr="00C83C1C">
        <w:rPr>
          <w:sz w:val="18"/>
          <w:szCs w:val="18"/>
        </w:rPr>
        <w:t>При этом инвестиционный горизонт не может превышать срок, на который заключается Договор. Инвестиционный горизонт начинается со дня первой передачи Имущества в доверительное управление по Договору.</w:t>
      </w:r>
    </w:p>
    <w:p w14:paraId="64B3ADDD" w14:textId="77777777" w:rsidR="00055CD6" w:rsidRPr="00C83C1C" w:rsidRDefault="00055CD6" w:rsidP="00244502">
      <w:pPr>
        <w:pStyle w:val="22"/>
        <w:numPr>
          <w:ilvl w:val="1"/>
          <w:numId w:val="3"/>
        </w:numPr>
        <w:shd w:val="clear" w:color="auto" w:fill="auto"/>
        <w:tabs>
          <w:tab w:val="left" w:pos="486"/>
        </w:tabs>
        <w:spacing w:before="0"/>
        <w:ind w:firstLine="0"/>
        <w:jc w:val="both"/>
        <w:rPr>
          <w:sz w:val="18"/>
          <w:szCs w:val="18"/>
        </w:rPr>
      </w:pPr>
      <w:r w:rsidRPr="00C83C1C">
        <w:rPr>
          <w:sz w:val="18"/>
          <w:szCs w:val="18"/>
        </w:rPr>
        <w:t>Доверительный управляющий устанавливает Инвестиционный горизонт в соответствии с уровнем Допустимого риска.</w:t>
      </w:r>
    </w:p>
    <w:p w14:paraId="5C21DE3C" w14:textId="77777777" w:rsidR="00055CD6" w:rsidRPr="00C83C1C" w:rsidRDefault="00055CD6" w:rsidP="00244502">
      <w:pPr>
        <w:pStyle w:val="22"/>
        <w:numPr>
          <w:ilvl w:val="1"/>
          <w:numId w:val="3"/>
        </w:numPr>
        <w:shd w:val="clear" w:color="auto" w:fill="auto"/>
        <w:tabs>
          <w:tab w:val="left" w:pos="490"/>
        </w:tabs>
        <w:spacing w:before="0" w:after="0" w:line="240" w:lineRule="auto"/>
        <w:ind w:firstLine="0"/>
        <w:jc w:val="both"/>
        <w:rPr>
          <w:sz w:val="18"/>
          <w:szCs w:val="18"/>
        </w:rPr>
      </w:pPr>
      <w:r w:rsidRPr="00C83C1C">
        <w:rPr>
          <w:sz w:val="18"/>
          <w:szCs w:val="18"/>
        </w:rPr>
        <w:t>Если по истечении Инвестиционного горизонта Договор продолжает действовать, то при наличии убытков Доверительный управляющий имеет право пересмотреть профиль риска Учредителя управления для нового Инвестиционного горизонта, таким образом, чтобы реализованный и потенциальный риски в совокупности не превышали допустимого риска Учредителя управления. Сформированный Инвестиционный профиль предоставляется Учредителю управления для согласования и подписания в соответствии с Условиями.</w:t>
      </w:r>
    </w:p>
    <w:p w14:paraId="1A5793AB" w14:textId="77777777" w:rsidR="00055CD6" w:rsidRPr="00C83C1C" w:rsidRDefault="00055CD6" w:rsidP="00D8255E">
      <w:pPr>
        <w:pStyle w:val="22"/>
        <w:shd w:val="clear" w:color="auto" w:fill="auto"/>
        <w:tabs>
          <w:tab w:val="left" w:pos="490"/>
        </w:tabs>
        <w:spacing w:before="0" w:after="0" w:line="240" w:lineRule="auto"/>
        <w:ind w:firstLine="0"/>
        <w:jc w:val="both"/>
        <w:rPr>
          <w:sz w:val="18"/>
          <w:szCs w:val="18"/>
        </w:rPr>
      </w:pPr>
    </w:p>
    <w:p w14:paraId="2CC8C1DE" w14:textId="77777777" w:rsidR="00055CD6" w:rsidRDefault="00055CD6" w:rsidP="00244502">
      <w:pPr>
        <w:pStyle w:val="30"/>
        <w:numPr>
          <w:ilvl w:val="0"/>
          <w:numId w:val="3"/>
        </w:numPr>
        <w:shd w:val="clear" w:color="auto" w:fill="auto"/>
        <w:tabs>
          <w:tab w:val="left" w:pos="294"/>
        </w:tabs>
        <w:spacing w:before="0" w:after="0" w:line="240" w:lineRule="auto"/>
        <w:rPr>
          <w:sz w:val="18"/>
          <w:szCs w:val="18"/>
        </w:rPr>
      </w:pPr>
      <w:bookmarkStart w:id="24" w:name="bookmark38"/>
      <w:r w:rsidRPr="00C83C1C">
        <w:rPr>
          <w:sz w:val="18"/>
          <w:szCs w:val="18"/>
        </w:rPr>
        <w:t>Определение значения Допустимого риска</w:t>
      </w:r>
      <w:bookmarkEnd w:id="24"/>
    </w:p>
    <w:p w14:paraId="2CC224B6" w14:textId="77777777" w:rsidR="00BF032A" w:rsidRPr="00C83C1C" w:rsidRDefault="00BF032A" w:rsidP="00BF032A">
      <w:pPr>
        <w:pStyle w:val="30"/>
        <w:shd w:val="clear" w:color="auto" w:fill="auto"/>
        <w:tabs>
          <w:tab w:val="left" w:pos="294"/>
        </w:tabs>
        <w:spacing w:before="0" w:after="0" w:line="240" w:lineRule="auto"/>
        <w:rPr>
          <w:sz w:val="18"/>
          <w:szCs w:val="18"/>
        </w:rPr>
      </w:pPr>
    </w:p>
    <w:p w14:paraId="2F072366" w14:textId="77777777" w:rsidR="00055CD6" w:rsidRDefault="00055CD6" w:rsidP="00244502">
      <w:pPr>
        <w:pStyle w:val="22"/>
        <w:numPr>
          <w:ilvl w:val="1"/>
          <w:numId w:val="3"/>
        </w:numPr>
        <w:shd w:val="clear" w:color="auto" w:fill="auto"/>
        <w:tabs>
          <w:tab w:val="left" w:pos="490"/>
        </w:tabs>
        <w:spacing w:before="0" w:after="0" w:line="240" w:lineRule="auto"/>
        <w:ind w:firstLine="0"/>
        <w:jc w:val="both"/>
        <w:rPr>
          <w:sz w:val="18"/>
          <w:szCs w:val="18"/>
        </w:rPr>
      </w:pPr>
      <w:r w:rsidRPr="00C83C1C">
        <w:rPr>
          <w:sz w:val="18"/>
          <w:szCs w:val="18"/>
        </w:rPr>
        <w:t>Допустимый риск определяется Доверительным управляющим на основе сведений о приемлемом уровне риска Учредителя управления, полученных от него и отраженных в Опросном листе для определения Инвестиционного профиля Учред</w:t>
      </w:r>
      <w:r>
        <w:rPr>
          <w:sz w:val="18"/>
          <w:szCs w:val="18"/>
        </w:rPr>
        <w:t>ителя управления (Приложение А</w:t>
      </w:r>
      <w:r w:rsidRPr="00C83C1C">
        <w:rPr>
          <w:sz w:val="18"/>
          <w:szCs w:val="18"/>
        </w:rPr>
        <w:t xml:space="preserve"> к настоящей Методике), и значения риска, который способен нести этот Учредитель управления, по оценке Доверительного управляющего и выраженного в процентах от суммы Инвестиционного портфеля Учредителя управления.</w:t>
      </w:r>
    </w:p>
    <w:p w14:paraId="3FE5CC42" w14:textId="77777777" w:rsidR="00BF032A" w:rsidRPr="00C83C1C" w:rsidRDefault="00BF032A" w:rsidP="00BF032A">
      <w:pPr>
        <w:pStyle w:val="22"/>
        <w:shd w:val="clear" w:color="auto" w:fill="auto"/>
        <w:tabs>
          <w:tab w:val="left" w:pos="490"/>
        </w:tabs>
        <w:spacing w:before="0" w:after="0" w:line="240" w:lineRule="auto"/>
        <w:ind w:firstLine="0"/>
        <w:jc w:val="both"/>
        <w:rPr>
          <w:sz w:val="18"/>
          <w:szCs w:val="18"/>
        </w:rPr>
      </w:pPr>
    </w:p>
    <w:p w14:paraId="6DD9CF66" w14:textId="77777777" w:rsidR="00055CD6" w:rsidRPr="00C83C1C" w:rsidRDefault="00055CD6" w:rsidP="00244502">
      <w:pPr>
        <w:pStyle w:val="22"/>
        <w:numPr>
          <w:ilvl w:val="1"/>
          <w:numId w:val="3"/>
        </w:numPr>
        <w:shd w:val="clear" w:color="auto" w:fill="auto"/>
        <w:tabs>
          <w:tab w:val="left" w:pos="478"/>
        </w:tabs>
        <w:spacing w:before="0" w:after="209"/>
        <w:ind w:firstLine="0"/>
        <w:jc w:val="both"/>
        <w:rPr>
          <w:sz w:val="18"/>
          <w:szCs w:val="18"/>
        </w:rPr>
      </w:pPr>
      <w:r w:rsidRPr="00C83C1C">
        <w:rPr>
          <w:sz w:val="18"/>
          <w:szCs w:val="18"/>
        </w:rPr>
        <w:t>Допустимый риск для заданного Инвестиционного горизонта указывается в Инвестиционном профиле в размере относительной величины Допустимого риска.</w:t>
      </w:r>
    </w:p>
    <w:p w14:paraId="57F66A93" w14:textId="77777777" w:rsidR="00055CD6" w:rsidRPr="00C83C1C" w:rsidRDefault="00055CD6" w:rsidP="00244502">
      <w:pPr>
        <w:pStyle w:val="22"/>
        <w:numPr>
          <w:ilvl w:val="1"/>
          <w:numId w:val="3"/>
        </w:numPr>
        <w:shd w:val="clear" w:color="auto" w:fill="auto"/>
        <w:tabs>
          <w:tab w:val="left" w:pos="478"/>
        </w:tabs>
        <w:spacing w:before="0" w:after="115" w:line="170" w:lineRule="exact"/>
        <w:ind w:firstLine="0"/>
        <w:jc w:val="both"/>
        <w:rPr>
          <w:sz w:val="18"/>
          <w:szCs w:val="18"/>
        </w:rPr>
      </w:pPr>
      <w:r w:rsidRPr="00C83C1C">
        <w:rPr>
          <w:sz w:val="18"/>
          <w:szCs w:val="18"/>
        </w:rPr>
        <w:t>Допустимый риск Учредителя управления на Инвестиционном горизонте определяется двумя показателями:</w:t>
      </w:r>
    </w:p>
    <w:p w14:paraId="2363603F" w14:textId="77777777" w:rsidR="00055CD6" w:rsidRPr="00C83C1C" w:rsidRDefault="00055CD6" w:rsidP="00055CD6">
      <w:pPr>
        <w:pStyle w:val="22"/>
        <w:numPr>
          <w:ilvl w:val="0"/>
          <w:numId w:val="2"/>
        </w:numPr>
        <w:shd w:val="clear" w:color="auto" w:fill="auto"/>
        <w:tabs>
          <w:tab w:val="left" w:pos="254"/>
        </w:tabs>
        <w:spacing w:before="0" w:after="0"/>
        <w:ind w:firstLine="0"/>
        <w:jc w:val="both"/>
        <w:rPr>
          <w:sz w:val="18"/>
          <w:szCs w:val="18"/>
        </w:rPr>
      </w:pPr>
      <w:r w:rsidRPr="00C83C1C">
        <w:rPr>
          <w:sz w:val="18"/>
          <w:szCs w:val="18"/>
        </w:rPr>
        <w:t>абсолютная величина Допустимого риска Учредителя управления (может определяться как по всем Инвестиционным портфелям Учредителя управления совокупно, так и по отдельным Инвестиционным портфелям);</w:t>
      </w:r>
    </w:p>
    <w:p w14:paraId="3670185F" w14:textId="77777777" w:rsidR="00055CD6" w:rsidRPr="00C83C1C" w:rsidRDefault="00055CD6" w:rsidP="00055CD6">
      <w:pPr>
        <w:pStyle w:val="22"/>
        <w:numPr>
          <w:ilvl w:val="0"/>
          <w:numId w:val="2"/>
        </w:numPr>
        <w:shd w:val="clear" w:color="auto" w:fill="auto"/>
        <w:tabs>
          <w:tab w:val="left" w:pos="254"/>
        </w:tabs>
        <w:spacing w:before="0" w:after="209"/>
        <w:ind w:firstLine="0"/>
        <w:jc w:val="both"/>
        <w:rPr>
          <w:sz w:val="18"/>
          <w:szCs w:val="18"/>
        </w:rPr>
      </w:pPr>
      <w:r w:rsidRPr="00C83C1C">
        <w:rPr>
          <w:sz w:val="18"/>
          <w:szCs w:val="18"/>
        </w:rPr>
        <w:t>относительная величина Допустимого риска определяется как допустимая доля потери стоимости Инвестиционного портфеля, определенной по состоянию на начало этого Инвестиционного горизонта.</w:t>
      </w:r>
    </w:p>
    <w:p w14:paraId="0563B2EE" w14:textId="77777777" w:rsidR="00055CD6" w:rsidRPr="00C83C1C" w:rsidRDefault="00055CD6" w:rsidP="00244502">
      <w:pPr>
        <w:pStyle w:val="22"/>
        <w:numPr>
          <w:ilvl w:val="1"/>
          <w:numId w:val="3"/>
        </w:numPr>
        <w:shd w:val="clear" w:color="auto" w:fill="auto"/>
        <w:tabs>
          <w:tab w:val="left" w:pos="478"/>
        </w:tabs>
        <w:spacing w:before="0" w:after="0" w:line="170" w:lineRule="exact"/>
        <w:ind w:firstLine="0"/>
        <w:jc w:val="both"/>
        <w:rPr>
          <w:sz w:val="18"/>
          <w:szCs w:val="18"/>
        </w:rPr>
      </w:pPr>
      <w:r w:rsidRPr="00C83C1C">
        <w:rPr>
          <w:sz w:val="18"/>
          <w:szCs w:val="18"/>
        </w:rPr>
        <w:t>Абсолютный Допустимый риск Учредителя управления определяется по следующей формуле:</w:t>
      </w:r>
    </w:p>
    <w:p w14:paraId="5CD413B3" w14:textId="77777777" w:rsidR="00055CD6" w:rsidRPr="00C83C1C" w:rsidRDefault="00055CD6" w:rsidP="00055CD6">
      <w:pPr>
        <w:pStyle w:val="22"/>
        <w:shd w:val="clear" w:color="auto" w:fill="auto"/>
        <w:tabs>
          <w:tab w:val="left" w:pos="557"/>
        </w:tabs>
        <w:spacing w:before="0" w:after="0" w:line="240" w:lineRule="auto"/>
        <w:ind w:firstLine="0"/>
        <w:jc w:val="both"/>
        <w:rPr>
          <w:b/>
          <w:bCs/>
          <w:sz w:val="18"/>
          <w:szCs w:val="18"/>
        </w:rPr>
      </w:pPr>
    </w:p>
    <w:p w14:paraId="4F049F8E" w14:textId="77777777" w:rsidR="00055CD6" w:rsidRPr="00C83C1C" w:rsidRDefault="00055CD6" w:rsidP="00055CD6">
      <w:pPr>
        <w:pStyle w:val="22"/>
        <w:shd w:val="clear" w:color="auto" w:fill="auto"/>
        <w:tabs>
          <w:tab w:val="left" w:pos="557"/>
        </w:tabs>
        <w:spacing w:before="0" w:after="0" w:line="240" w:lineRule="auto"/>
        <w:ind w:firstLine="0"/>
        <w:jc w:val="both"/>
        <w:rPr>
          <w:b/>
          <w:bCs/>
          <w:sz w:val="18"/>
          <w:szCs w:val="18"/>
        </w:rPr>
      </w:pPr>
      <w:r w:rsidRPr="00C83C1C">
        <w:rPr>
          <w:rFonts w:ascii="Cambria Math" w:hAnsi="Cambria Math" w:cs="Cambria Math"/>
          <w:sz w:val="18"/>
          <w:szCs w:val="18"/>
        </w:rPr>
        <w:t>𝑅</w:t>
      </w:r>
      <w:r w:rsidRPr="00C83C1C">
        <w:rPr>
          <w:sz w:val="18"/>
          <w:szCs w:val="18"/>
        </w:rPr>
        <w:t xml:space="preserve">А= </w:t>
      </w:r>
      <w:r w:rsidRPr="00C83C1C">
        <w:rPr>
          <w:rFonts w:ascii="Cambria Math" w:hAnsi="Cambria Math" w:cs="Cambria Math"/>
          <w:i/>
          <w:iCs/>
          <w:sz w:val="18"/>
          <w:szCs w:val="18"/>
        </w:rPr>
        <w:t>𝑚</w:t>
      </w:r>
      <w:r>
        <w:rPr>
          <w:i/>
          <w:iCs/>
          <w:sz w:val="18"/>
          <w:szCs w:val="18"/>
          <w:lang w:val="en-US"/>
        </w:rPr>
        <w:t>in</w:t>
      </w:r>
      <w:r w:rsidRPr="00C83C1C">
        <w:rPr>
          <w:sz w:val="18"/>
          <w:szCs w:val="18"/>
        </w:rPr>
        <w:t>(</w:t>
      </w:r>
      <w:r w:rsidRPr="00C83C1C">
        <w:rPr>
          <w:rFonts w:ascii="Cambria Math" w:hAnsi="Cambria Math" w:cs="Cambria Math"/>
          <w:sz w:val="18"/>
          <w:szCs w:val="18"/>
        </w:rPr>
        <w:t>𝐿</w:t>
      </w:r>
      <w:r w:rsidRPr="00C83C1C">
        <w:rPr>
          <w:sz w:val="18"/>
          <w:szCs w:val="18"/>
        </w:rPr>
        <w:t>;</w:t>
      </w:r>
      <w:r w:rsidRPr="00C83C1C">
        <w:rPr>
          <w:rFonts w:ascii="Cambria Math" w:hAnsi="Cambria Math" w:cs="Cambria Math"/>
          <w:sz w:val="18"/>
          <w:szCs w:val="18"/>
        </w:rPr>
        <w:t>𝑆</w:t>
      </w:r>
      <w:r w:rsidRPr="00C83C1C">
        <w:rPr>
          <w:sz w:val="18"/>
          <w:szCs w:val="18"/>
        </w:rPr>
        <w:t xml:space="preserve">), </w:t>
      </w:r>
      <w:r w:rsidRPr="00C83C1C">
        <w:rPr>
          <w:rFonts w:ascii="Cambria Math" w:hAnsi="Cambria Math" w:cs="Cambria Math"/>
          <w:sz w:val="18"/>
          <w:szCs w:val="18"/>
        </w:rPr>
        <w:t>𝐿</w:t>
      </w:r>
      <w:r w:rsidRPr="00C83C1C">
        <w:rPr>
          <w:sz w:val="18"/>
          <w:szCs w:val="18"/>
        </w:rPr>
        <w:t xml:space="preserve"> - предельный допустимый размер убытка</w:t>
      </w:r>
      <w:r w:rsidRPr="00C83C1C">
        <w:rPr>
          <w:rStyle w:val="aa"/>
          <w:sz w:val="18"/>
          <w:szCs w:val="18"/>
        </w:rPr>
        <w:footnoteReference w:id="1"/>
      </w:r>
      <w:r w:rsidRPr="00C83C1C">
        <w:rPr>
          <w:sz w:val="18"/>
          <w:szCs w:val="18"/>
        </w:rPr>
        <w:t>.</w:t>
      </w:r>
    </w:p>
    <w:p w14:paraId="7F69E924" w14:textId="77777777" w:rsidR="00055CD6" w:rsidRPr="00C83C1C" w:rsidRDefault="00055CD6" w:rsidP="00055CD6">
      <w:pPr>
        <w:pStyle w:val="22"/>
        <w:shd w:val="clear" w:color="auto" w:fill="auto"/>
        <w:tabs>
          <w:tab w:val="left" w:pos="557"/>
        </w:tabs>
        <w:spacing w:before="0" w:after="0" w:line="240" w:lineRule="auto"/>
        <w:ind w:firstLine="0"/>
        <w:jc w:val="both"/>
        <w:rPr>
          <w:b/>
          <w:bCs/>
          <w:sz w:val="18"/>
          <w:szCs w:val="18"/>
        </w:rPr>
      </w:pPr>
    </w:p>
    <w:p w14:paraId="1D221320" w14:textId="77777777" w:rsidR="00055CD6" w:rsidRPr="00C83C1C" w:rsidRDefault="00055CD6" w:rsidP="00055CD6">
      <w:pPr>
        <w:pStyle w:val="22"/>
        <w:shd w:val="clear" w:color="auto" w:fill="auto"/>
        <w:spacing w:before="0" w:after="115" w:line="170" w:lineRule="exact"/>
        <w:ind w:firstLine="0"/>
        <w:jc w:val="both"/>
        <w:rPr>
          <w:sz w:val="18"/>
          <w:szCs w:val="18"/>
        </w:rPr>
      </w:pPr>
      <w:r w:rsidRPr="00C83C1C">
        <w:rPr>
          <w:sz w:val="18"/>
          <w:szCs w:val="18"/>
        </w:rPr>
        <w:t>В качестве данного показателя выбирается наименьшая из следующих величин:</w:t>
      </w:r>
    </w:p>
    <w:p w14:paraId="3F446EA5" w14:textId="77777777" w:rsidR="00055CD6" w:rsidRPr="00C83C1C" w:rsidRDefault="00055CD6" w:rsidP="00055CD6">
      <w:pPr>
        <w:pStyle w:val="22"/>
        <w:numPr>
          <w:ilvl w:val="0"/>
          <w:numId w:val="2"/>
        </w:numPr>
        <w:shd w:val="clear" w:color="auto" w:fill="auto"/>
        <w:tabs>
          <w:tab w:val="left" w:pos="254"/>
        </w:tabs>
        <w:spacing w:before="0" w:after="0"/>
        <w:ind w:left="280" w:hanging="280"/>
        <w:jc w:val="both"/>
        <w:rPr>
          <w:sz w:val="18"/>
          <w:szCs w:val="18"/>
        </w:rPr>
      </w:pPr>
      <w:r w:rsidRPr="00C83C1C">
        <w:rPr>
          <w:sz w:val="18"/>
          <w:szCs w:val="18"/>
        </w:rPr>
        <w:t xml:space="preserve">убыток, при наступлении которого Учредитель управления в состоянии продолжать деятельность и/или при котором выполняются нормативные (в </w:t>
      </w:r>
      <w:proofErr w:type="spellStart"/>
      <w:r w:rsidRPr="00C83C1C">
        <w:rPr>
          <w:sz w:val="18"/>
          <w:szCs w:val="18"/>
        </w:rPr>
        <w:t>т.ч</w:t>
      </w:r>
      <w:proofErr w:type="spellEnd"/>
      <w:r w:rsidRPr="00C83C1C">
        <w:rPr>
          <w:sz w:val="18"/>
          <w:szCs w:val="18"/>
        </w:rPr>
        <w:t>. лицензионные) требования регулятора,</w:t>
      </w:r>
    </w:p>
    <w:p w14:paraId="3F557660" w14:textId="77777777" w:rsidR="00055CD6" w:rsidRPr="00C83C1C" w:rsidRDefault="00055CD6" w:rsidP="00055CD6">
      <w:pPr>
        <w:pStyle w:val="22"/>
        <w:numPr>
          <w:ilvl w:val="0"/>
          <w:numId w:val="2"/>
        </w:numPr>
        <w:shd w:val="clear" w:color="auto" w:fill="auto"/>
        <w:tabs>
          <w:tab w:val="left" w:pos="254"/>
        </w:tabs>
        <w:spacing w:before="0" w:after="0"/>
        <w:ind w:left="280" w:hanging="280"/>
        <w:jc w:val="both"/>
        <w:rPr>
          <w:sz w:val="18"/>
          <w:szCs w:val="18"/>
        </w:rPr>
      </w:pPr>
      <w:r w:rsidRPr="00C83C1C">
        <w:rPr>
          <w:sz w:val="18"/>
          <w:szCs w:val="18"/>
        </w:rPr>
        <w:t>или меньшая величина, определенная Учредителем управления по собственному усмотрению в отношении всего переданного в доверительное управление Имущества,</w:t>
      </w:r>
    </w:p>
    <w:p w14:paraId="4CAB10D3" w14:textId="77777777" w:rsidR="00055CD6" w:rsidRPr="00C83C1C" w:rsidRDefault="00055CD6" w:rsidP="00055CD6">
      <w:pPr>
        <w:pStyle w:val="22"/>
        <w:numPr>
          <w:ilvl w:val="0"/>
          <w:numId w:val="2"/>
        </w:numPr>
        <w:shd w:val="clear" w:color="auto" w:fill="auto"/>
        <w:tabs>
          <w:tab w:val="left" w:pos="254"/>
        </w:tabs>
        <w:spacing w:before="0" w:after="209"/>
        <w:ind w:left="280" w:hanging="280"/>
        <w:jc w:val="both"/>
        <w:rPr>
          <w:sz w:val="18"/>
          <w:szCs w:val="18"/>
        </w:rPr>
      </w:pPr>
      <w:r w:rsidRPr="00C83C1C">
        <w:rPr>
          <w:sz w:val="18"/>
          <w:szCs w:val="18"/>
        </w:rPr>
        <w:t>или абсолютный размер убытка, который Учредитель управления считает допустимым в отношении данного Инвестиционного портфеля.</w:t>
      </w:r>
    </w:p>
    <w:p w14:paraId="59B14139" w14:textId="77777777" w:rsidR="00055CD6" w:rsidRPr="00C83C1C" w:rsidRDefault="00055CD6" w:rsidP="00055CD6">
      <w:pPr>
        <w:pStyle w:val="22"/>
        <w:shd w:val="clear" w:color="auto" w:fill="auto"/>
        <w:spacing w:before="0" w:after="107" w:line="170" w:lineRule="exact"/>
        <w:ind w:firstLine="0"/>
        <w:jc w:val="both"/>
        <w:rPr>
          <w:sz w:val="18"/>
          <w:szCs w:val="18"/>
        </w:rPr>
      </w:pPr>
      <w:r w:rsidRPr="00C83C1C">
        <w:rPr>
          <w:sz w:val="18"/>
          <w:szCs w:val="18"/>
        </w:rPr>
        <w:t>Данные показатели предоставляются Учредителем управления.</w:t>
      </w:r>
    </w:p>
    <w:p w14:paraId="002007FE" w14:textId="77777777" w:rsidR="00055CD6" w:rsidRPr="00C83C1C" w:rsidRDefault="00055CD6" w:rsidP="00055CD6">
      <w:pPr>
        <w:pStyle w:val="22"/>
        <w:shd w:val="clear" w:color="auto" w:fill="auto"/>
        <w:spacing w:before="0" w:after="217" w:line="216" w:lineRule="exact"/>
        <w:ind w:firstLine="0"/>
        <w:jc w:val="both"/>
        <w:rPr>
          <w:sz w:val="18"/>
          <w:szCs w:val="18"/>
        </w:rPr>
      </w:pPr>
      <w:r w:rsidRPr="00C83C1C">
        <w:rPr>
          <w:rStyle w:val="27pt"/>
          <w:iCs/>
          <w:sz w:val="18"/>
          <w:szCs w:val="18"/>
        </w:rPr>
        <w:t>S</w:t>
      </w:r>
      <w:r w:rsidRPr="00055CD6">
        <w:rPr>
          <w:rStyle w:val="27pt"/>
          <w:iCs/>
          <w:sz w:val="18"/>
          <w:szCs w:val="18"/>
          <w:lang w:val="ru-RU"/>
        </w:rPr>
        <w:t xml:space="preserve"> -</w:t>
      </w:r>
      <w:r w:rsidRPr="00C83C1C">
        <w:rPr>
          <w:sz w:val="18"/>
          <w:szCs w:val="18"/>
        </w:rPr>
        <w:t xml:space="preserve"> размер собственных средств (для кредитных организаций - собственного капитала) Учредителя </w:t>
      </w:r>
      <w:r w:rsidRPr="00C83C1C">
        <w:rPr>
          <w:sz w:val="18"/>
          <w:szCs w:val="18"/>
        </w:rPr>
        <w:lastRenderedPageBreak/>
        <w:t>управления на последнюю отчетную дату.</w:t>
      </w:r>
    </w:p>
    <w:p w14:paraId="67DF5E68" w14:textId="77777777" w:rsidR="00055CD6" w:rsidRPr="00C83C1C" w:rsidRDefault="00055CD6" w:rsidP="00244502">
      <w:pPr>
        <w:pStyle w:val="22"/>
        <w:numPr>
          <w:ilvl w:val="1"/>
          <w:numId w:val="3"/>
        </w:numPr>
        <w:shd w:val="clear" w:color="auto" w:fill="auto"/>
        <w:tabs>
          <w:tab w:val="left" w:pos="557"/>
        </w:tabs>
        <w:spacing w:before="0" w:after="0" w:line="240" w:lineRule="auto"/>
        <w:ind w:firstLine="0"/>
        <w:jc w:val="both"/>
        <w:rPr>
          <w:b/>
          <w:bCs/>
          <w:sz w:val="18"/>
          <w:szCs w:val="18"/>
        </w:rPr>
      </w:pPr>
      <w:r w:rsidRPr="00C83C1C">
        <w:rPr>
          <w:sz w:val="18"/>
          <w:szCs w:val="18"/>
        </w:rPr>
        <w:t>Относительное значение Допустимого риска Учредителя управления рассчитывается по формуле:</w:t>
      </w:r>
    </w:p>
    <w:p w14:paraId="7F35B264" w14:textId="77777777" w:rsidR="00055CD6" w:rsidRPr="00C83C1C" w:rsidRDefault="00055CD6" w:rsidP="00055CD6">
      <w:pPr>
        <w:pStyle w:val="Default"/>
        <w:jc w:val="both"/>
        <w:rPr>
          <w:rFonts w:ascii="Verdana" w:hAnsi="Verdana" w:cs="Verdana"/>
          <w:sz w:val="18"/>
          <w:szCs w:val="18"/>
        </w:rPr>
      </w:pPr>
    </w:p>
    <w:p w14:paraId="4A09A329" w14:textId="77777777" w:rsidR="00055CD6" w:rsidRPr="00C83C1C" w:rsidRDefault="00055CD6" w:rsidP="00055CD6">
      <w:pPr>
        <w:pStyle w:val="Default"/>
        <w:jc w:val="both"/>
        <w:rPr>
          <w:rFonts w:ascii="Verdana" w:hAnsi="Verdana" w:cs="Verdana"/>
          <w:sz w:val="18"/>
          <w:szCs w:val="18"/>
        </w:rPr>
      </w:pPr>
      <w:r w:rsidRPr="00C83C1C">
        <w:rPr>
          <w:sz w:val="18"/>
          <w:szCs w:val="18"/>
        </w:rPr>
        <w:t>𝑅</w:t>
      </w:r>
      <w:r w:rsidRPr="00C83C1C">
        <w:rPr>
          <w:rFonts w:ascii="Verdana" w:hAnsi="Verdana" w:cs="Verdana"/>
          <w:sz w:val="18"/>
          <w:szCs w:val="18"/>
        </w:rPr>
        <w:t>=</w:t>
      </w:r>
      <w:r w:rsidRPr="00C83C1C">
        <w:rPr>
          <w:sz w:val="18"/>
          <w:szCs w:val="18"/>
        </w:rPr>
        <w:t>𝑚</w:t>
      </w:r>
      <w:proofErr w:type="gramStart"/>
      <w:r w:rsidRPr="00C83C1C">
        <w:rPr>
          <w:rFonts w:ascii="Verdana" w:hAnsi="Verdana" w:cs="Verdana"/>
          <w:i/>
          <w:iCs/>
          <w:sz w:val="18"/>
          <w:szCs w:val="18"/>
          <w:lang w:val="en-US"/>
        </w:rPr>
        <w:t>in</w:t>
      </w:r>
      <w:r w:rsidRPr="00C83C1C">
        <w:rPr>
          <w:rFonts w:ascii="Verdana" w:hAnsi="Verdana" w:cs="Verdana"/>
          <w:sz w:val="18"/>
          <w:szCs w:val="18"/>
        </w:rPr>
        <w:t>(</w:t>
      </w:r>
      <w:proofErr w:type="gramEnd"/>
      <w:r w:rsidRPr="00C83C1C">
        <w:rPr>
          <w:sz w:val="18"/>
          <w:szCs w:val="18"/>
        </w:rPr>
        <w:t>𝑅𝑘</w:t>
      </w:r>
      <w:r w:rsidRPr="00C83C1C">
        <w:rPr>
          <w:rFonts w:ascii="Verdana" w:hAnsi="Verdana" w:cs="Verdana"/>
          <w:sz w:val="18"/>
          <w:szCs w:val="18"/>
        </w:rPr>
        <w:t xml:space="preserve">; </w:t>
      </w:r>
      <w:r w:rsidRPr="00C83C1C">
        <w:rPr>
          <w:sz w:val="18"/>
          <w:szCs w:val="18"/>
        </w:rPr>
        <w:t>𝑅</w:t>
      </w:r>
      <w:r w:rsidRPr="00C83C1C">
        <w:rPr>
          <w:rFonts w:ascii="Verdana" w:hAnsi="Verdana" w:cs="Verdana"/>
          <w:sz w:val="18"/>
          <w:szCs w:val="18"/>
        </w:rPr>
        <w:t>А/</w:t>
      </w:r>
      <w:r w:rsidRPr="00C83C1C">
        <w:rPr>
          <w:sz w:val="18"/>
          <w:szCs w:val="18"/>
        </w:rPr>
        <w:t>𝑉</w:t>
      </w:r>
      <w:r w:rsidRPr="00C83C1C">
        <w:rPr>
          <w:rFonts w:ascii="Verdana" w:hAnsi="Verdana" w:cs="Verdana"/>
          <w:sz w:val="18"/>
          <w:szCs w:val="18"/>
        </w:rPr>
        <w:t xml:space="preserve">) , </w:t>
      </w:r>
    </w:p>
    <w:p w14:paraId="6EC5270C" w14:textId="77777777" w:rsidR="00055CD6" w:rsidRPr="00C83C1C" w:rsidRDefault="00055CD6" w:rsidP="00055CD6">
      <w:pPr>
        <w:pStyle w:val="Default"/>
        <w:jc w:val="both"/>
        <w:rPr>
          <w:rFonts w:ascii="Verdana" w:hAnsi="Verdana" w:cs="Verdana"/>
          <w:sz w:val="18"/>
          <w:szCs w:val="18"/>
        </w:rPr>
      </w:pPr>
      <w:r w:rsidRPr="00C83C1C">
        <w:rPr>
          <w:rFonts w:ascii="Verdana" w:hAnsi="Verdana" w:cs="Verdana"/>
          <w:sz w:val="18"/>
          <w:szCs w:val="18"/>
        </w:rPr>
        <w:t xml:space="preserve">R – допустимый риск Учредителя управления; </w:t>
      </w:r>
    </w:p>
    <w:p w14:paraId="1C77D852" w14:textId="77777777" w:rsidR="00055CD6" w:rsidRPr="00C83C1C" w:rsidRDefault="00055CD6" w:rsidP="00055CD6">
      <w:pPr>
        <w:pStyle w:val="22"/>
        <w:shd w:val="clear" w:color="auto" w:fill="auto"/>
        <w:tabs>
          <w:tab w:val="left" w:pos="557"/>
        </w:tabs>
        <w:spacing w:before="0" w:after="0" w:line="240" w:lineRule="auto"/>
        <w:ind w:firstLine="0"/>
        <w:jc w:val="both"/>
        <w:rPr>
          <w:sz w:val="18"/>
          <w:szCs w:val="18"/>
        </w:rPr>
      </w:pPr>
      <w:proofErr w:type="spellStart"/>
      <w:r w:rsidRPr="00C83C1C">
        <w:rPr>
          <w:sz w:val="18"/>
          <w:szCs w:val="18"/>
        </w:rPr>
        <w:t>Rk</w:t>
      </w:r>
      <w:proofErr w:type="spellEnd"/>
      <w:r w:rsidRPr="00C83C1C">
        <w:rPr>
          <w:sz w:val="18"/>
          <w:szCs w:val="18"/>
        </w:rPr>
        <w:t xml:space="preserve"> – приемлемый относительный уровень риска, заявленный Учредителем управления;</w:t>
      </w:r>
    </w:p>
    <w:p w14:paraId="3CB27710" w14:textId="77777777" w:rsidR="00055CD6" w:rsidRPr="00C83C1C" w:rsidRDefault="00055CD6" w:rsidP="00055CD6">
      <w:pPr>
        <w:pStyle w:val="Default"/>
        <w:jc w:val="both"/>
        <w:rPr>
          <w:rFonts w:ascii="Verdana" w:hAnsi="Verdana" w:cs="Verdana"/>
          <w:sz w:val="18"/>
          <w:szCs w:val="18"/>
        </w:rPr>
      </w:pPr>
      <w:r w:rsidRPr="00C83C1C">
        <w:rPr>
          <w:rFonts w:ascii="Verdana" w:hAnsi="Verdana" w:cs="Verdana"/>
          <w:sz w:val="18"/>
          <w:szCs w:val="18"/>
        </w:rPr>
        <w:t xml:space="preserve">RA – абсолютный допустимый риск Учредителя управления; </w:t>
      </w:r>
    </w:p>
    <w:p w14:paraId="258E8046" w14:textId="77777777" w:rsidR="00055CD6" w:rsidRPr="00C83C1C" w:rsidRDefault="00055CD6" w:rsidP="00055CD6">
      <w:pPr>
        <w:pStyle w:val="22"/>
        <w:shd w:val="clear" w:color="auto" w:fill="auto"/>
        <w:tabs>
          <w:tab w:val="left" w:pos="557"/>
        </w:tabs>
        <w:spacing w:before="0" w:after="0" w:line="240" w:lineRule="auto"/>
        <w:ind w:firstLine="0"/>
        <w:jc w:val="both"/>
        <w:rPr>
          <w:sz w:val="18"/>
          <w:szCs w:val="18"/>
        </w:rPr>
      </w:pPr>
      <w:r w:rsidRPr="00C83C1C">
        <w:rPr>
          <w:sz w:val="18"/>
          <w:szCs w:val="18"/>
        </w:rPr>
        <w:t>V – объем Имущества, переданных Учредителем управления в доверительное управление.</w:t>
      </w:r>
    </w:p>
    <w:p w14:paraId="66DBC0A3" w14:textId="77777777" w:rsidR="00055CD6" w:rsidRPr="00C83C1C" w:rsidRDefault="00055CD6" w:rsidP="00055CD6">
      <w:pPr>
        <w:pStyle w:val="22"/>
        <w:shd w:val="clear" w:color="auto" w:fill="auto"/>
        <w:tabs>
          <w:tab w:val="left" w:pos="557"/>
        </w:tabs>
        <w:spacing w:before="0" w:after="0" w:line="240" w:lineRule="auto"/>
        <w:ind w:firstLine="0"/>
        <w:jc w:val="both"/>
        <w:rPr>
          <w:sz w:val="18"/>
          <w:szCs w:val="18"/>
        </w:rPr>
      </w:pPr>
    </w:p>
    <w:p w14:paraId="177A2ACC" w14:textId="77777777" w:rsidR="00055CD6" w:rsidRPr="00C83C1C" w:rsidRDefault="00055CD6" w:rsidP="00244502">
      <w:pPr>
        <w:pStyle w:val="22"/>
        <w:numPr>
          <w:ilvl w:val="1"/>
          <w:numId w:val="3"/>
        </w:numPr>
        <w:shd w:val="clear" w:color="auto" w:fill="auto"/>
        <w:tabs>
          <w:tab w:val="left" w:pos="481"/>
        </w:tabs>
        <w:spacing w:before="0" w:after="0" w:line="202" w:lineRule="exact"/>
        <w:ind w:firstLine="0"/>
        <w:jc w:val="both"/>
        <w:rPr>
          <w:sz w:val="18"/>
          <w:szCs w:val="18"/>
        </w:rPr>
      </w:pPr>
      <w:r w:rsidRPr="00C83C1C">
        <w:rPr>
          <w:sz w:val="18"/>
          <w:szCs w:val="18"/>
        </w:rPr>
        <w:t>Допустимый риск Инвестиционного портфеля Учредителя управления, не являющегося квалифицированным инвестором, за Инвестиционный горизонт с вероятностью 95 (Девяносто пять) процентов должен составлять не более 20 (Двадцати) процентов стоимости Инвестиционного портфеля Учредителя управления, определенной по состоянию на начало этого Инвестиционного горизонта.</w:t>
      </w:r>
    </w:p>
    <w:p w14:paraId="44C89812" w14:textId="77777777" w:rsidR="00055CD6" w:rsidRPr="00C83C1C" w:rsidRDefault="00055CD6" w:rsidP="00055CD6">
      <w:pPr>
        <w:pStyle w:val="22"/>
        <w:shd w:val="clear" w:color="auto" w:fill="auto"/>
        <w:tabs>
          <w:tab w:val="left" w:pos="557"/>
        </w:tabs>
        <w:spacing w:before="0" w:after="0" w:line="240" w:lineRule="auto"/>
        <w:ind w:firstLine="0"/>
        <w:jc w:val="both"/>
        <w:rPr>
          <w:b/>
          <w:bCs/>
          <w:sz w:val="18"/>
          <w:szCs w:val="18"/>
        </w:rPr>
      </w:pPr>
    </w:p>
    <w:p w14:paraId="5E7EBAB6" w14:textId="77777777" w:rsidR="00055CD6" w:rsidRPr="00C83C1C" w:rsidRDefault="00055CD6" w:rsidP="00244502">
      <w:pPr>
        <w:pStyle w:val="30"/>
        <w:numPr>
          <w:ilvl w:val="0"/>
          <w:numId w:val="3"/>
        </w:numPr>
        <w:shd w:val="clear" w:color="auto" w:fill="auto"/>
        <w:tabs>
          <w:tab w:val="left" w:pos="294"/>
        </w:tabs>
        <w:spacing w:before="0" w:after="115" w:line="170" w:lineRule="exact"/>
        <w:rPr>
          <w:sz w:val="18"/>
          <w:szCs w:val="18"/>
        </w:rPr>
      </w:pPr>
      <w:bookmarkStart w:id="25" w:name="bookmark39"/>
      <w:r w:rsidRPr="00C83C1C">
        <w:rPr>
          <w:sz w:val="18"/>
          <w:szCs w:val="18"/>
        </w:rPr>
        <w:t>Определение Ожидаемой доходности</w:t>
      </w:r>
      <w:bookmarkEnd w:id="25"/>
    </w:p>
    <w:p w14:paraId="3ECDBF98" w14:textId="77777777" w:rsidR="00055CD6" w:rsidRPr="00C83C1C" w:rsidRDefault="00055CD6" w:rsidP="00244502">
      <w:pPr>
        <w:pStyle w:val="22"/>
        <w:numPr>
          <w:ilvl w:val="1"/>
          <w:numId w:val="3"/>
        </w:numPr>
        <w:shd w:val="clear" w:color="auto" w:fill="auto"/>
        <w:tabs>
          <w:tab w:val="left" w:pos="486"/>
        </w:tabs>
        <w:spacing w:before="0"/>
        <w:ind w:firstLine="0"/>
        <w:jc w:val="both"/>
        <w:rPr>
          <w:sz w:val="18"/>
          <w:szCs w:val="18"/>
        </w:rPr>
      </w:pPr>
      <w:r w:rsidRPr="00C83C1C">
        <w:rPr>
          <w:sz w:val="18"/>
          <w:szCs w:val="18"/>
        </w:rPr>
        <w:t>Определение Ожидаемой доходности инвестирования осуществляется Доверительным управляющим исходя из экспертной оценки сложившейся на рынке конъюнктуры, Инвестиционного горизонта и Допустимого риска Учредителя управления.</w:t>
      </w:r>
    </w:p>
    <w:p w14:paraId="763BFE23" w14:textId="77777777" w:rsidR="00055CD6" w:rsidRPr="00C83C1C" w:rsidRDefault="00055CD6" w:rsidP="00244502">
      <w:pPr>
        <w:pStyle w:val="22"/>
        <w:numPr>
          <w:ilvl w:val="1"/>
          <w:numId w:val="3"/>
        </w:numPr>
        <w:shd w:val="clear" w:color="auto" w:fill="auto"/>
        <w:tabs>
          <w:tab w:val="left" w:pos="481"/>
        </w:tabs>
        <w:spacing w:before="0"/>
        <w:ind w:firstLine="0"/>
        <w:jc w:val="both"/>
        <w:rPr>
          <w:sz w:val="18"/>
          <w:szCs w:val="18"/>
        </w:rPr>
      </w:pPr>
      <w:r w:rsidRPr="00C83C1C">
        <w:rPr>
          <w:sz w:val="18"/>
          <w:szCs w:val="18"/>
        </w:rPr>
        <w:t>Значение Ожидаемой доходности отражается в Инвестиционном профиле. Ожидаемая доходность, указываемая при определении Инвестиционного профиля, не накладывает на Доверительного управляющего обязанности по ее достижению и не является гарантией для Учредителя Управления.</w:t>
      </w:r>
    </w:p>
    <w:p w14:paraId="76916F56" w14:textId="77777777" w:rsidR="00055CD6" w:rsidRPr="00C83C1C" w:rsidRDefault="00055CD6" w:rsidP="00244502">
      <w:pPr>
        <w:pStyle w:val="22"/>
        <w:numPr>
          <w:ilvl w:val="1"/>
          <w:numId w:val="3"/>
        </w:numPr>
        <w:shd w:val="clear" w:color="auto" w:fill="auto"/>
        <w:tabs>
          <w:tab w:val="left" w:pos="481"/>
        </w:tabs>
        <w:spacing w:before="0" w:after="0"/>
        <w:ind w:right="160" w:firstLine="0"/>
        <w:jc w:val="both"/>
        <w:rPr>
          <w:sz w:val="18"/>
          <w:szCs w:val="18"/>
        </w:rPr>
      </w:pPr>
      <w:r w:rsidRPr="00C83C1C">
        <w:rPr>
          <w:sz w:val="18"/>
          <w:szCs w:val="18"/>
        </w:rPr>
        <w:t>Доверительный управляющий при осуществлении доверительного управления предпринимает все зависящие от него действия для достижения Ожидаемой доходности при принятии риска в диапазоне Допустимого риска.</w:t>
      </w:r>
    </w:p>
    <w:p w14:paraId="4469225D" w14:textId="77777777" w:rsidR="00055CD6" w:rsidRPr="00C83C1C" w:rsidRDefault="00055CD6" w:rsidP="00055CD6">
      <w:pPr>
        <w:pStyle w:val="22"/>
        <w:shd w:val="clear" w:color="auto" w:fill="auto"/>
        <w:tabs>
          <w:tab w:val="left" w:pos="557"/>
        </w:tabs>
        <w:spacing w:before="0" w:after="0" w:line="240" w:lineRule="auto"/>
        <w:ind w:firstLine="0"/>
        <w:jc w:val="both"/>
        <w:rPr>
          <w:b/>
          <w:bCs/>
          <w:sz w:val="18"/>
          <w:szCs w:val="18"/>
        </w:rPr>
      </w:pPr>
    </w:p>
    <w:p w14:paraId="105827D3" w14:textId="77777777" w:rsidR="00055CD6" w:rsidRPr="00C83C1C" w:rsidRDefault="00055CD6" w:rsidP="00244502">
      <w:pPr>
        <w:pStyle w:val="30"/>
        <w:numPr>
          <w:ilvl w:val="0"/>
          <w:numId w:val="3"/>
        </w:numPr>
        <w:shd w:val="clear" w:color="auto" w:fill="auto"/>
        <w:tabs>
          <w:tab w:val="left" w:pos="294"/>
        </w:tabs>
        <w:spacing w:before="0" w:after="115" w:line="170" w:lineRule="exact"/>
        <w:rPr>
          <w:sz w:val="18"/>
          <w:szCs w:val="18"/>
        </w:rPr>
      </w:pPr>
      <w:bookmarkStart w:id="26" w:name="bookmark40"/>
      <w:r w:rsidRPr="00C83C1C">
        <w:rPr>
          <w:sz w:val="18"/>
          <w:szCs w:val="18"/>
        </w:rPr>
        <w:t>Заключительные положения</w:t>
      </w:r>
      <w:bookmarkEnd w:id="26"/>
    </w:p>
    <w:p w14:paraId="20FC7B8F" w14:textId="77777777" w:rsidR="00055CD6" w:rsidRPr="00C83C1C" w:rsidRDefault="00BF032A" w:rsidP="00055CD6">
      <w:pPr>
        <w:pStyle w:val="22"/>
        <w:shd w:val="clear" w:color="auto" w:fill="auto"/>
        <w:spacing w:before="0" w:after="0"/>
        <w:ind w:firstLine="0"/>
        <w:jc w:val="both"/>
        <w:rPr>
          <w:sz w:val="18"/>
          <w:szCs w:val="18"/>
        </w:rPr>
      </w:pPr>
      <w:r>
        <w:rPr>
          <w:rStyle w:val="23"/>
          <w:bCs/>
          <w:sz w:val="18"/>
          <w:szCs w:val="18"/>
        </w:rPr>
        <w:t>7</w:t>
      </w:r>
      <w:r w:rsidR="00055CD6" w:rsidRPr="00C83C1C">
        <w:rPr>
          <w:rStyle w:val="23"/>
          <w:bCs/>
          <w:sz w:val="18"/>
          <w:szCs w:val="18"/>
        </w:rPr>
        <w:t xml:space="preserve">.1. </w:t>
      </w:r>
      <w:r w:rsidR="00055CD6" w:rsidRPr="00C83C1C">
        <w:rPr>
          <w:sz w:val="18"/>
          <w:szCs w:val="18"/>
        </w:rPr>
        <w:t xml:space="preserve">Доверительный управляющий раскрывает «Методику определения инвестиционного профиля Учредителя управления» на официальном сайте АО Банк «Объединённый капитал» в сети Интернет по адресу: </w:t>
      </w:r>
      <w:hyperlink r:id="rId11" w:history="1">
        <w:r w:rsidR="00055CD6" w:rsidRPr="00C83C1C">
          <w:rPr>
            <w:rStyle w:val="a3"/>
            <w:sz w:val="18"/>
            <w:szCs w:val="18"/>
            <w:lang w:val="en-US"/>
          </w:rPr>
          <w:t>www</w:t>
        </w:r>
        <w:r w:rsidR="00055CD6" w:rsidRPr="00C83C1C">
          <w:rPr>
            <w:rStyle w:val="a3"/>
            <w:sz w:val="18"/>
            <w:szCs w:val="18"/>
          </w:rPr>
          <w:t>.</w:t>
        </w:r>
        <w:proofErr w:type="spellStart"/>
        <w:r w:rsidR="00055CD6" w:rsidRPr="00C83C1C">
          <w:rPr>
            <w:rStyle w:val="a3"/>
            <w:sz w:val="18"/>
            <w:szCs w:val="18"/>
            <w:lang w:val="en-US"/>
          </w:rPr>
          <w:t>okbank</w:t>
        </w:r>
        <w:proofErr w:type="spellEnd"/>
        <w:r w:rsidR="00055CD6" w:rsidRPr="00C83C1C">
          <w:rPr>
            <w:rStyle w:val="a3"/>
            <w:sz w:val="18"/>
            <w:szCs w:val="18"/>
          </w:rPr>
          <w:t>.</w:t>
        </w:r>
        <w:proofErr w:type="spellStart"/>
        <w:r w:rsidR="00055CD6" w:rsidRPr="00C83C1C">
          <w:rPr>
            <w:rStyle w:val="a3"/>
            <w:sz w:val="18"/>
            <w:szCs w:val="18"/>
            <w:lang w:val="en-US"/>
          </w:rPr>
          <w:t>ru</w:t>
        </w:r>
        <w:proofErr w:type="spellEnd"/>
      </w:hyperlink>
      <w:r w:rsidR="00055CD6" w:rsidRPr="00C83C1C">
        <w:rPr>
          <w:sz w:val="18"/>
          <w:szCs w:val="18"/>
        </w:rPr>
        <w:t xml:space="preserve"> , а также изменения и дополнения в него, в сроки и порядке установленные Условиями.</w:t>
      </w:r>
    </w:p>
    <w:p w14:paraId="111CCF61" w14:textId="77777777" w:rsidR="00055CD6" w:rsidRPr="00C83C1C" w:rsidRDefault="00055CD6" w:rsidP="00055CD6">
      <w:pPr>
        <w:pStyle w:val="22"/>
        <w:shd w:val="clear" w:color="auto" w:fill="auto"/>
        <w:tabs>
          <w:tab w:val="left" w:pos="557"/>
        </w:tabs>
        <w:spacing w:before="0" w:after="0" w:line="240" w:lineRule="auto"/>
        <w:ind w:firstLine="0"/>
        <w:jc w:val="both"/>
        <w:rPr>
          <w:b/>
          <w:bCs/>
          <w:sz w:val="18"/>
          <w:szCs w:val="18"/>
        </w:rPr>
      </w:pPr>
    </w:p>
    <w:p w14:paraId="194C7915" w14:textId="77777777" w:rsidR="00055CD6" w:rsidRPr="00C83C1C" w:rsidRDefault="00055CD6" w:rsidP="00055CD6">
      <w:pPr>
        <w:pStyle w:val="22"/>
        <w:shd w:val="clear" w:color="auto" w:fill="auto"/>
        <w:tabs>
          <w:tab w:val="left" w:pos="557"/>
        </w:tabs>
        <w:spacing w:before="0" w:after="0" w:line="240" w:lineRule="auto"/>
        <w:ind w:firstLine="0"/>
        <w:jc w:val="both"/>
        <w:rPr>
          <w:b/>
          <w:bCs/>
          <w:sz w:val="18"/>
          <w:szCs w:val="18"/>
        </w:rPr>
      </w:pPr>
    </w:p>
    <w:p w14:paraId="25CDE0FD" w14:textId="77777777" w:rsidR="00055CD6" w:rsidRDefault="00055CD6" w:rsidP="00055CD6"/>
    <w:p w14:paraId="663D12E3" w14:textId="77777777" w:rsidR="00591BBC" w:rsidRDefault="00591BBC" w:rsidP="00055CD6"/>
    <w:p w14:paraId="500A8B85" w14:textId="77777777" w:rsidR="00591BBC" w:rsidRDefault="00591BBC" w:rsidP="00055CD6"/>
    <w:p w14:paraId="3F974D3A" w14:textId="77777777" w:rsidR="00591BBC" w:rsidRDefault="00591BBC" w:rsidP="00055CD6"/>
    <w:p w14:paraId="2A7A70BB" w14:textId="77777777" w:rsidR="00591BBC" w:rsidRDefault="00591BBC" w:rsidP="00055CD6"/>
    <w:p w14:paraId="3643746D" w14:textId="77777777" w:rsidR="00591BBC" w:rsidRDefault="00591BBC" w:rsidP="00055CD6"/>
    <w:p w14:paraId="54D63FCE" w14:textId="77777777" w:rsidR="00591BBC" w:rsidRDefault="00591BBC" w:rsidP="00055CD6"/>
    <w:p w14:paraId="3A5AA33E" w14:textId="77777777" w:rsidR="00591BBC" w:rsidRDefault="00591BBC" w:rsidP="00055CD6"/>
    <w:p w14:paraId="42356075" w14:textId="77777777" w:rsidR="00591BBC" w:rsidRDefault="00591BBC" w:rsidP="00055CD6"/>
    <w:p w14:paraId="14C247AA" w14:textId="5BA0A98C" w:rsidR="00591BBC" w:rsidRDefault="00591BBC" w:rsidP="00055CD6"/>
    <w:p w14:paraId="3D95434A" w14:textId="29A27DDD" w:rsidR="007D52EA" w:rsidRDefault="007D52EA" w:rsidP="00055CD6"/>
    <w:p w14:paraId="59C34181" w14:textId="77777777" w:rsidR="005D40CD" w:rsidRDefault="005D40CD" w:rsidP="00055CD6"/>
    <w:p w14:paraId="5C565709" w14:textId="77777777" w:rsidR="00244502" w:rsidRDefault="00244502" w:rsidP="00244502">
      <w:pPr>
        <w:pStyle w:val="34"/>
        <w:shd w:val="clear" w:color="auto" w:fill="auto"/>
        <w:spacing w:line="240" w:lineRule="auto"/>
        <w:jc w:val="right"/>
        <w:rPr>
          <w:sz w:val="16"/>
          <w:szCs w:val="16"/>
        </w:rPr>
      </w:pPr>
    </w:p>
    <w:p w14:paraId="73B3D67B" w14:textId="77777777" w:rsidR="00CF227F" w:rsidRPr="001B7479" w:rsidRDefault="00CF227F" w:rsidP="00CF227F">
      <w:pPr>
        <w:pStyle w:val="32"/>
        <w:shd w:val="clear" w:color="auto" w:fill="auto"/>
        <w:ind w:firstLine="0"/>
        <w:jc w:val="right"/>
        <w:rPr>
          <w:rFonts w:ascii="Verdana" w:hAnsi="Verdana" w:cs="Verdana"/>
          <w:sz w:val="16"/>
          <w:szCs w:val="16"/>
        </w:rPr>
      </w:pPr>
      <w:bookmarkStart w:id="27" w:name="bookmark41"/>
      <w:r>
        <w:rPr>
          <w:rFonts w:ascii="Verdana" w:hAnsi="Verdana" w:cs="Verdana"/>
          <w:sz w:val="16"/>
          <w:szCs w:val="16"/>
        </w:rPr>
        <w:lastRenderedPageBreak/>
        <w:t>Приложение А</w:t>
      </w:r>
    </w:p>
    <w:p w14:paraId="55381608" w14:textId="77777777" w:rsidR="00CF227F" w:rsidRPr="001B7479" w:rsidRDefault="00CF227F" w:rsidP="00CF227F">
      <w:pPr>
        <w:pStyle w:val="32"/>
        <w:shd w:val="clear" w:color="auto" w:fill="auto"/>
        <w:ind w:firstLine="0"/>
        <w:jc w:val="right"/>
        <w:rPr>
          <w:rFonts w:ascii="Verdana" w:hAnsi="Verdana" w:cs="Verdana"/>
          <w:sz w:val="16"/>
          <w:szCs w:val="16"/>
        </w:rPr>
      </w:pPr>
      <w:r>
        <w:rPr>
          <w:rFonts w:ascii="Verdana" w:hAnsi="Verdana" w:cs="Verdana"/>
          <w:sz w:val="16"/>
          <w:szCs w:val="16"/>
        </w:rPr>
        <w:t>к</w:t>
      </w:r>
      <w:r w:rsidRPr="001B7479">
        <w:rPr>
          <w:rFonts w:ascii="Verdana" w:hAnsi="Verdana" w:cs="Verdana"/>
          <w:sz w:val="16"/>
          <w:szCs w:val="16"/>
        </w:rPr>
        <w:t xml:space="preserve"> Методике определения инвестиционного профиля учредителя управления</w:t>
      </w:r>
    </w:p>
    <w:p w14:paraId="63B219BB" w14:textId="77777777" w:rsidR="00CF227F" w:rsidRPr="00C83C1C" w:rsidRDefault="00CF227F" w:rsidP="00CF227F">
      <w:pPr>
        <w:pStyle w:val="20"/>
        <w:shd w:val="clear" w:color="auto" w:fill="auto"/>
        <w:spacing w:after="58" w:line="240" w:lineRule="exact"/>
        <w:rPr>
          <w:sz w:val="18"/>
          <w:szCs w:val="18"/>
        </w:rPr>
      </w:pPr>
    </w:p>
    <w:p w14:paraId="4291F932" w14:textId="77777777" w:rsidR="00CF227F" w:rsidRPr="001B7479" w:rsidRDefault="00CF227F" w:rsidP="00CF227F">
      <w:pPr>
        <w:pStyle w:val="20"/>
        <w:shd w:val="clear" w:color="auto" w:fill="auto"/>
        <w:spacing w:after="0" w:line="240" w:lineRule="auto"/>
        <w:rPr>
          <w:b/>
          <w:bCs/>
          <w:sz w:val="20"/>
          <w:szCs w:val="20"/>
        </w:rPr>
      </w:pPr>
      <w:r w:rsidRPr="001B7479">
        <w:rPr>
          <w:b/>
          <w:bCs/>
          <w:sz w:val="20"/>
          <w:szCs w:val="20"/>
        </w:rPr>
        <w:t>ОПРОСНЫЙ ЛИСТ</w:t>
      </w:r>
      <w:bookmarkEnd w:id="27"/>
    </w:p>
    <w:p w14:paraId="7511B9F8" w14:textId="77777777" w:rsidR="00CF227F" w:rsidRPr="001B7479" w:rsidRDefault="00CF227F" w:rsidP="00CF227F">
      <w:pPr>
        <w:pStyle w:val="20"/>
        <w:shd w:val="clear" w:color="auto" w:fill="auto"/>
        <w:spacing w:after="0" w:line="240" w:lineRule="auto"/>
        <w:rPr>
          <w:b/>
          <w:bCs/>
          <w:sz w:val="20"/>
          <w:szCs w:val="20"/>
        </w:rPr>
      </w:pPr>
      <w:bookmarkStart w:id="28" w:name="bookmark42"/>
      <w:r w:rsidRPr="001B7479">
        <w:rPr>
          <w:b/>
          <w:bCs/>
          <w:sz w:val="20"/>
          <w:szCs w:val="20"/>
        </w:rPr>
        <w:t>ДЛЯ ОПРЕДЕЛЕНИЯ ИНВЕСТИЦИОННОГО ПРОФИЛЯ УЧРЕДИТЕЛЯ УПРАВЛЕНИЯ</w:t>
      </w:r>
      <w:bookmarkEnd w:id="28"/>
    </w:p>
    <w:p w14:paraId="740A2F6D" w14:textId="77777777" w:rsidR="00CF227F" w:rsidRPr="00C83C1C" w:rsidRDefault="00CF227F" w:rsidP="00CF227F">
      <w:pPr>
        <w:pStyle w:val="22"/>
        <w:shd w:val="clear" w:color="auto" w:fill="auto"/>
        <w:tabs>
          <w:tab w:val="left" w:pos="557"/>
        </w:tabs>
        <w:spacing w:before="0" w:after="0" w:line="240" w:lineRule="auto"/>
        <w:ind w:firstLine="0"/>
        <w:jc w:val="both"/>
        <w:rPr>
          <w:b/>
          <w:bCs/>
          <w:sz w:val="18"/>
          <w:szCs w:val="18"/>
        </w:rPr>
      </w:pPr>
    </w:p>
    <w:p w14:paraId="45CA711E" w14:textId="77777777" w:rsidR="00CF227F" w:rsidRPr="00053E59" w:rsidRDefault="00CF227F" w:rsidP="00CF227F">
      <w:pPr>
        <w:pStyle w:val="Default"/>
        <w:rPr>
          <w:rFonts w:ascii="Verdana" w:hAnsi="Verdana" w:cs="Verdana"/>
          <w:b/>
          <w:sz w:val="18"/>
          <w:szCs w:val="18"/>
        </w:rPr>
      </w:pPr>
      <w:r w:rsidRPr="00053E59">
        <w:rPr>
          <w:rFonts w:ascii="Verdana" w:hAnsi="Verdana" w:cs="Verdana"/>
          <w:b/>
          <w:sz w:val="18"/>
          <w:szCs w:val="18"/>
        </w:rPr>
        <w:t xml:space="preserve">Учредитель управления: </w:t>
      </w:r>
    </w:p>
    <w:p w14:paraId="026263F1" w14:textId="77777777" w:rsidR="00CF227F" w:rsidRDefault="00CF227F" w:rsidP="00CF227F">
      <w:pPr>
        <w:pStyle w:val="Default"/>
        <w:jc w:val="both"/>
        <w:rPr>
          <w:rFonts w:ascii="Verdana" w:hAnsi="Verdana" w:cs="Verdana"/>
          <w:sz w:val="18"/>
          <w:szCs w:val="18"/>
        </w:rPr>
      </w:pPr>
    </w:p>
    <w:p w14:paraId="13A0D870" w14:textId="0A39FB5A" w:rsidR="00CF227F" w:rsidRPr="00416A4F" w:rsidRDefault="00CF227F" w:rsidP="00CF227F">
      <w:pPr>
        <w:pStyle w:val="Default"/>
        <w:jc w:val="both"/>
        <w:rPr>
          <w:rFonts w:ascii="Verdana" w:hAnsi="Verdana" w:cs="Verdana"/>
          <w:sz w:val="18"/>
          <w:szCs w:val="18"/>
          <w:u w:val="single"/>
        </w:rPr>
      </w:pPr>
      <w:r>
        <w:rPr>
          <w:rFonts w:ascii="Verdana" w:hAnsi="Verdana" w:cs="Verdana"/>
          <w:sz w:val="18"/>
          <w:szCs w:val="18"/>
          <w:u w:val="single"/>
        </w:rPr>
        <w:t>________________________________________________________</w:t>
      </w:r>
    </w:p>
    <w:p w14:paraId="1C9C09E6" w14:textId="77777777" w:rsidR="00CF227F" w:rsidRPr="001B7479" w:rsidRDefault="00CF227F" w:rsidP="00CF227F">
      <w:pPr>
        <w:pStyle w:val="Default"/>
        <w:jc w:val="center"/>
        <w:rPr>
          <w:rFonts w:ascii="Verdana" w:hAnsi="Verdana" w:cs="Verdana"/>
          <w:sz w:val="16"/>
          <w:szCs w:val="16"/>
        </w:rPr>
      </w:pPr>
    </w:p>
    <w:p w14:paraId="2934726E" w14:textId="77777777" w:rsidR="00CF227F" w:rsidRPr="00C83C1C" w:rsidRDefault="00CF227F" w:rsidP="00CF227F">
      <w:pPr>
        <w:pStyle w:val="22"/>
        <w:shd w:val="clear" w:color="auto" w:fill="auto"/>
        <w:tabs>
          <w:tab w:val="left" w:pos="557"/>
        </w:tabs>
        <w:spacing w:before="0" w:after="0" w:line="240" w:lineRule="auto"/>
        <w:ind w:firstLine="0"/>
        <w:jc w:val="both"/>
        <w:rPr>
          <w:b/>
          <w:bCs/>
          <w:sz w:val="18"/>
          <w:szCs w:val="18"/>
        </w:rPr>
      </w:pPr>
      <w:r w:rsidRPr="00C83C1C">
        <w:rPr>
          <w:sz w:val="18"/>
          <w:szCs w:val="18"/>
        </w:rPr>
        <w:t>Договор доверительного управления № ____ от «__</w:t>
      </w:r>
      <w:proofErr w:type="gramStart"/>
      <w:r w:rsidRPr="00C83C1C">
        <w:rPr>
          <w:sz w:val="18"/>
          <w:szCs w:val="18"/>
        </w:rPr>
        <w:t>_»_</w:t>
      </w:r>
      <w:proofErr w:type="gramEnd"/>
      <w:r w:rsidRPr="00C83C1C">
        <w:rPr>
          <w:sz w:val="18"/>
          <w:szCs w:val="18"/>
        </w:rPr>
        <w:t>_______20___г.</w:t>
      </w:r>
    </w:p>
    <w:p w14:paraId="5C16B070" w14:textId="77777777" w:rsidR="00CF227F" w:rsidRPr="00C83C1C" w:rsidRDefault="00CF227F" w:rsidP="00CF227F">
      <w:pPr>
        <w:pStyle w:val="22"/>
        <w:shd w:val="clear" w:color="auto" w:fill="auto"/>
        <w:tabs>
          <w:tab w:val="left" w:pos="557"/>
        </w:tabs>
        <w:spacing w:before="0" w:after="0" w:line="240" w:lineRule="auto"/>
        <w:ind w:firstLine="0"/>
        <w:jc w:val="both"/>
        <w:rPr>
          <w:b/>
          <w:bCs/>
          <w:sz w:val="18"/>
          <w:szCs w:val="18"/>
        </w:rPr>
      </w:pPr>
    </w:p>
    <w:p w14:paraId="6D7BA7A7" w14:textId="77777777" w:rsidR="00CF227F" w:rsidRPr="00C83C1C" w:rsidRDefault="00CF227F" w:rsidP="00CF227F">
      <w:pPr>
        <w:pStyle w:val="30"/>
        <w:numPr>
          <w:ilvl w:val="0"/>
          <w:numId w:val="29"/>
        </w:numPr>
        <w:shd w:val="clear" w:color="auto" w:fill="auto"/>
        <w:tabs>
          <w:tab w:val="left" w:pos="439"/>
        </w:tabs>
        <w:spacing w:before="0" w:after="0" w:line="240" w:lineRule="auto"/>
        <w:rPr>
          <w:sz w:val="18"/>
          <w:szCs w:val="18"/>
        </w:rPr>
      </w:pPr>
      <w:bookmarkStart w:id="29" w:name="bookmark43"/>
      <w:r w:rsidRPr="00C83C1C">
        <w:rPr>
          <w:sz w:val="18"/>
          <w:szCs w:val="18"/>
        </w:rPr>
        <w:t>Для Учредителя управления - юридического лица</w:t>
      </w:r>
      <w:r>
        <w:rPr>
          <w:sz w:val="18"/>
          <w:szCs w:val="18"/>
        </w:rPr>
        <w:t>/индивидуального предпринимателя</w:t>
      </w:r>
      <w:r w:rsidRPr="00C83C1C">
        <w:rPr>
          <w:sz w:val="18"/>
          <w:szCs w:val="18"/>
        </w:rPr>
        <w:t>:</w:t>
      </w:r>
      <w:bookmarkEnd w:id="29"/>
    </w:p>
    <w:p w14:paraId="3BDBB23F" w14:textId="77777777" w:rsidR="00CF227F" w:rsidRPr="00C83C1C" w:rsidRDefault="00CF227F" w:rsidP="00CF227F">
      <w:pPr>
        <w:pStyle w:val="30"/>
        <w:shd w:val="clear" w:color="auto" w:fill="auto"/>
        <w:tabs>
          <w:tab w:val="left" w:pos="439"/>
        </w:tabs>
        <w:spacing w:before="0" w:after="0" w:line="240" w:lineRule="auto"/>
        <w:rPr>
          <w:sz w:val="18"/>
          <w:szCs w:val="18"/>
        </w:rPr>
      </w:pPr>
    </w:p>
    <w:p w14:paraId="7651E909" w14:textId="77777777" w:rsidR="00CF227F" w:rsidRPr="00C83C1C" w:rsidRDefault="00CF227F" w:rsidP="00CF227F">
      <w:pPr>
        <w:pStyle w:val="22"/>
        <w:numPr>
          <w:ilvl w:val="1"/>
          <w:numId w:val="29"/>
        </w:numPr>
        <w:shd w:val="clear" w:color="auto" w:fill="auto"/>
        <w:spacing w:before="0" w:after="0" w:line="240" w:lineRule="auto"/>
        <w:ind w:left="567" w:hanging="567"/>
        <w:jc w:val="both"/>
        <w:rPr>
          <w:sz w:val="18"/>
          <w:szCs w:val="18"/>
        </w:rPr>
      </w:pPr>
      <w:r w:rsidRPr="00C83C1C">
        <w:rPr>
          <w:sz w:val="18"/>
          <w:szCs w:val="18"/>
        </w:rPr>
        <w:t>Опыт ведения основного вида деятельности:</w:t>
      </w:r>
    </w:p>
    <w:p w14:paraId="3F65E96B" w14:textId="77777777" w:rsidR="00CF227F" w:rsidRDefault="00CF227F" w:rsidP="00CF227F">
      <w:pPr>
        <w:pStyle w:val="22"/>
        <w:shd w:val="clear" w:color="auto" w:fill="auto"/>
        <w:tabs>
          <w:tab w:val="left" w:pos="439"/>
        </w:tabs>
        <w:spacing w:before="0" w:after="0" w:line="240" w:lineRule="auto"/>
        <w:ind w:left="720" w:firstLine="0"/>
        <w:jc w:val="both"/>
        <w:rPr>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9"/>
      </w:tblGrid>
      <w:tr w:rsidR="00CF227F" w14:paraId="0FA7F834" w14:textId="77777777" w:rsidTr="009F21E8">
        <w:tc>
          <w:tcPr>
            <w:tcW w:w="4536" w:type="dxa"/>
          </w:tcPr>
          <w:p w14:paraId="43B87E1F" w14:textId="77777777" w:rsidR="00CF227F" w:rsidRDefault="00C93FF7" w:rsidP="009F21E8">
            <w:pPr>
              <w:pStyle w:val="22"/>
              <w:shd w:val="clear" w:color="auto" w:fill="auto"/>
              <w:tabs>
                <w:tab w:val="left" w:pos="439"/>
              </w:tabs>
              <w:spacing w:before="0" w:after="0" w:line="240" w:lineRule="auto"/>
              <w:ind w:firstLine="0"/>
              <w:jc w:val="both"/>
              <w:rPr>
                <w:sz w:val="18"/>
                <w:szCs w:val="18"/>
              </w:rPr>
            </w:pPr>
            <w:sdt>
              <w:sdtPr>
                <w:rPr>
                  <w:sz w:val="18"/>
                  <w:szCs w:val="18"/>
                </w:rPr>
                <w:id w:val="-1279782751"/>
                <w14:checkbox>
                  <w14:checked w14:val="0"/>
                  <w14:checkedState w14:val="2612" w14:font="MS Gothic"/>
                  <w14:uncheckedState w14:val="2610" w14:font="MS Gothic"/>
                </w14:checkbox>
              </w:sdtPr>
              <w:sdtEndPr/>
              <w:sdtContent>
                <w:r w:rsidR="00CF227F">
                  <w:rPr>
                    <w:rFonts w:ascii="MS Gothic" w:eastAsia="MS Gothic" w:hAnsi="MS Gothic" w:hint="eastAsia"/>
                    <w:sz w:val="18"/>
                    <w:szCs w:val="18"/>
                  </w:rPr>
                  <w:t>☐</w:t>
                </w:r>
              </w:sdtContent>
            </w:sdt>
            <w:r w:rsidR="00CF227F" w:rsidRPr="00C83C1C">
              <w:rPr>
                <w:sz w:val="18"/>
                <w:szCs w:val="18"/>
              </w:rPr>
              <w:t xml:space="preserve">до 1 года                          </w:t>
            </w:r>
            <w:r w:rsidR="00CF227F">
              <w:rPr>
                <w:sz w:val="18"/>
                <w:szCs w:val="18"/>
              </w:rPr>
              <w:t>󠄀</w:t>
            </w:r>
          </w:p>
        </w:tc>
        <w:tc>
          <w:tcPr>
            <w:tcW w:w="4819" w:type="dxa"/>
          </w:tcPr>
          <w:p w14:paraId="17CB3358" w14:textId="77777777" w:rsidR="00CF227F" w:rsidRDefault="00C93FF7" w:rsidP="009F21E8">
            <w:pPr>
              <w:pStyle w:val="22"/>
              <w:shd w:val="clear" w:color="auto" w:fill="auto"/>
              <w:tabs>
                <w:tab w:val="left" w:pos="4071"/>
              </w:tabs>
              <w:spacing w:before="0" w:after="0" w:line="240" w:lineRule="auto"/>
              <w:ind w:firstLine="0"/>
              <w:jc w:val="both"/>
              <w:rPr>
                <w:sz w:val="18"/>
                <w:szCs w:val="18"/>
              </w:rPr>
            </w:pPr>
            <w:sdt>
              <w:sdtPr>
                <w:rPr>
                  <w:sz w:val="18"/>
                  <w:szCs w:val="18"/>
                </w:rPr>
                <w:id w:val="-2054144206"/>
                <w14:checkbox>
                  <w14:checked w14:val="0"/>
                  <w14:checkedState w14:val="2612" w14:font="MS Gothic"/>
                  <w14:uncheckedState w14:val="2610" w14:font="MS Gothic"/>
                </w14:checkbox>
              </w:sdtPr>
              <w:sdtEndPr/>
              <w:sdtContent>
                <w:r w:rsidR="00CF227F">
                  <w:rPr>
                    <w:rFonts w:ascii="MS Gothic" w:eastAsia="MS Gothic" w:hAnsi="MS Gothic" w:hint="eastAsia"/>
                    <w:sz w:val="18"/>
                    <w:szCs w:val="18"/>
                  </w:rPr>
                  <w:t>☐</w:t>
                </w:r>
              </w:sdtContent>
            </w:sdt>
            <w:r w:rsidR="00CF227F" w:rsidRPr="00C83C1C">
              <w:rPr>
                <w:sz w:val="18"/>
                <w:szCs w:val="18"/>
              </w:rPr>
              <w:t>от 5 до 10 лет</w:t>
            </w:r>
          </w:p>
          <w:p w14:paraId="697D86C4" w14:textId="77777777" w:rsidR="00CF227F" w:rsidRDefault="00CF227F" w:rsidP="009F21E8">
            <w:pPr>
              <w:pStyle w:val="22"/>
              <w:shd w:val="clear" w:color="auto" w:fill="auto"/>
              <w:tabs>
                <w:tab w:val="left" w:pos="439"/>
              </w:tabs>
              <w:spacing w:before="0" w:after="0" w:line="240" w:lineRule="auto"/>
              <w:ind w:firstLine="0"/>
              <w:jc w:val="both"/>
              <w:rPr>
                <w:sz w:val="18"/>
                <w:szCs w:val="18"/>
              </w:rPr>
            </w:pPr>
          </w:p>
        </w:tc>
      </w:tr>
      <w:tr w:rsidR="00CF227F" w14:paraId="531E032D" w14:textId="77777777" w:rsidTr="009F21E8">
        <w:tc>
          <w:tcPr>
            <w:tcW w:w="4536" w:type="dxa"/>
          </w:tcPr>
          <w:p w14:paraId="39E9A50E" w14:textId="77777777" w:rsidR="00CF227F" w:rsidRDefault="00C93FF7" w:rsidP="009F21E8">
            <w:pPr>
              <w:pStyle w:val="22"/>
              <w:shd w:val="clear" w:color="auto" w:fill="auto"/>
              <w:spacing w:before="0" w:after="0" w:line="240" w:lineRule="auto"/>
              <w:ind w:firstLine="0"/>
              <w:jc w:val="both"/>
              <w:rPr>
                <w:sz w:val="18"/>
                <w:szCs w:val="18"/>
              </w:rPr>
            </w:pPr>
            <w:sdt>
              <w:sdtPr>
                <w:rPr>
                  <w:sz w:val="18"/>
                  <w:szCs w:val="18"/>
                </w:rPr>
                <w:id w:val="1091662728"/>
                <w14:checkbox>
                  <w14:checked w14:val="0"/>
                  <w14:checkedState w14:val="2612" w14:font="MS Gothic"/>
                  <w14:uncheckedState w14:val="2610" w14:font="MS Gothic"/>
                </w14:checkbox>
              </w:sdtPr>
              <w:sdtEndPr/>
              <w:sdtContent>
                <w:r w:rsidR="00CF227F">
                  <w:rPr>
                    <w:rFonts w:ascii="MS Gothic" w:eastAsia="MS Gothic" w:hAnsi="MS Gothic" w:hint="eastAsia"/>
                    <w:sz w:val="18"/>
                    <w:szCs w:val="18"/>
                  </w:rPr>
                  <w:t>☐</w:t>
                </w:r>
              </w:sdtContent>
            </w:sdt>
            <w:r w:rsidR="00CF227F" w:rsidRPr="00C83C1C">
              <w:rPr>
                <w:sz w:val="18"/>
                <w:szCs w:val="18"/>
              </w:rPr>
              <w:t xml:space="preserve">от 1 года до 5 лет  </w:t>
            </w:r>
            <w:r w:rsidR="00CF227F">
              <w:rPr>
                <w:sz w:val="18"/>
                <w:szCs w:val="18"/>
              </w:rPr>
              <w:t xml:space="preserve">          </w:t>
            </w:r>
            <w:r w:rsidR="00CF227F" w:rsidRPr="00C83C1C">
              <w:rPr>
                <w:sz w:val="18"/>
                <w:szCs w:val="18"/>
              </w:rPr>
              <w:t xml:space="preserve"> </w:t>
            </w:r>
            <w:r w:rsidR="00CF227F">
              <w:rPr>
                <w:rFonts w:ascii="Times New Roman" w:hAnsi="Times New Roman" w:cs="Times New Roman"/>
                <w:sz w:val="18"/>
                <w:szCs w:val="18"/>
              </w:rPr>
              <w:t>󠄀</w:t>
            </w:r>
          </w:p>
        </w:tc>
        <w:tc>
          <w:tcPr>
            <w:tcW w:w="4819" w:type="dxa"/>
          </w:tcPr>
          <w:p w14:paraId="536DCC79" w14:textId="77777777" w:rsidR="00CF227F" w:rsidRDefault="00C93FF7" w:rsidP="009F21E8">
            <w:pPr>
              <w:pStyle w:val="22"/>
              <w:shd w:val="clear" w:color="auto" w:fill="auto"/>
              <w:tabs>
                <w:tab w:val="left" w:pos="439"/>
              </w:tabs>
              <w:spacing w:before="0" w:after="0" w:line="240" w:lineRule="auto"/>
              <w:ind w:firstLine="0"/>
              <w:jc w:val="both"/>
              <w:rPr>
                <w:sz w:val="18"/>
                <w:szCs w:val="18"/>
              </w:rPr>
            </w:pPr>
            <w:sdt>
              <w:sdtPr>
                <w:rPr>
                  <w:sz w:val="18"/>
                  <w:szCs w:val="18"/>
                </w:rPr>
                <w:id w:val="-1039816970"/>
                <w14:checkbox>
                  <w14:checked w14:val="0"/>
                  <w14:checkedState w14:val="2612" w14:font="MS Gothic"/>
                  <w14:uncheckedState w14:val="2610" w14:font="MS Gothic"/>
                </w14:checkbox>
              </w:sdtPr>
              <w:sdtEndPr/>
              <w:sdtContent>
                <w:r w:rsidR="00CF227F">
                  <w:rPr>
                    <w:rFonts w:ascii="MS Gothic" w:eastAsia="MS Gothic" w:hAnsi="MS Gothic" w:hint="eastAsia"/>
                    <w:sz w:val="18"/>
                    <w:szCs w:val="18"/>
                  </w:rPr>
                  <w:t>☐</w:t>
                </w:r>
              </w:sdtContent>
            </w:sdt>
            <w:r w:rsidR="00CF227F" w:rsidRPr="00C83C1C">
              <w:rPr>
                <w:sz w:val="18"/>
                <w:szCs w:val="18"/>
              </w:rPr>
              <w:t>более 10 лет</w:t>
            </w:r>
          </w:p>
          <w:p w14:paraId="364A1540" w14:textId="77777777" w:rsidR="00CF227F" w:rsidRDefault="00CF227F" w:rsidP="009F21E8">
            <w:pPr>
              <w:pStyle w:val="22"/>
              <w:shd w:val="clear" w:color="auto" w:fill="auto"/>
              <w:tabs>
                <w:tab w:val="left" w:pos="439"/>
              </w:tabs>
              <w:spacing w:before="0" w:after="0" w:line="240" w:lineRule="auto"/>
              <w:ind w:firstLine="0"/>
              <w:jc w:val="both"/>
              <w:rPr>
                <w:sz w:val="18"/>
                <w:szCs w:val="18"/>
              </w:rPr>
            </w:pPr>
          </w:p>
        </w:tc>
      </w:tr>
    </w:tbl>
    <w:p w14:paraId="416CC7C3" w14:textId="77777777" w:rsidR="00CF227F" w:rsidRPr="00C83C1C" w:rsidRDefault="00CF227F" w:rsidP="00CF227F">
      <w:pPr>
        <w:pStyle w:val="22"/>
        <w:shd w:val="clear" w:color="auto" w:fill="auto"/>
        <w:tabs>
          <w:tab w:val="left" w:pos="551"/>
          <w:tab w:val="left" w:leader="underscore" w:pos="2923"/>
        </w:tabs>
        <w:spacing w:before="0" w:after="0" w:line="240" w:lineRule="auto"/>
        <w:ind w:firstLine="0"/>
        <w:jc w:val="both"/>
        <w:rPr>
          <w:sz w:val="18"/>
          <w:szCs w:val="18"/>
        </w:rPr>
      </w:pPr>
    </w:p>
    <w:p w14:paraId="05386BB2" w14:textId="77777777" w:rsidR="00CF227F" w:rsidRPr="00C83C1C" w:rsidRDefault="00CF227F" w:rsidP="00CF227F">
      <w:pPr>
        <w:pStyle w:val="22"/>
        <w:numPr>
          <w:ilvl w:val="1"/>
          <w:numId w:val="28"/>
        </w:numPr>
        <w:shd w:val="clear" w:color="auto" w:fill="auto"/>
        <w:tabs>
          <w:tab w:val="left" w:pos="551"/>
          <w:tab w:val="left" w:leader="underscore" w:pos="2923"/>
        </w:tabs>
        <w:spacing w:before="0" w:after="0" w:line="360" w:lineRule="auto"/>
        <w:ind w:firstLine="0"/>
        <w:jc w:val="both"/>
        <w:rPr>
          <w:sz w:val="18"/>
          <w:szCs w:val="18"/>
        </w:rPr>
      </w:pPr>
      <w:r w:rsidRPr="00C83C1C">
        <w:rPr>
          <w:sz w:val="18"/>
          <w:szCs w:val="18"/>
        </w:rPr>
        <w:t xml:space="preserve">Размер собственных средств (собственного капитала) на последнюю отчетную </w:t>
      </w:r>
      <w:proofErr w:type="gramStart"/>
      <w:r w:rsidRPr="00C83C1C">
        <w:rPr>
          <w:sz w:val="18"/>
          <w:szCs w:val="18"/>
        </w:rPr>
        <w:t xml:space="preserve">дату </w:t>
      </w:r>
      <w:r>
        <w:rPr>
          <w:sz w:val="18"/>
          <w:szCs w:val="18"/>
        </w:rPr>
        <w:t xml:space="preserve"> _</w:t>
      </w:r>
      <w:proofErr w:type="gramEnd"/>
      <w:r>
        <w:rPr>
          <w:sz w:val="18"/>
          <w:szCs w:val="18"/>
        </w:rPr>
        <w:t xml:space="preserve">______________________________________ </w:t>
      </w:r>
      <w:r w:rsidRPr="00C83C1C">
        <w:rPr>
          <w:sz w:val="18"/>
          <w:szCs w:val="18"/>
        </w:rPr>
        <w:t>тыс. руб.</w:t>
      </w:r>
    </w:p>
    <w:p w14:paraId="608835B2" w14:textId="77777777" w:rsidR="00CF227F" w:rsidRPr="00C83C1C" w:rsidRDefault="00CF227F" w:rsidP="00CF227F">
      <w:pPr>
        <w:pStyle w:val="22"/>
        <w:shd w:val="clear" w:color="auto" w:fill="auto"/>
        <w:tabs>
          <w:tab w:val="left" w:pos="551"/>
          <w:tab w:val="left" w:leader="underscore" w:pos="2923"/>
        </w:tabs>
        <w:spacing w:before="0" w:after="0" w:line="240" w:lineRule="auto"/>
        <w:ind w:firstLine="0"/>
        <w:jc w:val="both"/>
        <w:rPr>
          <w:sz w:val="18"/>
          <w:szCs w:val="18"/>
        </w:rPr>
      </w:pPr>
    </w:p>
    <w:p w14:paraId="6480EA0B" w14:textId="77777777" w:rsidR="00CF227F" w:rsidRPr="00C83C1C" w:rsidRDefault="00CF227F" w:rsidP="00CF227F">
      <w:pPr>
        <w:pStyle w:val="22"/>
        <w:numPr>
          <w:ilvl w:val="1"/>
          <w:numId w:val="28"/>
        </w:numPr>
        <w:shd w:val="clear" w:color="auto" w:fill="auto"/>
        <w:tabs>
          <w:tab w:val="left" w:pos="551"/>
          <w:tab w:val="left" w:leader="underscore" w:pos="2923"/>
        </w:tabs>
        <w:spacing w:before="0" w:after="0" w:line="240" w:lineRule="auto"/>
        <w:ind w:firstLine="0"/>
        <w:jc w:val="both"/>
        <w:rPr>
          <w:sz w:val="18"/>
          <w:szCs w:val="18"/>
        </w:rPr>
      </w:pPr>
      <w:r w:rsidRPr="00C83C1C">
        <w:rPr>
          <w:sz w:val="18"/>
          <w:szCs w:val="18"/>
        </w:rPr>
        <w:t xml:space="preserve">Предельно </w:t>
      </w:r>
      <w:r>
        <w:rPr>
          <w:sz w:val="18"/>
          <w:szCs w:val="18"/>
        </w:rPr>
        <w:t xml:space="preserve">допустимый размер убытка </w:t>
      </w:r>
      <w:r>
        <w:rPr>
          <w:sz w:val="18"/>
          <w:szCs w:val="18"/>
          <w:u w:val="single"/>
        </w:rPr>
        <w:t>__________</w:t>
      </w:r>
      <w:r w:rsidRPr="00C83C1C">
        <w:rPr>
          <w:sz w:val="18"/>
          <w:szCs w:val="18"/>
        </w:rPr>
        <w:t>тыс. руб.</w:t>
      </w:r>
    </w:p>
    <w:p w14:paraId="409F95EB" w14:textId="77777777" w:rsidR="00CF227F" w:rsidRPr="00C83C1C" w:rsidRDefault="00CF227F" w:rsidP="00CF227F">
      <w:pPr>
        <w:pStyle w:val="22"/>
        <w:shd w:val="clear" w:color="auto" w:fill="auto"/>
        <w:tabs>
          <w:tab w:val="left" w:pos="551"/>
          <w:tab w:val="left" w:leader="underscore" w:pos="2923"/>
        </w:tabs>
        <w:spacing w:before="0" w:after="0" w:line="240" w:lineRule="auto"/>
        <w:ind w:firstLine="0"/>
        <w:jc w:val="both"/>
        <w:rPr>
          <w:sz w:val="18"/>
          <w:szCs w:val="18"/>
        </w:rPr>
      </w:pPr>
    </w:p>
    <w:p w14:paraId="45471DC1" w14:textId="77777777" w:rsidR="00CF227F" w:rsidRPr="002D08A4" w:rsidRDefault="00CF227F" w:rsidP="00CF227F">
      <w:pPr>
        <w:pStyle w:val="22"/>
        <w:numPr>
          <w:ilvl w:val="1"/>
          <w:numId w:val="28"/>
        </w:numPr>
        <w:shd w:val="clear" w:color="auto" w:fill="auto"/>
        <w:tabs>
          <w:tab w:val="left" w:pos="531"/>
        </w:tabs>
        <w:spacing w:before="0" w:after="0" w:line="240" w:lineRule="auto"/>
        <w:ind w:firstLine="0"/>
        <w:jc w:val="both"/>
        <w:rPr>
          <w:sz w:val="18"/>
          <w:szCs w:val="18"/>
        </w:rPr>
      </w:pPr>
      <w:r w:rsidRPr="002D08A4">
        <w:rPr>
          <w:sz w:val="18"/>
          <w:szCs w:val="18"/>
        </w:rPr>
        <w:t>Приемлемый относительный уровень риска потери Имущества:</w:t>
      </w:r>
    </w:p>
    <w:p w14:paraId="544D5698" w14:textId="77777777" w:rsidR="00CF227F" w:rsidRPr="002D08A4" w:rsidRDefault="00CF227F" w:rsidP="00CF227F">
      <w:pPr>
        <w:pStyle w:val="a4"/>
        <w:spacing w:after="0" w:line="240" w:lineRule="auto"/>
        <w:rPr>
          <w:rFonts w:ascii="Verdana" w:hAnsi="Verdana"/>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09"/>
      </w:tblGrid>
      <w:tr w:rsidR="00CF227F" w:rsidRPr="002D08A4" w14:paraId="6ACBBF89" w14:textId="77777777" w:rsidTr="009F21E8">
        <w:tc>
          <w:tcPr>
            <w:tcW w:w="4536" w:type="dxa"/>
          </w:tcPr>
          <w:p w14:paraId="35FFEB1F" w14:textId="77777777" w:rsidR="00CF227F" w:rsidRPr="002D08A4" w:rsidRDefault="00C93FF7" w:rsidP="009F21E8">
            <w:pPr>
              <w:pStyle w:val="22"/>
              <w:shd w:val="clear" w:color="auto" w:fill="auto"/>
              <w:tabs>
                <w:tab w:val="left" w:pos="531"/>
              </w:tabs>
              <w:spacing w:before="0" w:after="0" w:line="240" w:lineRule="auto"/>
              <w:ind w:firstLine="0"/>
              <w:jc w:val="both"/>
              <w:rPr>
                <w:sz w:val="18"/>
                <w:szCs w:val="18"/>
              </w:rPr>
            </w:pPr>
            <w:sdt>
              <w:sdtPr>
                <w:rPr>
                  <w:sz w:val="18"/>
                  <w:szCs w:val="18"/>
                </w:rPr>
                <w:id w:val="-1264148536"/>
                <w14:checkbox>
                  <w14:checked w14:val="0"/>
                  <w14:checkedState w14:val="2612" w14:font="MS Gothic"/>
                  <w14:uncheckedState w14:val="2610" w14:font="MS Gothic"/>
                </w14:checkbox>
              </w:sdtPr>
              <w:sdtEndPr/>
              <w:sdtContent>
                <w:r w:rsidR="00CF227F" w:rsidRPr="002D08A4">
                  <w:rPr>
                    <w:rFonts w:ascii="Segoe UI Symbol" w:eastAsia="MS Gothic" w:hAnsi="Segoe UI Symbol" w:cs="Segoe UI Symbol"/>
                    <w:sz w:val="18"/>
                    <w:szCs w:val="18"/>
                  </w:rPr>
                  <w:t>☐</w:t>
                </w:r>
              </w:sdtContent>
            </w:sdt>
            <w:r w:rsidR="00CF227F" w:rsidRPr="002D08A4">
              <w:rPr>
                <w:sz w:val="18"/>
                <w:szCs w:val="18"/>
              </w:rPr>
              <w:t>5%</w:t>
            </w:r>
          </w:p>
          <w:p w14:paraId="35EBDF4D" w14:textId="77777777" w:rsidR="00CF227F" w:rsidRPr="002D08A4" w:rsidRDefault="00CF227F" w:rsidP="009F21E8">
            <w:pPr>
              <w:pStyle w:val="22"/>
              <w:shd w:val="clear" w:color="auto" w:fill="auto"/>
              <w:tabs>
                <w:tab w:val="left" w:pos="531"/>
              </w:tabs>
              <w:spacing w:before="0" w:after="0" w:line="240" w:lineRule="auto"/>
              <w:ind w:firstLine="0"/>
              <w:jc w:val="both"/>
              <w:rPr>
                <w:sz w:val="18"/>
                <w:szCs w:val="18"/>
              </w:rPr>
            </w:pPr>
          </w:p>
        </w:tc>
        <w:tc>
          <w:tcPr>
            <w:tcW w:w="4809" w:type="dxa"/>
          </w:tcPr>
          <w:p w14:paraId="34E25B0D" w14:textId="77777777" w:rsidR="00CF227F" w:rsidRPr="002D08A4" w:rsidRDefault="00C93FF7" w:rsidP="009F21E8">
            <w:pPr>
              <w:pStyle w:val="22"/>
              <w:shd w:val="clear" w:color="auto" w:fill="auto"/>
              <w:tabs>
                <w:tab w:val="left" w:pos="531"/>
              </w:tabs>
              <w:spacing w:before="0" w:after="0" w:line="240" w:lineRule="auto"/>
              <w:ind w:firstLine="0"/>
              <w:jc w:val="both"/>
              <w:rPr>
                <w:sz w:val="18"/>
                <w:szCs w:val="18"/>
              </w:rPr>
            </w:pPr>
            <w:sdt>
              <w:sdtPr>
                <w:rPr>
                  <w:sz w:val="18"/>
                  <w:szCs w:val="18"/>
                </w:rPr>
                <w:id w:val="30623779"/>
                <w14:checkbox>
                  <w14:checked w14:val="0"/>
                  <w14:checkedState w14:val="2612" w14:font="MS Gothic"/>
                  <w14:uncheckedState w14:val="2610" w14:font="MS Gothic"/>
                </w14:checkbox>
              </w:sdtPr>
              <w:sdtEndPr/>
              <w:sdtContent>
                <w:r w:rsidR="00CF227F" w:rsidRPr="002D08A4">
                  <w:rPr>
                    <w:rFonts w:ascii="Segoe UI Symbol" w:eastAsia="MS Gothic" w:hAnsi="Segoe UI Symbol" w:cs="Segoe UI Symbol"/>
                    <w:sz w:val="18"/>
                    <w:szCs w:val="18"/>
                  </w:rPr>
                  <w:t>☐</w:t>
                </w:r>
              </w:sdtContent>
            </w:sdt>
            <w:r w:rsidR="00CF227F" w:rsidRPr="002D08A4">
              <w:rPr>
                <w:sz w:val="18"/>
                <w:szCs w:val="18"/>
              </w:rPr>
              <w:t>50%</w:t>
            </w:r>
          </w:p>
        </w:tc>
      </w:tr>
      <w:tr w:rsidR="00CF227F" w14:paraId="611EDB41" w14:textId="77777777" w:rsidTr="009F21E8">
        <w:tc>
          <w:tcPr>
            <w:tcW w:w="4536" w:type="dxa"/>
          </w:tcPr>
          <w:p w14:paraId="257FE55B" w14:textId="77777777" w:rsidR="00CF227F" w:rsidRDefault="00C93FF7" w:rsidP="009F21E8">
            <w:pPr>
              <w:pStyle w:val="22"/>
              <w:shd w:val="clear" w:color="auto" w:fill="auto"/>
              <w:tabs>
                <w:tab w:val="left" w:pos="531"/>
              </w:tabs>
              <w:spacing w:before="0" w:after="0" w:line="240" w:lineRule="auto"/>
              <w:ind w:firstLine="0"/>
              <w:jc w:val="both"/>
              <w:rPr>
                <w:sz w:val="18"/>
                <w:szCs w:val="18"/>
              </w:rPr>
            </w:pPr>
            <w:sdt>
              <w:sdtPr>
                <w:rPr>
                  <w:sz w:val="18"/>
                  <w:szCs w:val="18"/>
                </w:rPr>
                <w:id w:val="321163659"/>
                <w14:checkbox>
                  <w14:checked w14:val="0"/>
                  <w14:checkedState w14:val="2612" w14:font="MS Gothic"/>
                  <w14:uncheckedState w14:val="2610" w14:font="MS Gothic"/>
                </w14:checkbox>
              </w:sdtPr>
              <w:sdtEndPr/>
              <w:sdtContent>
                <w:r w:rsidR="00CF227F">
                  <w:rPr>
                    <w:rFonts w:ascii="MS Gothic" w:eastAsia="MS Gothic" w:hAnsi="MS Gothic" w:hint="eastAsia"/>
                    <w:sz w:val="18"/>
                    <w:szCs w:val="18"/>
                  </w:rPr>
                  <w:t>☐</w:t>
                </w:r>
              </w:sdtContent>
            </w:sdt>
            <w:r w:rsidR="00CF227F">
              <w:rPr>
                <w:sz w:val="18"/>
                <w:szCs w:val="18"/>
              </w:rPr>
              <w:t>10%</w:t>
            </w:r>
          </w:p>
          <w:p w14:paraId="368E8DD4" w14:textId="77777777" w:rsidR="00CF227F" w:rsidRDefault="00CF227F" w:rsidP="009F21E8">
            <w:pPr>
              <w:pStyle w:val="22"/>
              <w:shd w:val="clear" w:color="auto" w:fill="auto"/>
              <w:tabs>
                <w:tab w:val="left" w:pos="531"/>
              </w:tabs>
              <w:spacing w:before="0" w:after="0" w:line="240" w:lineRule="auto"/>
              <w:ind w:firstLine="0"/>
              <w:jc w:val="both"/>
              <w:rPr>
                <w:sz w:val="18"/>
                <w:szCs w:val="18"/>
              </w:rPr>
            </w:pPr>
          </w:p>
        </w:tc>
        <w:tc>
          <w:tcPr>
            <w:tcW w:w="4809" w:type="dxa"/>
          </w:tcPr>
          <w:p w14:paraId="15E3D995" w14:textId="77777777" w:rsidR="00CF227F" w:rsidRDefault="00CF227F" w:rsidP="009F21E8">
            <w:pPr>
              <w:pStyle w:val="22"/>
              <w:shd w:val="clear" w:color="auto" w:fill="auto"/>
              <w:tabs>
                <w:tab w:val="left" w:pos="531"/>
              </w:tabs>
              <w:spacing w:before="0" w:after="0" w:line="240" w:lineRule="auto"/>
              <w:ind w:firstLine="0"/>
              <w:jc w:val="both"/>
              <w:rPr>
                <w:sz w:val="18"/>
                <w:szCs w:val="18"/>
              </w:rPr>
            </w:pPr>
          </w:p>
        </w:tc>
      </w:tr>
      <w:tr w:rsidR="00CF227F" w14:paraId="3483FF0E" w14:textId="77777777" w:rsidTr="009F21E8">
        <w:tc>
          <w:tcPr>
            <w:tcW w:w="4536" w:type="dxa"/>
          </w:tcPr>
          <w:p w14:paraId="77CE3A4E" w14:textId="77777777" w:rsidR="00CF227F" w:rsidRDefault="00C93FF7" w:rsidP="009F21E8">
            <w:pPr>
              <w:pStyle w:val="22"/>
              <w:shd w:val="clear" w:color="auto" w:fill="auto"/>
              <w:tabs>
                <w:tab w:val="left" w:pos="531"/>
              </w:tabs>
              <w:spacing w:before="0" w:after="0" w:line="240" w:lineRule="auto"/>
              <w:ind w:firstLine="0"/>
              <w:jc w:val="both"/>
              <w:rPr>
                <w:sz w:val="18"/>
                <w:szCs w:val="18"/>
              </w:rPr>
            </w:pPr>
            <w:sdt>
              <w:sdtPr>
                <w:rPr>
                  <w:sz w:val="18"/>
                  <w:szCs w:val="18"/>
                </w:rPr>
                <w:id w:val="-295449663"/>
                <w14:checkbox>
                  <w14:checked w14:val="0"/>
                  <w14:checkedState w14:val="2612" w14:font="MS Gothic"/>
                  <w14:uncheckedState w14:val="2610" w14:font="MS Gothic"/>
                </w14:checkbox>
              </w:sdtPr>
              <w:sdtEndPr/>
              <w:sdtContent>
                <w:r w:rsidR="00CF227F">
                  <w:rPr>
                    <w:rFonts w:ascii="MS Gothic" w:eastAsia="MS Gothic" w:hAnsi="MS Gothic" w:hint="eastAsia"/>
                    <w:sz w:val="18"/>
                    <w:szCs w:val="18"/>
                  </w:rPr>
                  <w:t>☐</w:t>
                </w:r>
              </w:sdtContent>
            </w:sdt>
            <w:r w:rsidR="00CF227F">
              <w:rPr>
                <w:sz w:val="18"/>
                <w:szCs w:val="18"/>
              </w:rPr>
              <w:t>20%</w:t>
            </w:r>
          </w:p>
        </w:tc>
        <w:tc>
          <w:tcPr>
            <w:tcW w:w="4809" w:type="dxa"/>
          </w:tcPr>
          <w:p w14:paraId="3D9FBF8B" w14:textId="77777777" w:rsidR="00CF227F" w:rsidRDefault="00C93FF7" w:rsidP="009F21E8">
            <w:pPr>
              <w:pStyle w:val="22"/>
              <w:shd w:val="clear" w:color="auto" w:fill="auto"/>
              <w:tabs>
                <w:tab w:val="left" w:pos="531"/>
              </w:tabs>
              <w:spacing w:before="0" w:after="0" w:line="240" w:lineRule="auto"/>
              <w:ind w:firstLine="0"/>
              <w:jc w:val="both"/>
              <w:rPr>
                <w:sz w:val="18"/>
                <w:szCs w:val="18"/>
              </w:rPr>
            </w:pPr>
            <w:sdt>
              <w:sdtPr>
                <w:rPr>
                  <w:sz w:val="18"/>
                  <w:szCs w:val="18"/>
                </w:rPr>
                <w:id w:val="-1271620252"/>
                <w14:checkbox>
                  <w14:checked w14:val="0"/>
                  <w14:checkedState w14:val="2612" w14:font="MS Gothic"/>
                  <w14:uncheckedState w14:val="2610" w14:font="MS Gothic"/>
                </w14:checkbox>
              </w:sdtPr>
              <w:sdtEndPr/>
              <w:sdtContent>
                <w:r w:rsidR="00CF227F">
                  <w:rPr>
                    <w:rFonts w:ascii="MS Gothic" w:eastAsia="MS Gothic" w:hAnsi="MS Gothic" w:hint="eastAsia"/>
                    <w:sz w:val="18"/>
                    <w:szCs w:val="18"/>
                  </w:rPr>
                  <w:t>☐</w:t>
                </w:r>
              </w:sdtContent>
            </w:sdt>
            <w:r w:rsidR="00CF227F">
              <w:rPr>
                <w:sz w:val="18"/>
                <w:szCs w:val="18"/>
              </w:rPr>
              <w:t xml:space="preserve">Иное </w:t>
            </w:r>
            <w:r w:rsidR="00CF227F">
              <w:rPr>
                <w:sz w:val="18"/>
                <w:szCs w:val="18"/>
                <w:u w:val="single"/>
              </w:rPr>
              <w:t xml:space="preserve">_ </w:t>
            </w:r>
            <w:r w:rsidR="00CF227F" w:rsidRPr="00FE725A">
              <w:rPr>
                <w:sz w:val="18"/>
                <w:szCs w:val="18"/>
                <w:u w:val="single"/>
              </w:rPr>
              <w:t>_</w:t>
            </w:r>
            <w:r w:rsidR="00CF227F">
              <w:rPr>
                <w:sz w:val="18"/>
                <w:szCs w:val="18"/>
                <w:u w:val="single"/>
                <w:lang w:val="en-US"/>
              </w:rPr>
              <w:t>15%</w:t>
            </w:r>
            <w:r w:rsidR="00CF227F" w:rsidRPr="00FE725A">
              <w:rPr>
                <w:sz w:val="18"/>
                <w:szCs w:val="18"/>
                <w:u w:val="single"/>
              </w:rPr>
              <w:t>____</w:t>
            </w:r>
          </w:p>
        </w:tc>
      </w:tr>
    </w:tbl>
    <w:p w14:paraId="46DC8178" w14:textId="77777777" w:rsidR="00CF227F" w:rsidRPr="00C83C1C" w:rsidRDefault="00CF227F" w:rsidP="00CF227F">
      <w:pPr>
        <w:pStyle w:val="22"/>
        <w:shd w:val="clear" w:color="auto" w:fill="auto"/>
        <w:tabs>
          <w:tab w:val="left" w:pos="531"/>
        </w:tabs>
        <w:spacing w:before="0" w:after="0" w:line="240" w:lineRule="auto"/>
        <w:ind w:firstLine="0"/>
        <w:jc w:val="both"/>
        <w:rPr>
          <w:sz w:val="18"/>
          <w:szCs w:val="18"/>
        </w:rPr>
      </w:pPr>
    </w:p>
    <w:p w14:paraId="145FBA14" w14:textId="77777777" w:rsidR="00CF227F" w:rsidRDefault="00CF227F" w:rsidP="00CF227F">
      <w:pPr>
        <w:pStyle w:val="22"/>
        <w:numPr>
          <w:ilvl w:val="1"/>
          <w:numId w:val="28"/>
        </w:numPr>
        <w:shd w:val="clear" w:color="auto" w:fill="auto"/>
        <w:tabs>
          <w:tab w:val="left" w:pos="531"/>
        </w:tabs>
        <w:spacing w:before="0" w:after="0" w:line="240" w:lineRule="auto"/>
        <w:ind w:firstLine="0"/>
        <w:jc w:val="both"/>
        <w:rPr>
          <w:sz w:val="18"/>
          <w:szCs w:val="18"/>
        </w:rPr>
      </w:pPr>
      <w:r w:rsidRPr="00C83C1C">
        <w:rPr>
          <w:sz w:val="18"/>
          <w:szCs w:val="18"/>
        </w:rPr>
        <w:t>Квалификация специалистов подразделения, отвечающего за инвестиционную деятельность</w:t>
      </w:r>
    </w:p>
    <w:p w14:paraId="377250CE" w14:textId="77777777" w:rsidR="00CF227F" w:rsidRDefault="00CF227F" w:rsidP="00CF227F">
      <w:pPr>
        <w:pStyle w:val="22"/>
        <w:shd w:val="clear" w:color="auto" w:fill="auto"/>
        <w:tabs>
          <w:tab w:val="left" w:pos="531"/>
        </w:tabs>
        <w:spacing w:before="0" w:after="0" w:line="240" w:lineRule="auto"/>
        <w:ind w:firstLine="0"/>
        <w:jc w:val="both"/>
        <w:rPr>
          <w:sz w:val="18"/>
          <w:szCs w:val="18"/>
          <w:u w:val="single"/>
        </w:rPr>
      </w:pPr>
    </w:p>
    <w:p w14:paraId="3792C9E0" w14:textId="77777777" w:rsidR="00CF227F" w:rsidRDefault="00CF227F" w:rsidP="00CF227F">
      <w:pPr>
        <w:pStyle w:val="22"/>
        <w:shd w:val="clear" w:color="auto" w:fill="auto"/>
        <w:tabs>
          <w:tab w:val="left" w:pos="531"/>
        </w:tabs>
        <w:spacing w:before="0" w:after="0" w:line="240" w:lineRule="auto"/>
        <w:ind w:firstLine="0"/>
        <w:jc w:val="both"/>
        <w:rPr>
          <w:sz w:val="18"/>
          <w:szCs w:val="18"/>
          <w:u w:val="single"/>
        </w:rPr>
      </w:pPr>
      <w:r>
        <w:rPr>
          <w:sz w:val="18"/>
          <w:szCs w:val="18"/>
          <w:u w:val="single"/>
        </w:rPr>
        <w:t>____________________________________________________________________</w:t>
      </w:r>
    </w:p>
    <w:p w14:paraId="0F8ECBCD" w14:textId="0869E3F8" w:rsidR="00CF227F" w:rsidRPr="007B13A4" w:rsidRDefault="00CF227F" w:rsidP="00CF227F">
      <w:pPr>
        <w:pStyle w:val="22"/>
        <w:shd w:val="clear" w:color="auto" w:fill="auto"/>
        <w:tabs>
          <w:tab w:val="left" w:pos="531"/>
        </w:tabs>
        <w:spacing w:before="0" w:after="0" w:line="240" w:lineRule="auto"/>
        <w:ind w:firstLine="0"/>
        <w:jc w:val="both"/>
        <w:rPr>
          <w:sz w:val="18"/>
          <w:szCs w:val="18"/>
          <w:u w:val="single"/>
        </w:rPr>
      </w:pPr>
    </w:p>
    <w:p w14:paraId="742D391B" w14:textId="77777777" w:rsidR="00CF227F" w:rsidRPr="00536B63" w:rsidRDefault="00CF227F" w:rsidP="00CF227F">
      <w:pPr>
        <w:pStyle w:val="22"/>
        <w:numPr>
          <w:ilvl w:val="0"/>
          <w:numId w:val="29"/>
        </w:numPr>
        <w:shd w:val="clear" w:color="auto" w:fill="auto"/>
        <w:tabs>
          <w:tab w:val="left" w:pos="531"/>
        </w:tabs>
        <w:spacing w:before="0" w:after="0" w:line="240" w:lineRule="auto"/>
        <w:jc w:val="both"/>
        <w:rPr>
          <w:b/>
          <w:sz w:val="18"/>
          <w:szCs w:val="18"/>
        </w:rPr>
      </w:pPr>
      <w:bookmarkStart w:id="30" w:name="bookmark44"/>
      <w:r w:rsidRPr="00536B63">
        <w:rPr>
          <w:b/>
          <w:sz w:val="18"/>
          <w:szCs w:val="18"/>
        </w:rPr>
        <w:t>На какой срок готовы осуществлять инвестиции:</w:t>
      </w:r>
      <w:bookmarkEnd w:id="30"/>
    </w:p>
    <w:p w14:paraId="05F4C583" w14:textId="77777777" w:rsidR="00CF227F" w:rsidRDefault="00CF227F" w:rsidP="00CF227F">
      <w:pPr>
        <w:pStyle w:val="22"/>
        <w:shd w:val="clear" w:color="auto" w:fill="auto"/>
        <w:tabs>
          <w:tab w:val="left" w:pos="531"/>
        </w:tabs>
        <w:spacing w:before="0" w:after="0" w:line="240" w:lineRule="auto"/>
        <w:ind w:firstLine="0"/>
        <w:jc w:val="both"/>
        <w:rPr>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F227F" w14:paraId="71ACE17D" w14:textId="77777777" w:rsidTr="009F21E8">
        <w:tc>
          <w:tcPr>
            <w:tcW w:w="4672" w:type="dxa"/>
          </w:tcPr>
          <w:p w14:paraId="1A49DA14" w14:textId="77777777" w:rsidR="00CF227F" w:rsidRDefault="00C93FF7" w:rsidP="009F21E8">
            <w:pPr>
              <w:pStyle w:val="22"/>
              <w:shd w:val="clear" w:color="auto" w:fill="auto"/>
              <w:tabs>
                <w:tab w:val="left" w:pos="531"/>
              </w:tabs>
              <w:spacing w:before="0" w:after="0" w:line="240" w:lineRule="auto"/>
              <w:ind w:firstLine="0"/>
              <w:jc w:val="both"/>
              <w:rPr>
                <w:sz w:val="18"/>
                <w:szCs w:val="18"/>
              </w:rPr>
            </w:pPr>
            <w:sdt>
              <w:sdtPr>
                <w:rPr>
                  <w:sz w:val="18"/>
                  <w:szCs w:val="18"/>
                </w:rPr>
                <w:id w:val="1690866795"/>
                <w14:checkbox>
                  <w14:checked w14:val="0"/>
                  <w14:checkedState w14:val="2612" w14:font="MS Gothic"/>
                  <w14:uncheckedState w14:val="2610" w14:font="MS Gothic"/>
                </w14:checkbox>
              </w:sdtPr>
              <w:sdtEndPr/>
              <w:sdtContent>
                <w:r w:rsidR="00CF227F">
                  <w:rPr>
                    <w:rFonts w:ascii="MS Gothic" w:eastAsia="MS Gothic" w:hAnsi="MS Gothic" w:hint="eastAsia"/>
                    <w:sz w:val="18"/>
                    <w:szCs w:val="18"/>
                  </w:rPr>
                  <w:t>☐</w:t>
                </w:r>
              </w:sdtContent>
            </w:sdt>
            <w:r w:rsidR="00CF227F">
              <w:rPr>
                <w:sz w:val="18"/>
                <w:szCs w:val="18"/>
              </w:rPr>
              <w:t>___________месяцев</w:t>
            </w:r>
          </w:p>
          <w:p w14:paraId="1E40008B" w14:textId="77777777" w:rsidR="00CF227F" w:rsidRDefault="00CF227F" w:rsidP="009F21E8">
            <w:pPr>
              <w:pStyle w:val="22"/>
              <w:shd w:val="clear" w:color="auto" w:fill="auto"/>
              <w:tabs>
                <w:tab w:val="left" w:pos="531"/>
              </w:tabs>
              <w:spacing w:before="0" w:after="0" w:line="240" w:lineRule="auto"/>
              <w:ind w:firstLine="0"/>
              <w:jc w:val="both"/>
              <w:rPr>
                <w:sz w:val="18"/>
                <w:szCs w:val="18"/>
              </w:rPr>
            </w:pPr>
          </w:p>
        </w:tc>
        <w:tc>
          <w:tcPr>
            <w:tcW w:w="4673" w:type="dxa"/>
          </w:tcPr>
          <w:p w14:paraId="18618EB8" w14:textId="78509F07" w:rsidR="00CF227F" w:rsidRDefault="00C93FF7" w:rsidP="009F21E8">
            <w:pPr>
              <w:pStyle w:val="22"/>
              <w:shd w:val="clear" w:color="auto" w:fill="auto"/>
              <w:tabs>
                <w:tab w:val="left" w:pos="531"/>
              </w:tabs>
              <w:spacing w:before="0" w:after="0" w:line="240" w:lineRule="auto"/>
              <w:ind w:firstLine="0"/>
              <w:jc w:val="both"/>
              <w:rPr>
                <w:sz w:val="18"/>
                <w:szCs w:val="18"/>
              </w:rPr>
            </w:pPr>
            <w:sdt>
              <w:sdtPr>
                <w:rPr>
                  <w:sz w:val="18"/>
                  <w:szCs w:val="18"/>
                </w:rPr>
                <w:id w:val="922308131"/>
                <w14:checkbox>
                  <w14:checked w14:val="0"/>
                  <w14:checkedState w14:val="2612" w14:font="MS Gothic"/>
                  <w14:uncheckedState w14:val="2610" w14:font="MS Gothic"/>
                </w14:checkbox>
              </w:sdtPr>
              <w:sdtEndPr/>
              <w:sdtContent>
                <w:r w:rsidR="003C7618">
                  <w:rPr>
                    <w:rFonts w:ascii="MS Gothic" w:eastAsia="MS Gothic" w:hAnsi="MS Gothic" w:hint="eastAsia"/>
                    <w:sz w:val="18"/>
                    <w:szCs w:val="18"/>
                  </w:rPr>
                  <w:t>☐</w:t>
                </w:r>
              </w:sdtContent>
            </w:sdt>
            <w:r w:rsidR="00CF227F">
              <w:rPr>
                <w:sz w:val="18"/>
                <w:szCs w:val="18"/>
              </w:rPr>
              <w:t>от 2 до 5 лет</w:t>
            </w:r>
          </w:p>
        </w:tc>
      </w:tr>
      <w:tr w:rsidR="00CF227F" w14:paraId="6DD81710" w14:textId="77777777" w:rsidTr="009F21E8">
        <w:tc>
          <w:tcPr>
            <w:tcW w:w="4672" w:type="dxa"/>
          </w:tcPr>
          <w:p w14:paraId="10535E8A" w14:textId="362A37C4" w:rsidR="00CF227F" w:rsidRDefault="00C93FF7" w:rsidP="009F21E8">
            <w:pPr>
              <w:pStyle w:val="22"/>
              <w:shd w:val="clear" w:color="auto" w:fill="auto"/>
              <w:tabs>
                <w:tab w:val="left" w:pos="531"/>
              </w:tabs>
              <w:spacing w:before="0" w:after="0" w:line="240" w:lineRule="auto"/>
              <w:ind w:firstLine="0"/>
              <w:jc w:val="both"/>
              <w:rPr>
                <w:sz w:val="18"/>
                <w:szCs w:val="18"/>
              </w:rPr>
            </w:pPr>
            <w:sdt>
              <w:sdtPr>
                <w:rPr>
                  <w:sz w:val="18"/>
                  <w:szCs w:val="18"/>
                </w:rPr>
                <w:id w:val="1038320686"/>
                <w14:checkbox>
                  <w14:checked w14:val="0"/>
                  <w14:checkedState w14:val="2612" w14:font="MS Gothic"/>
                  <w14:uncheckedState w14:val="2610" w14:font="MS Gothic"/>
                </w14:checkbox>
              </w:sdtPr>
              <w:sdtEndPr/>
              <w:sdtContent>
                <w:r w:rsidR="003C7618">
                  <w:rPr>
                    <w:rFonts w:ascii="MS Gothic" w:eastAsia="MS Gothic" w:hAnsi="MS Gothic" w:hint="eastAsia"/>
                    <w:sz w:val="18"/>
                    <w:szCs w:val="18"/>
                  </w:rPr>
                  <w:t>☐</w:t>
                </w:r>
              </w:sdtContent>
            </w:sdt>
            <w:r w:rsidR="00CF227F">
              <w:rPr>
                <w:sz w:val="18"/>
                <w:szCs w:val="18"/>
              </w:rPr>
              <w:t>от 1 года до 2 лет</w:t>
            </w:r>
          </w:p>
        </w:tc>
        <w:tc>
          <w:tcPr>
            <w:tcW w:w="4673" w:type="dxa"/>
          </w:tcPr>
          <w:p w14:paraId="695E9DC9" w14:textId="2179B29F" w:rsidR="00CF227F" w:rsidRDefault="00C93FF7" w:rsidP="009F21E8">
            <w:pPr>
              <w:pStyle w:val="22"/>
              <w:shd w:val="clear" w:color="auto" w:fill="auto"/>
              <w:tabs>
                <w:tab w:val="left" w:pos="531"/>
              </w:tabs>
              <w:spacing w:before="0" w:after="0" w:line="240" w:lineRule="auto"/>
              <w:ind w:firstLine="0"/>
              <w:jc w:val="both"/>
              <w:rPr>
                <w:sz w:val="18"/>
                <w:szCs w:val="18"/>
              </w:rPr>
            </w:pPr>
            <w:sdt>
              <w:sdtPr>
                <w:rPr>
                  <w:sz w:val="18"/>
                  <w:szCs w:val="18"/>
                </w:rPr>
                <w:id w:val="-475763857"/>
                <w14:checkbox>
                  <w14:checked w14:val="0"/>
                  <w14:checkedState w14:val="2612" w14:font="MS Gothic"/>
                  <w14:uncheckedState w14:val="2610" w14:font="MS Gothic"/>
                </w14:checkbox>
              </w:sdtPr>
              <w:sdtEndPr/>
              <w:sdtContent>
                <w:r w:rsidR="003C7618">
                  <w:rPr>
                    <w:rFonts w:ascii="MS Gothic" w:eastAsia="MS Gothic" w:hAnsi="MS Gothic" w:hint="eastAsia"/>
                    <w:sz w:val="18"/>
                    <w:szCs w:val="18"/>
                  </w:rPr>
                  <w:t>☐</w:t>
                </w:r>
              </w:sdtContent>
            </w:sdt>
            <w:r w:rsidR="00CF227F">
              <w:rPr>
                <w:sz w:val="18"/>
                <w:szCs w:val="18"/>
              </w:rPr>
              <w:t>свыше 5 лет</w:t>
            </w:r>
          </w:p>
        </w:tc>
      </w:tr>
    </w:tbl>
    <w:p w14:paraId="15F9A1FF" w14:textId="77777777" w:rsidR="00CF227F" w:rsidRDefault="00CF227F" w:rsidP="00CF227F">
      <w:pPr>
        <w:pStyle w:val="22"/>
        <w:shd w:val="clear" w:color="auto" w:fill="auto"/>
        <w:tabs>
          <w:tab w:val="left" w:pos="531"/>
        </w:tabs>
        <w:spacing w:before="0" w:after="0" w:line="240" w:lineRule="auto"/>
        <w:ind w:firstLine="0"/>
        <w:jc w:val="both"/>
        <w:rPr>
          <w:sz w:val="18"/>
          <w:szCs w:val="18"/>
        </w:rPr>
      </w:pPr>
    </w:p>
    <w:p w14:paraId="24C87DBE" w14:textId="77777777" w:rsidR="00CF227F" w:rsidRDefault="00CF227F" w:rsidP="00CF227F">
      <w:pPr>
        <w:pStyle w:val="22"/>
        <w:shd w:val="clear" w:color="auto" w:fill="auto"/>
        <w:tabs>
          <w:tab w:val="left" w:pos="531"/>
        </w:tabs>
        <w:spacing w:before="0" w:after="0" w:line="240" w:lineRule="auto"/>
        <w:ind w:firstLine="0"/>
        <w:jc w:val="both"/>
        <w:rPr>
          <w:sz w:val="18"/>
          <w:szCs w:val="18"/>
        </w:rPr>
      </w:pPr>
    </w:p>
    <w:p w14:paraId="3A8CAE27" w14:textId="77777777" w:rsidR="00CF227F" w:rsidRDefault="00CF227F" w:rsidP="00CF227F">
      <w:pPr>
        <w:pStyle w:val="30"/>
        <w:numPr>
          <w:ilvl w:val="0"/>
          <w:numId w:val="29"/>
        </w:numPr>
        <w:shd w:val="clear" w:color="auto" w:fill="auto"/>
        <w:spacing w:before="0" w:after="0" w:line="240" w:lineRule="auto"/>
        <w:rPr>
          <w:sz w:val="18"/>
          <w:szCs w:val="18"/>
        </w:rPr>
      </w:pPr>
      <w:bookmarkStart w:id="31" w:name="bookmark45"/>
      <w:r w:rsidRPr="00C83C1C">
        <w:rPr>
          <w:sz w:val="18"/>
          <w:szCs w:val="18"/>
        </w:rPr>
        <w:t>На какой среднегодовой рост инвестиций рассчитываете:</w:t>
      </w:r>
      <w:bookmarkEnd w:id="31"/>
    </w:p>
    <w:p w14:paraId="4201D6A0" w14:textId="77777777" w:rsidR="00CF227F" w:rsidRDefault="00CF227F" w:rsidP="00CF227F">
      <w:pPr>
        <w:pStyle w:val="30"/>
        <w:shd w:val="clear" w:color="auto" w:fill="auto"/>
        <w:spacing w:before="0" w:after="0" w:line="240" w:lineRule="auto"/>
        <w:ind w:left="390"/>
        <w:rPr>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F227F" w14:paraId="77B858B8" w14:textId="77777777" w:rsidTr="009F21E8">
        <w:tc>
          <w:tcPr>
            <w:tcW w:w="4672" w:type="dxa"/>
          </w:tcPr>
          <w:p w14:paraId="5B938467" w14:textId="5383D583" w:rsidR="00CF227F" w:rsidRPr="000E2372" w:rsidRDefault="00C93FF7" w:rsidP="009F21E8">
            <w:pPr>
              <w:pStyle w:val="30"/>
              <w:shd w:val="clear" w:color="auto" w:fill="auto"/>
              <w:spacing w:before="0" w:after="0" w:line="240" w:lineRule="auto"/>
              <w:rPr>
                <w:b w:val="0"/>
                <w:sz w:val="18"/>
                <w:szCs w:val="18"/>
              </w:rPr>
            </w:pPr>
            <w:sdt>
              <w:sdtPr>
                <w:rPr>
                  <w:b w:val="0"/>
                  <w:sz w:val="18"/>
                  <w:szCs w:val="18"/>
                </w:rPr>
                <w:id w:val="1762488466"/>
                <w14:checkbox>
                  <w14:checked w14:val="0"/>
                  <w14:checkedState w14:val="2612" w14:font="MS Gothic"/>
                  <w14:uncheckedState w14:val="2610" w14:font="MS Gothic"/>
                </w14:checkbox>
              </w:sdtPr>
              <w:sdtEndPr/>
              <w:sdtContent>
                <w:r w:rsidR="003C7618">
                  <w:rPr>
                    <w:rFonts w:ascii="MS Gothic" w:eastAsia="MS Gothic" w:hAnsi="MS Gothic" w:hint="eastAsia"/>
                    <w:b w:val="0"/>
                    <w:sz w:val="18"/>
                    <w:szCs w:val="18"/>
                  </w:rPr>
                  <w:t>☐</w:t>
                </w:r>
              </w:sdtContent>
            </w:sdt>
            <w:r w:rsidR="00CF227F">
              <w:rPr>
                <w:b w:val="0"/>
                <w:sz w:val="18"/>
                <w:szCs w:val="18"/>
              </w:rPr>
              <w:t>выше уровня инфляции/ставок по депозитам</w:t>
            </w:r>
          </w:p>
        </w:tc>
        <w:tc>
          <w:tcPr>
            <w:tcW w:w="4673" w:type="dxa"/>
          </w:tcPr>
          <w:p w14:paraId="454B39CF" w14:textId="77777777" w:rsidR="00CF227F" w:rsidRDefault="00C93FF7" w:rsidP="009F21E8">
            <w:pPr>
              <w:pStyle w:val="30"/>
              <w:shd w:val="clear" w:color="auto" w:fill="auto"/>
              <w:spacing w:before="0" w:after="0" w:line="240" w:lineRule="auto"/>
              <w:rPr>
                <w:b w:val="0"/>
                <w:sz w:val="18"/>
                <w:szCs w:val="18"/>
              </w:rPr>
            </w:pPr>
            <w:sdt>
              <w:sdtPr>
                <w:rPr>
                  <w:b w:val="0"/>
                  <w:sz w:val="18"/>
                  <w:szCs w:val="18"/>
                </w:rPr>
                <w:id w:val="-434063520"/>
                <w14:checkbox>
                  <w14:checked w14:val="0"/>
                  <w14:checkedState w14:val="2612" w14:font="MS Gothic"/>
                  <w14:uncheckedState w14:val="2610" w14:font="MS Gothic"/>
                </w14:checkbox>
              </w:sdtPr>
              <w:sdtEndPr/>
              <w:sdtContent>
                <w:r w:rsidR="00CF227F">
                  <w:rPr>
                    <w:rFonts w:ascii="MS Gothic" w:eastAsia="MS Gothic" w:hAnsi="MS Gothic" w:hint="eastAsia"/>
                    <w:b w:val="0"/>
                    <w:sz w:val="18"/>
                    <w:szCs w:val="18"/>
                  </w:rPr>
                  <w:t>☐</w:t>
                </w:r>
              </w:sdtContent>
            </w:sdt>
            <w:r w:rsidR="00CF227F" w:rsidRPr="000E2372">
              <w:rPr>
                <w:b w:val="0"/>
                <w:sz w:val="18"/>
                <w:szCs w:val="18"/>
              </w:rPr>
              <w:t>20-30% годовых</w:t>
            </w:r>
          </w:p>
          <w:p w14:paraId="71F5A498" w14:textId="77777777" w:rsidR="00CF227F" w:rsidRPr="000E2372" w:rsidRDefault="00CF227F" w:rsidP="009F21E8">
            <w:pPr>
              <w:pStyle w:val="30"/>
              <w:shd w:val="clear" w:color="auto" w:fill="auto"/>
              <w:spacing w:before="0" w:after="0" w:line="240" w:lineRule="auto"/>
              <w:rPr>
                <w:b w:val="0"/>
                <w:sz w:val="18"/>
                <w:szCs w:val="18"/>
              </w:rPr>
            </w:pPr>
          </w:p>
        </w:tc>
      </w:tr>
      <w:tr w:rsidR="00CF227F" w14:paraId="15C56740" w14:textId="77777777" w:rsidTr="009F21E8">
        <w:tc>
          <w:tcPr>
            <w:tcW w:w="4672" w:type="dxa"/>
          </w:tcPr>
          <w:p w14:paraId="763094A2" w14:textId="77777777" w:rsidR="00CF227F" w:rsidRPr="000E2372" w:rsidRDefault="00C93FF7" w:rsidP="009F21E8">
            <w:pPr>
              <w:pStyle w:val="30"/>
              <w:shd w:val="clear" w:color="auto" w:fill="auto"/>
              <w:spacing w:before="0" w:after="0" w:line="240" w:lineRule="auto"/>
              <w:rPr>
                <w:b w:val="0"/>
                <w:sz w:val="18"/>
                <w:szCs w:val="18"/>
              </w:rPr>
            </w:pPr>
            <w:sdt>
              <w:sdtPr>
                <w:rPr>
                  <w:b w:val="0"/>
                  <w:sz w:val="18"/>
                  <w:szCs w:val="18"/>
                </w:rPr>
                <w:id w:val="-401062059"/>
                <w14:checkbox>
                  <w14:checked w14:val="0"/>
                  <w14:checkedState w14:val="2612" w14:font="MS Gothic"/>
                  <w14:uncheckedState w14:val="2610" w14:font="MS Gothic"/>
                </w14:checkbox>
              </w:sdtPr>
              <w:sdtEndPr/>
              <w:sdtContent>
                <w:r w:rsidR="00CF227F">
                  <w:rPr>
                    <w:rFonts w:ascii="MS Gothic" w:eastAsia="MS Gothic" w:hAnsi="MS Gothic" w:hint="eastAsia"/>
                    <w:b w:val="0"/>
                    <w:sz w:val="18"/>
                    <w:szCs w:val="18"/>
                  </w:rPr>
                  <w:t>☐</w:t>
                </w:r>
              </w:sdtContent>
            </w:sdt>
            <w:r w:rsidR="00CF227F">
              <w:rPr>
                <w:b w:val="0"/>
                <w:sz w:val="18"/>
                <w:szCs w:val="18"/>
              </w:rPr>
              <w:t>15-20% годовых</w:t>
            </w:r>
          </w:p>
        </w:tc>
        <w:tc>
          <w:tcPr>
            <w:tcW w:w="4673" w:type="dxa"/>
          </w:tcPr>
          <w:p w14:paraId="40C30C8D" w14:textId="77777777" w:rsidR="00CF227F" w:rsidRPr="000E2372" w:rsidRDefault="00C93FF7" w:rsidP="009F21E8">
            <w:pPr>
              <w:pStyle w:val="30"/>
              <w:shd w:val="clear" w:color="auto" w:fill="auto"/>
              <w:spacing w:before="0" w:after="0" w:line="240" w:lineRule="auto"/>
              <w:rPr>
                <w:b w:val="0"/>
                <w:sz w:val="18"/>
                <w:szCs w:val="18"/>
              </w:rPr>
            </w:pPr>
            <w:sdt>
              <w:sdtPr>
                <w:rPr>
                  <w:b w:val="0"/>
                  <w:sz w:val="18"/>
                  <w:szCs w:val="18"/>
                </w:rPr>
                <w:id w:val="1228351547"/>
                <w14:checkbox>
                  <w14:checked w14:val="0"/>
                  <w14:checkedState w14:val="2612" w14:font="MS Gothic"/>
                  <w14:uncheckedState w14:val="2610" w14:font="MS Gothic"/>
                </w14:checkbox>
              </w:sdtPr>
              <w:sdtEndPr/>
              <w:sdtContent>
                <w:r w:rsidR="00CF227F">
                  <w:rPr>
                    <w:rFonts w:ascii="MS Gothic" w:eastAsia="MS Gothic" w:hAnsi="MS Gothic" w:hint="eastAsia"/>
                    <w:b w:val="0"/>
                    <w:sz w:val="18"/>
                    <w:szCs w:val="18"/>
                  </w:rPr>
                  <w:t>☐</w:t>
                </w:r>
              </w:sdtContent>
            </w:sdt>
            <w:r w:rsidR="00CF227F" w:rsidRPr="000E2372">
              <w:rPr>
                <w:b w:val="0"/>
                <w:sz w:val="18"/>
                <w:szCs w:val="18"/>
              </w:rPr>
              <w:t>свыше 30% годовых</w:t>
            </w:r>
          </w:p>
        </w:tc>
      </w:tr>
    </w:tbl>
    <w:p w14:paraId="5116B68D" w14:textId="77777777" w:rsidR="00CF227F" w:rsidRPr="00C83C1C" w:rsidRDefault="00CF227F" w:rsidP="00CF227F">
      <w:pPr>
        <w:pStyle w:val="22"/>
        <w:shd w:val="clear" w:color="auto" w:fill="auto"/>
        <w:tabs>
          <w:tab w:val="left" w:pos="551"/>
          <w:tab w:val="left" w:leader="underscore" w:pos="2923"/>
        </w:tabs>
        <w:spacing w:before="0" w:after="0" w:line="240" w:lineRule="auto"/>
        <w:ind w:firstLine="0"/>
        <w:jc w:val="both"/>
        <w:rPr>
          <w:sz w:val="18"/>
          <w:szCs w:val="18"/>
        </w:rPr>
      </w:pPr>
    </w:p>
    <w:p w14:paraId="6F6610D1" w14:textId="77777777" w:rsidR="00CF227F" w:rsidRDefault="00CF227F" w:rsidP="00CF227F">
      <w:pPr>
        <w:pStyle w:val="30"/>
        <w:numPr>
          <w:ilvl w:val="0"/>
          <w:numId w:val="29"/>
        </w:numPr>
        <w:shd w:val="clear" w:color="auto" w:fill="auto"/>
        <w:spacing w:before="0" w:after="0" w:line="240" w:lineRule="auto"/>
        <w:ind w:left="391" w:hanging="391"/>
        <w:rPr>
          <w:sz w:val="18"/>
          <w:szCs w:val="18"/>
        </w:rPr>
      </w:pPr>
      <w:bookmarkStart w:id="32" w:name="bookmark46"/>
      <w:r w:rsidRPr="00C83C1C">
        <w:rPr>
          <w:sz w:val="18"/>
          <w:szCs w:val="18"/>
        </w:rPr>
        <w:t>Планируете ли выводить существенную часть денежных средств (более 25% от инвестированной суммы):</w:t>
      </w:r>
      <w:bookmarkEnd w:id="32"/>
    </w:p>
    <w:p w14:paraId="39A01AB6" w14:textId="77777777" w:rsidR="00CF227F" w:rsidRPr="00C83C1C" w:rsidRDefault="00CF227F" w:rsidP="00CF227F">
      <w:pPr>
        <w:pStyle w:val="30"/>
        <w:shd w:val="clear" w:color="auto" w:fill="auto"/>
        <w:spacing w:before="0" w:after="0" w:line="240" w:lineRule="auto"/>
        <w:ind w:left="391"/>
        <w:rPr>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F227F" w14:paraId="7638291B" w14:textId="77777777" w:rsidTr="009F21E8">
        <w:tc>
          <w:tcPr>
            <w:tcW w:w="4672" w:type="dxa"/>
          </w:tcPr>
          <w:p w14:paraId="4E2D8A76" w14:textId="77777777" w:rsidR="00CF227F" w:rsidRDefault="00C93FF7" w:rsidP="009F21E8">
            <w:pPr>
              <w:pStyle w:val="22"/>
              <w:shd w:val="clear" w:color="auto" w:fill="auto"/>
              <w:tabs>
                <w:tab w:val="left" w:pos="551"/>
                <w:tab w:val="left" w:leader="underscore" w:pos="2923"/>
              </w:tabs>
              <w:spacing w:before="0" w:after="0" w:line="240" w:lineRule="auto"/>
              <w:ind w:firstLine="0"/>
              <w:jc w:val="both"/>
              <w:rPr>
                <w:sz w:val="18"/>
                <w:szCs w:val="18"/>
              </w:rPr>
            </w:pPr>
            <w:sdt>
              <w:sdtPr>
                <w:rPr>
                  <w:sz w:val="18"/>
                  <w:szCs w:val="18"/>
                </w:rPr>
                <w:id w:val="-463655831"/>
                <w14:checkbox>
                  <w14:checked w14:val="0"/>
                  <w14:checkedState w14:val="2612" w14:font="MS Gothic"/>
                  <w14:uncheckedState w14:val="2610" w14:font="MS Gothic"/>
                </w14:checkbox>
              </w:sdtPr>
              <w:sdtEndPr/>
              <w:sdtContent>
                <w:r w:rsidR="00CF227F">
                  <w:rPr>
                    <w:rFonts w:ascii="MS Gothic" w:eastAsia="MS Gothic" w:hAnsi="MS Gothic" w:hint="eastAsia"/>
                    <w:sz w:val="18"/>
                    <w:szCs w:val="18"/>
                  </w:rPr>
                  <w:t>☐</w:t>
                </w:r>
              </w:sdtContent>
            </w:sdt>
            <w:r w:rsidR="00CF227F" w:rsidRPr="00C83C1C">
              <w:rPr>
                <w:sz w:val="18"/>
                <w:szCs w:val="18"/>
              </w:rPr>
              <w:t>да, примерно раз в 3-6 месяцев</w:t>
            </w:r>
          </w:p>
          <w:p w14:paraId="4425C29C" w14:textId="77777777" w:rsidR="00CF227F" w:rsidRDefault="00CF227F" w:rsidP="009F21E8">
            <w:pPr>
              <w:pStyle w:val="22"/>
              <w:shd w:val="clear" w:color="auto" w:fill="auto"/>
              <w:tabs>
                <w:tab w:val="left" w:pos="551"/>
                <w:tab w:val="left" w:leader="underscore" w:pos="2923"/>
              </w:tabs>
              <w:spacing w:before="0" w:after="0" w:line="240" w:lineRule="auto"/>
              <w:ind w:firstLine="0"/>
              <w:jc w:val="both"/>
              <w:rPr>
                <w:sz w:val="18"/>
                <w:szCs w:val="18"/>
              </w:rPr>
            </w:pPr>
          </w:p>
        </w:tc>
        <w:tc>
          <w:tcPr>
            <w:tcW w:w="4673" w:type="dxa"/>
          </w:tcPr>
          <w:p w14:paraId="77A7AA2B" w14:textId="77777777" w:rsidR="00CF227F" w:rsidRDefault="00C93FF7" w:rsidP="009F21E8">
            <w:pPr>
              <w:pStyle w:val="22"/>
              <w:shd w:val="clear" w:color="auto" w:fill="auto"/>
              <w:tabs>
                <w:tab w:val="left" w:pos="551"/>
                <w:tab w:val="left" w:leader="underscore" w:pos="2923"/>
              </w:tabs>
              <w:spacing w:before="0" w:after="0" w:line="240" w:lineRule="auto"/>
              <w:ind w:firstLine="0"/>
              <w:jc w:val="both"/>
              <w:rPr>
                <w:sz w:val="18"/>
                <w:szCs w:val="18"/>
              </w:rPr>
            </w:pPr>
            <w:sdt>
              <w:sdtPr>
                <w:rPr>
                  <w:sz w:val="18"/>
                  <w:szCs w:val="18"/>
                </w:rPr>
                <w:id w:val="-1945677241"/>
                <w14:checkbox>
                  <w14:checked w14:val="0"/>
                  <w14:checkedState w14:val="2612" w14:font="MS Gothic"/>
                  <w14:uncheckedState w14:val="2610" w14:font="MS Gothic"/>
                </w14:checkbox>
              </w:sdtPr>
              <w:sdtEndPr/>
              <w:sdtContent>
                <w:r w:rsidR="00CF227F">
                  <w:rPr>
                    <w:rFonts w:ascii="MS Gothic" w:eastAsia="MS Gothic" w:hAnsi="MS Gothic" w:hint="eastAsia"/>
                    <w:sz w:val="18"/>
                    <w:szCs w:val="18"/>
                  </w:rPr>
                  <w:t>☐</w:t>
                </w:r>
              </w:sdtContent>
            </w:sdt>
            <w:r w:rsidR="00CF227F" w:rsidRPr="00C83C1C">
              <w:rPr>
                <w:sz w:val="18"/>
                <w:szCs w:val="18"/>
              </w:rPr>
              <w:t>да, примерно раз в 12 месяцев</w:t>
            </w:r>
          </w:p>
        </w:tc>
      </w:tr>
      <w:tr w:rsidR="00CF227F" w14:paraId="510E2998" w14:textId="77777777" w:rsidTr="009F21E8">
        <w:tc>
          <w:tcPr>
            <w:tcW w:w="4672" w:type="dxa"/>
          </w:tcPr>
          <w:p w14:paraId="638DE9D1" w14:textId="77777777" w:rsidR="00CF227F" w:rsidRDefault="00C93FF7" w:rsidP="009F21E8">
            <w:pPr>
              <w:pStyle w:val="22"/>
              <w:shd w:val="clear" w:color="auto" w:fill="auto"/>
              <w:tabs>
                <w:tab w:val="left" w:pos="551"/>
                <w:tab w:val="left" w:leader="underscore" w:pos="2923"/>
              </w:tabs>
              <w:spacing w:before="0" w:after="0" w:line="240" w:lineRule="auto"/>
              <w:ind w:firstLine="0"/>
              <w:jc w:val="both"/>
              <w:rPr>
                <w:sz w:val="18"/>
                <w:szCs w:val="18"/>
              </w:rPr>
            </w:pPr>
            <w:sdt>
              <w:sdtPr>
                <w:rPr>
                  <w:sz w:val="18"/>
                  <w:szCs w:val="18"/>
                </w:rPr>
                <w:id w:val="376597457"/>
                <w14:checkbox>
                  <w14:checked w14:val="0"/>
                  <w14:checkedState w14:val="2612" w14:font="MS Gothic"/>
                  <w14:uncheckedState w14:val="2610" w14:font="MS Gothic"/>
                </w14:checkbox>
              </w:sdtPr>
              <w:sdtEndPr/>
              <w:sdtContent>
                <w:r w:rsidR="00CF227F">
                  <w:rPr>
                    <w:rFonts w:ascii="MS Gothic" w:eastAsia="MS Gothic" w:hAnsi="MS Gothic" w:hint="eastAsia"/>
                    <w:sz w:val="18"/>
                    <w:szCs w:val="18"/>
                  </w:rPr>
                  <w:t>☐</w:t>
                </w:r>
              </w:sdtContent>
            </w:sdt>
            <w:r w:rsidR="00CF227F" w:rsidRPr="00C83C1C">
              <w:rPr>
                <w:sz w:val="18"/>
                <w:szCs w:val="18"/>
              </w:rPr>
              <w:t>да, примерно раз в 1,5-2 года</w:t>
            </w:r>
          </w:p>
        </w:tc>
        <w:tc>
          <w:tcPr>
            <w:tcW w:w="4673" w:type="dxa"/>
          </w:tcPr>
          <w:p w14:paraId="564FDE40" w14:textId="197F1EAE" w:rsidR="00CF227F" w:rsidRDefault="00C93FF7" w:rsidP="009F21E8">
            <w:pPr>
              <w:pStyle w:val="22"/>
              <w:shd w:val="clear" w:color="auto" w:fill="auto"/>
              <w:tabs>
                <w:tab w:val="left" w:pos="551"/>
                <w:tab w:val="left" w:leader="underscore" w:pos="2923"/>
              </w:tabs>
              <w:spacing w:before="0" w:after="0" w:line="240" w:lineRule="auto"/>
              <w:ind w:firstLine="0"/>
              <w:jc w:val="both"/>
              <w:rPr>
                <w:sz w:val="18"/>
                <w:szCs w:val="18"/>
              </w:rPr>
            </w:pPr>
            <w:sdt>
              <w:sdtPr>
                <w:rPr>
                  <w:sz w:val="18"/>
                  <w:szCs w:val="18"/>
                </w:rPr>
                <w:id w:val="-724755561"/>
                <w14:checkbox>
                  <w14:checked w14:val="0"/>
                  <w14:checkedState w14:val="2612" w14:font="MS Gothic"/>
                  <w14:uncheckedState w14:val="2610" w14:font="MS Gothic"/>
                </w14:checkbox>
              </w:sdtPr>
              <w:sdtEndPr/>
              <w:sdtContent>
                <w:r w:rsidR="003C7618">
                  <w:rPr>
                    <w:rFonts w:ascii="MS Gothic" w:eastAsia="MS Gothic" w:hAnsi="MS Gothic" w:hint="eastAsia"/>
                    <w:sz w:val="18"/>
                    <w:szCs w:val="18"/>
                  </w:rPr>
                  <w:t>☐</w:t>
                </w:r>
              </w:sdtContent>
            </w:sdt>
            <w:r w:rsidR="00CF227F" w:rsidRPr="00C83C1C">
              <w:rPr>
                <w:sz w:val="18"/>
                <w:szCs w:val="18"/>
              </w:rPr>
              <w:t>не планирую, но такое возможно</w:t>
            </w:r>
          </w:p>
        </w:tc>
      </w:tr>
    </w:tbl>
    <w:p w14:paraId="275E9F16" w14:textId="77777777" w:rsidR="00CF227F" w:rsidRPr="00C83C1C" w:rsidRDefault="00CF227F" w:rsidP="00CF227F">
      <w:pPr>
        <w:pStyle w:val="22"/>
        <w:shd w:val="clear" w:color="auto" w:fill="auto"/>
        <w:tabs>
          <w:tab w:val="left" w:pos="551"/>
          <w:tab w:val="left" w:leader="underscore" w:pos="2923"/>
        </w:tabs>
        <w:spacing w:before="0" w:after="0" w:line="240" w:lineRule="auto"/>
        <w:ind w:firstLine="0"/>
        <w:jc w:val="both"/>
        <w:rPr>
          <w:sz w:val="18"/>
          <w:szCs w:val="18"/>
        </w:rPr>
      </w:pPr>
    </w:p>
    <w:p w14:paraId="7409D3EC" w14:textId="77777777" w:rsidR="00CF227F" w:rsidRDefault="00CF227F" w:rsidP="00CF227F">
      <w:pPr>
        <w:pStyle w:val="30"/>
        <w:numPr>
          <w:ilvl w:val="0"/>
          <w:numId w:val="29"/>
        </w:numPr>
        <w:shd w:val="clear" w:color="auto" w:fill="auto"/>
        <w:tabs>
          <w:tab w:val="left" w:pos="354"/>
        </w:tabs>
        <w:spacing w:before="0" w:after="0" w:line="240" w:lineRule="auto"/>
        <w:rPr>
          <w:sz w:val="18"/>
          <w:szCs w:val="18"/>
        </w:rPr>
      </w:pPr>
      <w:bookmarkStart w:id="33" w:name="bookmark47"/>
      <w:r w:rsidRPr="00C83C1C">
        <w:rPr>
          <w:sz w:val="18"/>
          <w:szCs w:val="18"/>
        </w:rPr>
        <w:t>Являются ли инвестируемые средства - собственными:</w:t>
      </w:r>
      <w:bookmarkEnd w:id="33"/>
    </w:p>
    <w:p w14:paraId="38140922" w14:textId="77777777" w:rsidR="00CF227F" w:rsidRDefault="00CF227F" w:rsidP="00CF227F">
      <w:pPr>
        <w:pStyle w:val="30"/>
        <w:shd w:val="clear" w:color="auto" w:fill="auto"/>
        <w:tabs>
          <w:tab w:val="left" w:pos="354"/>
        </w:tabs>
        <w:spacing w:before="0" w:after="0" w:line="240" w:lineRule="auto"/>
        <w:ind w:left="709"/>
        <w:rPr>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F227F" w14:paraId="032A133F" w14:textId="77777777" w:rsidTr="009F21E8">
        <w:tc>
          <w:tcPr>
            <w:tcW w:w="4672" w:type="dxa"/>
          </w:tcPr>
          <w:p w14:paraId="73AF35B0" w14:textId="7A9B41D6" w:rsidR="00CF227F" w:rsidRDefault="00C93FF7" w:rsidP="009F21E8">
            <w:pPr>
              <w:pStyle w:val="30"/>
              <w:shd w:val="clear" w:color="auto" w:fill="auto"/>
              <w:tabs>
                <w:tab w:val="left" w:pos="354"/>
              </w:tabs>
              <w:spacing w:before="0" w:after="0" w:line="240" w:lineRule="auto"/>
              <w:rPr>
                <w:b w:val="0"/>
                <w:sz w:val="18"/>
                <w:szCs w:val="18"/>
              </w:rPr>
            </w:pPr>
            <w:sdt>
              <w:sdtPr>
                <w:rPr>
                  <w:b w:val="0"/>
                  <w:sz w:val="18"/>
                  <w:szCs w:val="18"/>
                </w:rPr>
                <w:id w:val="-807463106"/>
                <w14:checkbox>
                  <w14:checked w14:val="0"/>
                  <w14:checkedState w14:val="2612" w14:font="MS Gothic"/>
                  <w14:uncheckedState w14:val="2610" w14:font="MS Gothic"/>
                </w14:checkbox>
              </w:sdtPr>
              <w:sdtEndPr/>
              <w:sdtContent>
                <w:r w:rsidR="003C7618">
                  <w:rPr>
                    <w:rFonts w:ascii="MS Gothic" w:eastAsia="MS Gothic" w:hAnsi="MS Gothic" w:hint="eastAsia"/>
                    <w:b w:val="0"/>
                    <w:sz w:val="18"/>
                    <w:szCs w:val="18"/>
                  </w:rPr>
                  <w:t>☐</w:t>
                </w:r>
              </w:sdtContent>
            </w:sdt>
            <w:r w:rsidR="00CF227F" w:rsidRPr="001A75C1">
              <w:rPr>
                <w:b w:val="0"/>
                <w:sz w:val="18"/>
                <w:szCs w:val="18"/>
              </w:rPr>
              <w:t>да, полностью</w:t>
            </w:r>
          </w:p>
          <w:p w14:paraId="23ABA710" w14:textId="77777777" w:rsidR="00CF227F" w:rsidRPr="001A75C1" w:rsidRDefault="00CF227F" w:rsidP="009F21E8">
            <w:pPr>
              <w:pStyle w:val="30"/>
              <w:shd w:val="clear" w:color="auto" w:fill="auto"/>
              <w:tabs>
                <w:tab w:val="left" w:pos="354"/>
              </w:tabs>
              <w:spacing w:before="0" w:after="0" w:line="240" w:lineRule="auto"/>
              <w:rPr>
                <w:b w:val="0"/>
                <w:sz w:val="18"/>
                <w:szCs w:val="18"/>
              </w:rPr>
            </w:pPr>
          </w:p>
        </w:tc>
        <w:tc>
          <w:tcPr>
            <w:tcW w:w="4673" w:type="dxa"/>
          </w:tcPr>
          <w:p w14:paraId="0B34C9B0" w14:textId="77777777" w:rsidR="00CF227F" w:rsidRPr="001A75C1" w:rsidRDefault="00C93FF7" w:rsidP="009F21E8">
            <w:pPr>
              <w:pStyle w:val="30"/>
              <w:shd w:val="clear" w:color="auto" w:fill="auto"/>
              <w:tabs>
                <w:tab w:val="left" w:pos="354"/>
              </w:tabs>
              <w:spacing w:before="0" w:after="0" w:line="240" w:lineRule="auto"/>
              <w:rPr>
                <w:b w:val="0"/>
                <w:sz w:val="18"/>
                <w:szCs w:val="18"/>
              </w:rPr>
            </w:pPr>
            <w:sdt>
              <w:sdtPr>
                <w:rPr>
                  <w:b w:val="0"/>
                  <w:sz w:val="18"/>
                  <w:szCs w:val="18"/>
                </w:rPr>
                <w:id w:val="2055966758"/>
                <w14:checkbox>
                  <w14:checked w14:val="0"/>
                  <w14:checkedState w14:val="2612" w14:font="MS Gothic"/>
                  <w14:uncheckedState w14:val="2610" w14:font="MS Gothic"/>
                </w14:checkbox>
              </w:sdtPr>
              <w:sdtEndPr/>
              <w:sdtContent>
                <w:r w:rsidR="00CF227F">
                  <w:rPr>
                    <w:rFonts w:ascii="MS Gothic" w:eastAsia="MS Gothic" w:hAnsi="MS Gothic" w:hint="eastAsia"/>
                    <w:b w:val="0"/>
                    <w:sz w:val="18"/>
                    <w:szCs w:val="18"/>
                  </w:rPr>
                  <w:t>☐</w:t>
                </w:r>
              </w:sdtContent>
            </w:sdt>
            <w:r w:rsidR="00CF227F" w:rsidRPr="001A75C1">
              <w:rPr>
                <w:b w:val="0"/>
                <w:sz w:val="18"/>
                <w:szCs w:val="18"/>
              </w:rPr>
              <w:t>заемные средства составляют менее 50%</w:t>
            </w:r>
          </w:p>
        </w:tc>
      </w:tr>
      <w:tr w:rsidR="00CF227F" w14:paraId="11DD1887" w14:textId="77777777" w:rsidTr="009F21E8">
        <w:tc>
          <w:tcPr>
            <w:tcW w:w="4672" w:type="dxa"/>
          </w:tcPr>
          <w:p w14:paraId="0031151B" w14:textId="77777777" w:rsidR="00CF227F" w:rsidRPr="001A75C1" w:rsidRDefault="00C93FF7" w:rsidP="009F21E8">
            <w:pPr>
              <w:pStyle w:val="22"/>
              <w:shd w:val="clear" w:color="auto" w:fill="auto"/>
              <w:tabs>
                <w:tab w:val="left" w:pos="3954"/>
              </w:tabs>
              <w:spacing w:before="0" w:after="0" w:line="240" w:lineRule="auto"/>
              <w:ind w:firstLine="0"/>
              <w:jc w:val="both"/>
              <w:rPr>
                <w:sz w:val="18"/>
                <w:szCs w:val="18"/>
              </w:rPr>
            </w:pPr>
            <w:sdt>
              <w:sdtPr>
                <w:rPr>
                  <w:sz w:val="18"/>
                  <w:szCs w:val="18"/>
                </w:rPr>
                <w:id w:val="-227462055"/>
                <w14:checkbox>
                  <w14:checked w14:val="0"/>
                  <w14:checkedState w14:val="2612" w14:font="MS Gothic"/>
                  <w14:uncheckedState w14:val="2610" w14:font="MS Gothic"/>
                </w14:checkbox>
              </w:sdtPr>
              <w:sdtEndPr/>
              <w:sdtContent>
                <w:r w:rsidR="00CF227F">
                  <w:rPr>
                    <w:rFonts w:ascii="MS Gothic" w:eastAsia="MS Gothic" w:hAnsi="MS Gothic" w:hint="eastAsia"/>
                    <w:sz w:val="18"/>
                    <w:szCs w:val="18"/>
                  </w:rPr>
                  <w:t>☐</w:t>
                </w:r>
              </w:sdtContent>
            </w:sdt>
            <w:r w:rsidR="00CF227F" w:rsidRPr="001A75C1">
              <w:rPr>
                <w:sz w:val="18"/>
                <w:szCs w:val="18"/>
              </w:rPr>
              <w:t xml:space="preserve">заемные средства составляют </w:t>
            </w:r>
          </w:p>
          <w:p w14:paraId="76036FA5" w14:textId="77777777" w:rsidR="00CF227F" w:rsidRPr="001A75C1" w:rsidRDefault="00CF227F" w:rsidP="009F21E8">
            <w:pPr>
              <w:pStyle w:val="30"/>
              <w:shd w:val="clear" w:color="auto" w:fill="auto"/>
              <w:tabs>
                <w:tab w:val="left" w:pos="354"/>
              </w:tabs>
              <w:spacing w:before="0" w:after="183" w:line="170" w:lineRule="exact"/>
              <w:rPr>
                <w:b w:val="0"/>
                <w:sz w:val="18"/>
                <w:szCs w:val="18"/>
              </w:rPr>
            </w:pPr>
            <w:r w:rsidRPr="001A75C1">
              <w:rPr>
                <w:b w:val="0"/>
                <w:sz w:val="18"/>
                <w:szCs w:val="18"/>
              </w:rPr>
              <w:t>менее 20%</w:t>
            </w:r>
          </w:p>
        </w:tc>
        <w:tc>
          <w:tcPr>
            <w:tcW w:w="4673" w:type="dxa"/>
          </w:tcPr>
          <w:p w14:paraId="7CDEFEAC" w14:textId="77777777" w:rsidR="00CF227F" w:rsidRPr="001A75C1" w:rsidRDefault="00C93FF7" w:rsidP="009F21E8">
            <w:pPr>
              <w:pStyle w:val="30"/>
              <w:shd w:val="clear" w:color="auto" w:fill="auto"/>
              <w:tabs>
                <w:tab w:val="left" w:pos="354"/>
              </w:tabs>
              <w:spacing w:before="0" w:after="183" w:line="170" w:lineRule="exact"/>
              <w:rPr>
                <w:b w:val="0"/>
                <w:sz w:val="18"/>
                <w:szCs w:val="18"/>
              </w:rPr>
            </w:pPr>
            <w:sdt>
              <w:sdtPr>
                <w:rPr>
                  <w:b w:val="0"/>
                  <w:sz w:val="18"/>
                  <w:szCs w:val="18"/>
                </w:rPr>
                <w:id w:val="1922839934"/>
                <w14:checkbox>
                  <w14:checked w14:val="0"/>
                  <w14:checkedState w14:val="2612" w14:font="MS Gothic"/>
                  <w14:uncheckedState w14:val="2610" w14:font="MS Gothic"/>
                </w14:checkbox>
              </w:sdtPr>
              <w:sdtEndPr/>
              <w:sdtContent>
                <w:r w:rsidR="00CF227F">
                  <w:rPr>
                    <w:rFonts w:ascii="MS Gothic" w:eastAsia="MS Gothic" w:hAnsi="MS Gothic" w:hint="eastAsia"/>
                    <w:b w:val="0"/>
                    <w:sz w:val="18"/>
                    <w:szCs w:val="18"/>
                  </w:rPr>
                  <w:t>☐</w:t>
                </w:r>
              </w:sdtContent>
            </w:sdt>
            <w:r w:rsidR="00CF227F" w:rsidRPr="001A75C1">
              <w:rPr>
                <w:b w:val="0"/>
                <w:sz w:val="18"/>
                <w:szCs w:val="18"/>
              </w:rPr>
              <w:t>доля заемных средств более 50%</w:t>
            </w:r>
          </w:p>
        </w:tc>
      </w:tr>
    </w:tbl>
    <w:p w14:paraId="6A02B940" w14:textId="77777777" w:rsidR="00CF227F" w:rsidRPr="00C83C1C" w:rsidRDefault="00CF227F" w:rsidP="00CF227F">
      <w:pPr>
        <w:pStyle w:val="22"/>
        <w:shd w:val="clear" w:color="auto" w:fill="auto"/>
        <w:tabs>
          <w:tab w:val="left" w:pos="551"/>
          <w:tab w:val="left" w:leader="underscore" w:pos="2923"/>
        </w:tabs>
        <w:spacing w:before="0" w:after="0" w:line="240" w:lineRule="auto"/>
        <w:ind w:firstLine="0"/>
        <w:jc w:val="both"/>
        <w:rPr>
          <w:sz w:val="18"/>
          <w:szCs w:val="18"/>
        </w:rPr>
      </w:pPr>
    </w:p>
    <w:p w14:paraId="0589ADA9" w14:textId="77777777" w:rsidR="00CF227F" w:rsidRPr="00C83C1C" w:rsidRDefault="00CF227F" w:rsidP="00CF227F">
      <w:pPr>
        <w:pStyle w:val="22"/>
        <w:numPr>
          <w:ilvl w:val="0"/>
          <w:numId w:val="29"/>
        </w:numPr>
        <w:shd w:val="clear" w:color="auto" w:fill="auto"/>
        <w:tabs>
          <w:tab w:val="left" w:pos="551"/>
          <w:tab w:val="left" w:leader="underscore" w:pos="2923"/>
        </w:tabs>
        <w:spacing w:before="0" w:after="0" w:line="240" w:lineRule="auto"/>
        <w:jc w:val="both"/>
        <w:rPr>
          <w:b/>
          <w:bCs/>
          <w:sz w:val="18"/>
          <w:szCs w:val="18"/>
        </w:rPr>
      </w:pPr>
      <w:r w:rsidRPr="00C83C1C">
        <w:rPr>
          <w:b/>
          <w:bCs/>
          <w:sz w:val="18"/>
          <w:szCs w:val="18"/>
        </w:rPr>
        <w:t>Цели инвестирования:</w:t>
      </w:r>
    </w:p>
    <w:p w14:paraId="0DD7E4F8" w14:textId="77777777" w:rsidR="00CF227F" w:rsidRPr="00C83C1C" w:rsidRDefault="00CF227F" w:rsidP="00CF227F">
      <w:pPr>
        <w:pStyle w:val="22"/>
        <w:shd w:val="clear" w:color="auto" w:fill="auto"/>
        <w:tabs>
          <w:tab w:val="left" w:pos="557"/>
        </w:tabs>
        <w:spacing w:before="0" w:after="0" w:line="240" w:lineRule="auto"/>
        <w:ind w:left="720" w:firstLine="0"/>
        <w:jc w:val="both"/>
        <w:rPr>
          <w:sz w:val="18"/>
          <w:szCs w:val="18"/>
        </w:rPr>
      </w:pPr>
    </w:p>
    <w:p w14:paraId="2E77B6E4" w14:textId="0EB3DF34" w:rsidR="00CF227F" w:rsidRPr="00C83C1C" w:rsidRDefault="00C93FF7" w:rsidP="00CF227F">
      <w:pPr>
        <w:pStyle w:val="22"/>
        <w:shd w:val="clear" w:color="auto" w:fill="auto"/>
        <w:spacing w:before="0" w:after="0" w:line="240" w:lineRule="auto"/>
        <w:ind w:left="142" w:firstLine="0"/>
        <w:jc w:val="both"/>
        <w:rPr>
          <w:sz w:val="18"/>
          <w:szCs w:val="18"/>
        </w:rPr>
      </w:pPr>
      <w:sdt>
        <w:sdtPr>
          <w:rPr>
            <w:sz w:val="18"/>
            <w:szCs w:val="18"/>
          </w:rPr>
          <w:id w:val="-339315765"/>
          <w14:checkbox>
            <w14:checked w14:val="0"/>
            <w14:checkedState w14:val="2612" w14:font="MS Gothic"/>
            <w14:uncheckedState w14:val="2610" w14:font="MS Gothic"/>
          </w14:checkbox>
        </w:sdtPr>
        <w:sdtEndPr/>
        <w:sdtContent>
          <w:r w:rsidR="00095001">
            <w:rPr>
              <w:rFonts w:ascii="MS Gothic" w:eastAsia="MS Gothic" w:hAnsi="MS Gothic" w:hint="eastAsia"/>
              <w:sz w:val="18"/>
              <w:szCs w:val="18"/>
            </w:rPr>
            <w:t>☐</w:t>
          </w:r>
        </w:sdtContent>
      </w:sdt>
      <w:r w:rsidR="00CF227F" w:rsidRPr="00C83C1C">
        <w:rPr>
          <w:sz w:val="18"/>
          <w:szCs w:val="18"/>
        </w:rPr>
        <w:t>получение доходности по облигациям и/или депозитам</w:t>
      </w:r>
    </w:p>
    <w:p w14:paraId="41B01687" w14:textId="77777777" w:rsidR="00CF227F" w:rsidRPr="00C83C1C" w:rsidRDefault="00CF227F" w:rsidP="00CF227F">
      <w:pPr>
        <w:pStyle w:val="22"/>
        <w:shd w:val="clear" w:color="auto" w:fill="auto"/>
        <w:spacing w:before="0" w:after="0" w:line="240" w:lineRule="auto"/>
        <w:ind w:left="142" w:firstLine="0"/>
        <w:jc w:val="both"/>
        <w:rPr>
          <w:sz w:val="18"/>
          <w:szCs w:val="18"/>
        </w:rPr>
      </w:pPr>
    </w:p>
    <w:p w14:paraId="1B5D20BF" w14:textId="77777777" w:rsidR="00CF227F" w:rsidRPr="00C83C1C" w:rsidRDefault="00C93FF7" w:rsidP="00CF227F">
      <w:pPr>
        <w:pStyle w:val="22"/>
        <w:shd w:val="clear" w:color="auto" w:fill="auto"/>
        <w:spacing w:before="0" w:after="0" w:line="240" w:lineRule="auto"/>
        <w:ind w:left="142" w:firstLine="0"/>
        <w:jc w:val="both"/>
        <w:rPr>
          <w:sz w:val="18"/>
          <w:szCs w:val="18"/>
        </w:rPr>
      </w:pPr>
      <w:sdt>
        <w:sdtPr>
          <w:rPr>
            <w:sz w:val="18"/>
            <w:szCs w:val="18"/>
          </w:rPr>
          <w:id w:val="-1739477120"/>
          <w14:checkbox>
            <w14:checked w14:val="0"/>
            <w14:checkedState w14:val="2612" w14:font="MS Gothic"/>
            <w14:uncheckedState w14:val="2610" w14:font="MS Gothic"/>
          </w14:checkbox>
        </w:sdtPr>
        <w:sdtEndPr/>
        <w:sdtContent>
          <w:r w:rsidR="00CF227F">
            <w:rPr>
              <w:rFonts w:ascii="MS Gothic" w:eastAsia="MS Gothic" w:hAnsi="MS Gothic" w:hint="eastAsia"/>
              <w:sz w:val="18"/>
              <w:szCs w:val="18"/>
            </w:rPr>
            <w:t>☐</w:t>
          </w:r>
        </w:sdtContent>
      </w:sdt>
      <w:r w:rsidR="00CF227F" w:rsidRPr="00C83C1C">
        <w:rPr>
          <w:sz w:val="18"/>
          <w:szCs w:val="18"/>
        </w:rPr>
        <w:t>получение доходности, превышающей доходность по облигациям и/или депозитам</w:t>
      </w:r>
    </w:p>
    <w:p w14:paraId="5EBE01D9" w14:textId="77777777" w:rsidR="00CF227F" w:rsidRPr="00C83C1C" w:rsidRDefault="00CF227F" w:rsidP="00CF227F">
      <w:pPr>
        <w:pStyle w:val="22"/>
        <w:shd w:val="clear" w:color="auto" w:fill="auto"/>
        <w:spacing w:before="0" w:after="0" w:line="240" w:lineRule="auto"/>
        <w:ind w:left="142" w:firstLine="0"/>
        <w:jc w:val="both"/>
        <w:rPr>
          <w:sz w:val="18"/>
          <w:szCs w:val="18"/>
        </w:rPr>
      </w:pPr>
    </w:p>
    <w:p w14:paraId="3A59C018" w14:textId="77777777" w:rsidR="00CF227F" w:rsidRPr="00C83C1C" w:rsidRDefault="00C93FF7" w:rsidP="00CF227F">
      <w:pPr>
        <w:pStyle w:val="22"/>
        <w:shd w:val="clear" w:color="auto" w:fill="auto"/>
        <w:spacing w:before="0" w:after="0" w:line="240" w:lineRule="auto"/>
        <w:ind w:left="142" w:firstLine="0"/>
        <w:jc w:val="both"/>
        <w:rPr>
          <w:sz w:val="18"/>
          <w:szCs w:val="18"/>
        </w:rPr>
      </w:pPr>
      <w:sdt>
        <w:sdtPr>
          <w:rPr>
            <w:sz w:val="18"/>
            <w:szCs w:val="18"/>
          </w:rPr>
          <w:id w:val="877213700"/>
          <w14:checkbox>
            <w14:checked w14:val="0"/>
            <w14:checkedState w14:val="2612" w14:font="MS Gothic"/>
            <w14:uncheckedState w14:val="2610" w14:font="MS Gothic"/>
          </w14:checkbox>
        </w:sdtPr>
        <w:sdtEndPr/>
        <w:sdtContent>
          <w:r w:rsidR="00CF227F">
            <w:rPr>
              <w:rFonts w:ascii="MS Gothic" w:eastAsia="MS Gothic" w:hAnsi="MS Gothic" w:hint="eastAsia"/>
              <w:sz w:val="18"/>
              <w:szCs w:val="18"/>
            </w:rPr>
            <w:t>☐</w:t>
          </w:r>
        </w:sdtContent>
      </w:sdt>
      <w:r w:rsidR="00CF227F" w:rsidRPr="00C83C1C">
        <w:rPr>
          <w:sz w:val="18"/>
          <w:szCs w:val="18"/>
        </w:rPr>
        <w:t>максимизация доходности при инвестировании в высокодоходные (</w:t>
      </w:r>
      <w:proofErr w:type="spellStart"/>
      <w:r w:rsidR="00CF227F" w:rsidRPr="00C83C1C">
        <w:rPr>
          <w:sz w:val="18"/>
          <w:szCs w:val="18"/>
        </w:rPr>
        <w:t>высокорискованные</w:t>
      </w:r>
      <w:proofErr w:type="spellEnd"/>
      <w:r w:rsidR="00CF227F" w:rsidRPr="00C83C1C">
        <w:rPr>
          <w:sz w:val="18"/>
          <w:szCs w:val="18"/>
        </w:rPr>
        <w:t>) инструменты</w:t>
      </w:r>
    </w:p>
    <w:p w14:paraId="202B1F87" w14:textId="77777777" w:rsidR="00CF227F" w:rsidRDefault="00CF227F" w:rsidP="00CF227F">
      <w:pPr>
        <w:pStyle w:val="22"/>
        <w:shd w:val="clear" w:color="auto" w:fill="auto"/>
        <w:spacing w:before="0" w:after="0" w:line="240" w:lineRule="auto"/>
        <w:ind w:right="50" w:firstLine="0"/>
        <w:jc w:val="both"/>
        <w:rPr>
          <w:sz w:val="18"/>
          <w:szCs w:val="18"/>
        </w:rPr>
      </w:pPr>
    </w:p>
    <w:p w14:paraId="31654A79" w14:textId="77777777" w:rsidR="00CF227F" w:rsidRPr="00D16C15" w:rsidRDefault="00CF227F" w:rsidP="00CF227F">
      <w:pPr>
        <w:pStyle w:val="22"/>
        <w:shd w:val="clear" w:color="auto" w:fill="auto"/>
        <w:spacing w:before="0" w:after="0" w:line="240" w:lineRule="auto"/>
        <w:ind w:right="50" w:firstLine="0"/>
        <w:jc w:val="both"/>
        <w:rPr>
          <w:b/>
          <w:sz w:val="18"/>
          <w:szCs w:val="18"/>
        </w:rPr>
      </w:pPr>
      <w:r w:rsidRPr="00D16C15">
        <w:rPr>
          <w:b/>
          <w:sz w:val="18"/>
          <w:szCs w:val="18"/>
        </w:rPr>
        <w:t xml:space="preserve">Подтверждаю, что информация, указанная в настоящем опросном листе, является достоверной. </w:t>
      </w:r>
    </w:p>
    <w:p w14:paraId="15E6C1ED" w14:textId="77777777" w:rsidR="00CF227F" w:rsidRDefault="00CF227F" w:rsidP="00CF227F">
      <w:pPr>
        <w:pStyle w:val="22"/>
        <w:shd w:val="clear" w:color="auto" w:fill="auto"/>
        <w:spacing w:before="0" w:after="0" w:line="240" w:lineRule="auto"/>
        <w:ind w:right="50" w:firstLine="0"/>
        <w:jc w:val="both"/>
        <w:rPr>
          <w:sz w:val="18"/>
          <w:szCs w:val="18"/>
        </w:rPr>
      </w:pPr>
    </w:p>
    <w:p w14:paraId="50AA5CE4" w14:textId="77777777" w:rsidR="00CF227F" w:rsidRDefault="00CF227F" w:rsidP="00CF227F">
      <w:pPr>
        <w:pStyle w:val="22"/>
        <w:shd w:val="clear" w:color="auto" w:fill="auto"/>
        <w:spacing w:before="0" w:after="0" w:line="240" w:lineRule="auto"/>
        <w:ind w:right="50" w:firstLine="0"/>
        <w:jc w:val="both"/>
        <w:rPr>
          <w:rStyle w:val="23"/>
          <w:bCs/>
          <w:sz w:val="18"/>
          <w:szCs w:val="18"/>
        </w:rPr>
      </w:pPr>
      <w:r w:rsidRPr="00C83C1C">
        <w:rPr>
          <w:rStyle w:val="23"/>
          <w:bCs/>
          <w:sz w:val="18"/>
          <w:szCs w:val="18"/>
        </w:rPr>
        <w:t>Учредитель управления</w:t>
      </w:r>
    </w:p>
    <w:p w14:paraId="35366528" w14:textId="3139B71D" w:rsidR="00CF227F" w:rsidRPr="0081723A" w:rsidRDefault="00CF227F" w:rsidP="00CF227F">
      <w:pPr>
        <w:spacing w:after="0" w:line="240" w:lineRule="auto"/>
        <w:jc w:val="both"/>
        <w:rPr>
          <w:rFonts w:ascii="Verdana" w:hAnsi="Verdana" w:cs="Times New Roman"/>
          <w:b/>
          <w:sz w:val="20"/>
          <w:szCs w:val="20"/>
        </w:rPr>
      </w:pPr>
      <w:r>
        <w:rPr>
          <w:rFonts w:ascii="Verdana" w:hAnsi="Verdana" w:cs="Times New Roman"/>
          <w:b/>
          <w:sz w:val="20"/>
          <w:szCs w:val="20"/>
        </w:rPr>
        <w:t>________________</w:t>
      </w:r>
    </w:p>
    <w:p w14:paraId="02D380FB" w14:textId="77777777" w:rsidR="00CF227F" w:rsidRPr="00C83C1C" w:rsidRDefault="00CF227F" w:rsidP="00CF227F">
      <w:pPr>
        <w:pStyle w:val="22"/>
        <w:shd w:val="clear" w:color="auto" w:fill="auto"/>
        <w:spacing w:before="0" w:after="0" w:line="240" w:lineRule="auto"/>
        <w:ind w:firstLine="0"/>
        <w:jc w:val="both"/>
        <w:rPr>
          <w:sz w:val="18"/>
          <w:szCs w:val="18"/>
        </w:rPr>
      </w:pPr>
    </w:p>
    <w:p w14:paraId="0707E1AC" w14:textId="77777777" w:rsidR="00CF227F" w:rsidRPr="00C83C1C" w:rsidRDefault="00CF227F" w:rsidP="00CF227F">
      <w:pPr>
        <w:pStyle w:val="22"/>
        <w:shd w:val="clear" w:color="auto" w:fill="auto"/>
        <w:tabs>
          <w:tab w:val="left" w:leader="underscore" w:pos="2122"/>
          <w:tab w:val="left" w:leader="underscore" w:pos="3168"/>
          <w:tab w:val="left" w:leader="underscore" w:pos="3954"/>
        </w:tabs>
        <w:spacing w:before="0" w:after="0" w:line="240" w:lineRule="auto"/>
        <w:ind w:firstLine="0"/>
        <w:jc w:val="both"/>
        <w:rPr>
          <w:sz w:val="18"/>
          <w:szCs w:val="18"/>
        </w:rPr>
      </w:pPr>
      <w:r w:rsidRPr="00C83C1C">
        <w:rPr>
          <w:sz w:val="18"/>
          <w:szCs w:val="18"/>
        </w:rPr>
        <w:t>Дата заполнения «</w:t>
      </w:r>
      <w:r w:rsidRPr="00C83C1C">
        <w:rPr>
          <w:sz w:val="18"/>
          <w:szCs w:val="18"/>
        </w:rPr>
        <w:tab/>
        <w:t>»</w:t>
      </w:r>
      <w:r w:rsidRPr="00C83C1C">
        <w:rPr>
          <w:sz w:val="18"/>
          <w:szCs w:val="18"/>
        </w:rPr>
        <w:tab/>
        <w:t>20</w:t>
      </w:r>
      <w:r w:rsidRPr="00C83C1C">
        <w:rPr>
          <w:sz w:val="18"/>
          <w:szCs w:val="18"/>
        </w:rPr>
        <w:tab/>
        <w:t>г.</w:t>
      </w:r>
    </w:p>
    <w:p w14:paraId="546937B6" w14:textId="77777777" w:rsidR="00CF227F" w:rsidRDefault="00CF227F" w:rsidP="00CF227F">
      <w:pPr>
        <w:pStyle w:val="30"/>
        <w:shd w:val="clear" w:color="auto" w:fill="auto"/>
        <w:spacing w:before="0" w:after="0" w:line="240" w:lineRule="auto"/>
        <w:rPr>
          <w:sz w:val="18"/>
          <w:szCs w:val="18"/>
        </w:rPr>
      </w:pPr>
      <w:bookmarkStart w:id="34" w:name="bookmark49"/>
    </w:p>
    <w:p w14:paraId="638B22BD" w14:textId="77777777" w:rsidR="00CF227F" w:rsidRDefault="00CF227F" w:rsidP="00CF227F">
      <w:pPr>
        <w:pStyle w:val="30"/>
        <w:shd w:val="clear" w:color="auto" w:fill="auto"/>
        <w:spacing w:before="0" w:after="0" w:line="240" w:lineRule="auto"/>
        <w:rPr>
          <w:sz w:val="18"/>
          <w:szCs w:val="18"/>
        </w:rPr>
      </w:pPr>
    </w:p>
    <w:p w14:paraId="6BC09136" w14:textId="77777777" w:rsidR="00CF227F" w:rsidRPr="00C83C1C" w:rsidRDefault="00CF227F" w:rsidP="00CF227F">
      <w:pPr>
        <w:pStyle w:val="30"/>
        <w:shd w:val="clear" w:color="auto" w:fill="auto"/>
        <w:spacing w:before="0" w:after="0" w:line="240" w:lineRule="auto"/>
        <w:rPr>
          <w:sz w:val="18"/>
          <w:szCs w:val="18"/>
        </w:rPr>
      </w:pPr>
      <w:r w:rsidRPr="00C83C1C">
        <w:rPr>
          <w:sz w:val="18"/>
          <w:szCs w:val="18"/>
        </w:rPr>
        <w:t xml:space="preserve">ДЛЯ СЛУЖЕБНЫХ ОТМЕТОК </w:t>
      </w:r>
      <w:bookmarkEnd w:id="34"/>
      <w:r w:rsidRPr="00C83C1C">
        <w:rPr>
          <w:sz w:val="18"/>
          <w:szCs w:val="18"/>
        </w:rPr>
        <w:t>АО Банк «Объединённый капитал»</w:t>
      </w:r>
    </w:p>
    <w:p w14:paraId="558FBBAD" w14:textId="77777777" w:rsidR="00CF227F" w:rsidRDefault="00CF227F" w:rsidP="00CF227F">
      <w:pPr>
        <w:pStyle w:val="22"/>
        <w:shd w:val="clear" w:color="auto" w:fill="auto"/>
        <w:tabs>
          <w:tab w:val="left" w:leader="underscore" w:pos="3168"/>
          <w:tab w:val="left" w:leader="underscore" w:pos="4541"/>
          <w:tab w:val="left" w:leader="underscore" w:pos="5189"/>
        </w:tabs>
        <w:spacing w:before="0" w:after="0" w:line="240" w:lineRule="auto"/>
        <w:ind w:firstLine="0"/>
        <w:jc w:val="both"/>
        <w:rPr>
          <w:sz w:val="18"/>
          <w:szCs w:val="18"/>
        </w:rPr>
      </w:pPr>
    </w:p>
    <w:p w14:paraId="061FCDD1" w14:textId="77777777" w:rsidR="00CF227F" w:rsidRPr="00C83C1C" w:rsidRDefault="00CF227F" w:rsidP="00CF227F">
      <w:pPr>
        <w:pStyle w:val="22"/>
        <w:shd w:val="clear" w:color="auto" w:fill="auto"/>
        <w:tabs>
          <w:tab w:val="left" w:leader="underscore" w:pos="3168"/>
          <w:tab w:val="left" w:leader="underscore" w:pos="4541"/>
          <w:tab w:val="left" w:leader="underscore" w:pos="5189"/>
        </w:tabs>
        <w:spacing w:before="0" w:after="0" w:line="240" w:lineRule="auto"/>
        <w:ind w:firstLine="0"/>
        <w:jc w:val="both"/>
        <w:rPr>
          <w:sz w:val="18"/>
          <w:szCs w:val="18"/>
        </w:rPr>
      </w:pPr>
      <w:r w:rsidRPr="00C83C1C">
        <w:rPr>
          <w:sz w:val="18"/>
          <w:szCs w:val="18"/>
        </w:rPr>
        <w:t>Дата приема опросного листа «</w:t>
      </w:r>
      <w:proofErr w:type="gramStart"/>
      <w:r w:rsidRPr="00C83C1C">
        <w:rPr>
          <w:sz w:val="18"/>
          <w:szCs w:val="18"/>
        </w:rPr>
        <w:tab/>
      </w:r>
      <w:r>
        <w:rPr>
          <w:sz w:val="18"/>
          <w:szCs w:val="18"/>
        </w:rPr>
        <w:t xml:space="preserve"> </w:t>
      </w:r>
      <w:r w:rsidRPr="00C83C1C">
        <w:rPr>
          <w:sz w:val="18"/>
          <w:szCs w:val="18"/>
        </w:rPr>
        <w:t>»</w:t>
      </w:r>
      <w:proofErr w:type="gramEnd"/>
      <w:r w:rsidRPr="00C83C1C">
        <w:rPr>
          <w:sz w:val="18"/>
          <w:szCs w:val="18"/>
        </w:rPr>
        <w:tab/>
        <w:t>20</w:t>
      </w:r>
      <w:r w:rsidRPr="00C83C1C">
        <w:rPr>
          <w:sz w:val="18"/>
          <w:szCs w:val="18"/>
        </w:rPr>
        <w:tab/>
        <w:t>г.</w:t>
      </w:r>
    </w:p>
    <w:p w14:paraId="0D2788F8" w14:textId="77777777" w:rsidR="00CF227F" w:rsidRDefault="00CF227F" w:rsidP="00CF227F">
      <w:pPr>
        <w:pStyle w:val="22"/>
        <w:shd w:val="clear" w:color="auto" w:fill="auto"/>
        <w:spacing w:before="0" w:after="0" w:line="170" w:lineRule="exact"/>
        <w:ind w:firstLine="0"/>
        <w:jc w:val="both"/>
        <w:rPr>
          <w:sz w:val="18"/>
          <w:szCs w:val="18"/>
        </w:rPr>
      </w:pPr>
    </w:p>
    <w:p w14:paraId="40BE54DB" w14:textId="77777777" w:rsidR="00CF227F" w:rsidRPr="00C83C1C" w:rsidRDefault="00CF227F" w:rsidP="00CF227F">
      <w:pPr>
        <w:pStyle w:val="22"/>
        <w:shd w:val="clear" w:color="auto" w:fill="auto"/>
        <w:spacing w:before="0" w:after="0" w:line="170" w:lineRule="exact"/>
        <w:ind w:firstLine="0"/>
        <w:jc w:val="both"/>
        <w:rPr>
          <w:sz w:val="18"/>
          <w:szCs w:val="18"/>
        </w:rPr>
      </w:pPr>
      <w:r w:rsidRPr="00C83C1C">
        <w:rPr>
          <w:sz w:val="18"/>
          <w:szCs w:val="18"/>
        </w:rPr>
        <w:t>Сотрудник, принявший опросный лист:</w:t>
      </w:r>
    </w:p>
    <w:p w14:paraId="60CA2954" w14:textId="77777777" w:rsidR="00CF227F" w:rsidRPr="00C83C1C" w:rsidRDefault="00CF227F" w:rsidP="00CF227F">
      <w:pPr>
        <w:pStyle w:val="22"/>
        <w:shd w:val="clear" w:color="auto" w:fill="auto"/>
        <w:spacing w:before="0" w:after="0" w:line="240" w:lineRule="auto"/>
        <w:ind w:left="567" w:firstLine="0"/>
        <w:jc w:val="both"/>
        <w:rPr>
          <w:sz w:val="18"/>
          <w:szCs w:val="18"/>
        </w:rPr>
      </w:pPr>
    </w:p>
    <w:p w14:paraId="46A05834" w14:textId="77777777" w:rsidR="00CF227F" w:rsidRPr="00C83C1C" w:rsidRDefault="00CF227F" w:rsidP="00CF227F">
      <w:pPr>
        <w:pStyle w:val="22"/>
        <w:shd w:val="clear" w:color="auto" w:fill="auto"/>
        <w:spacing w:before="0" w:after="0" w:line="240" w:lineRule="auto"/>
        <w:ind w:firstLine="0"/>
        <w:jc w:val="both"/>
        <w:rPr>
          <w:sz w:val="18"/>
          <w:szCs w:val="18"/>
        </w:rPr>
      </w:pPr>
      <w:r w:rsidRPr="00C83C1C">
        <w:rPr>
          <w:sz w:val="18"/>
          <w:szCs w:val="18"/>
        </w:rPr>
        <w:t>__________________________________</w:t>
      </w:r>
    </w:p>
    <w:p w14:paraId="7C9B0CF5" w14:textId="6079966C" w:rsidR="00CF227F" w:rsidRPr="00C83C1C" w:rsidRDefault="000D0921" w:rsidP="00CF227F">
      <w:pPr>
        <w:pStyle w:val="22"/>
        <w:shd w:val="clear" w:color="auto" w:fill="auto"/>
        <w:spacing w:before="0" w:after="0" w:line="240" w:lineRule="auto"/>
        <w:ind w:firstLine="0"/>
        <w:jc w:val="both"/>
        <w:rPr>
          <w:sz w:val="18"/>
          <w:szCs w:val="18"/>
        </w:rPr>
      </w:pPr>
      <w:r>
        <w:rPr>
          <w:sz w:val="18"/>
          <w:szCs w:val="18"/>
        </w:rPr>
        <w:t xml:space="preserve">Ф.И.О., </w:t>
      </w:r>
      <w:proofErr w:type="spellStart"/>
      <w:r>
        <w:rPr>
          <w:sz w:val="18"/>
          <w:szCs w:val="18"/>
        </w:rPr>
        <w:t>Подпис</w:t>
      </w:r>
      <w:proofErr w:type="spellEnd"/>
    </w:p>
    <w:p w14:paraId="34BE8C31" w14:textId="6DFA5C98" w:rsidR="000D0921" w:rsidRDefault="000D0921" w:rsidP="00CF227F">
      <w:pPr>
        <w:pStyle w:val="32"/>
        <w:shd w:val="clear" w:color="auto" w:fill="auto"/>
        <w:ind w:firstLine="0"/>
        <w:jc w:val="right"/>
        <w:rPr>
          <w:rFonts w:ascii="Verdana" w:hAnsi="Verdana" w:cs="Verdana"/>
          <w:sz w:val="16"/>
          <w:szCs w:val="16"/>
        </w:rPr>
      </w:pPr>
    </w:p>
    <w:p w14:paraId="38BF3273" w14:textId="19FF29BD" w:rsidR="000B696B" w:rsidRDefault="000B696B" w:rsidP="00CF227F">
      <w:pPr>
        <w:pStyle w:val="32"/>
        <w:shd w:val="clear" w:color="auto" w:fill="auto"/>
        <w:ind w:firstLine="0"/>
        <w:jc w:val="right"/>
        <w:rPr>
          <w:rFonts w:ascii="Verdana" w:hAnsi="Verdana" w:cs="Verdana"/>
          <w:sz w:val="16"/>
          <w:szCs w:val="16"/>
        </w:rPr>
      </w:pPr>
    </w:p>
    <w:p w14:paraId="6CF107D5" w14:textId="75C65DDA" w:rsidR="000B696B" w:rsidRDefault="000B696B" w:rsidP="00CF227F">
      <w:pPr>
        <w:pStyle w:val="32"/>
        <w:shd w:val="clear" w:color="auto" w:fill="auto"/>
        <w:ind w:firstLine="0"/>
        <w:jc w:val="right"/>
        <w:rPr>
          <w:rFonts w:ascii="Verdana" w:hAnsi="Verdana" w:cs="Verdana"/>
          <w:sz w:val="16"/>
          <w:szCs w:val="16"/>
        </w:rPr>
      </w:pPr>
    </w:p>
    <w:p w14:paraId="560B6E8D" w14:textId="0F9D08E4" w:rsidR="000B696B" w:rsidRDefault="000B696B" w:rsidP="00CF227F">
      <w:pPr>
        <w:pStyle w:val="32"/>
        <w:shd w:val="clear" w:color="auto" w:fill="auto"/>
        <w:ind w:firstLine="0"/>
        <w:jc w:val="right"/>
        <w:rPr>
          <w:rFonts w:ascii="Verdana" w:hAnsi="Verdana" w:cs="Verdana"/>
          <w:sz w:val="16"/>
          <w:szCs w:val="16"/>
        </w:rPr>
      </w:pPr>
    </w:p>
    <w:p w14:paraId="166ADB5D" w14:textId="1C6E2BAB" w:rsidR="000B696B" w:rsidRDefault="000B696B" w:rsidP="00CF227F">
      <w:pPr>
        <w:pStyle w:val="32"/>
        <w:shd w:val="clear" w:color="auto" w:fill="auto"/>
        <w:ind w:firstLine="0"/>
        <w:jc w:val="right"/>
        <w:rPr>
          <w:rFonts w:ascii="Verdana" w:hAnsi="Verdana" w:cs="Verdana"/>
          <w:sz w:val="16"/>
          <w:szCs w:val="16"/>
        </w:rPr>
      </w:pPr>
    </w:p>
    <w:p w14:paraId="498E1164" w14:textId="6A3E1419" w:rsidR="000B696B" w:rsidRDefault="000B696B" w:rsidP="00CF227F">
      <w:pPr>
        <w:pStyle w:val="32"/>
        <w:shd w:val="clear" w:color="auto" w:fill="auto"/>
        <w:ind w:firstLine="0"/>
        <w:jc w:val="right"/>
        <w:rPr>
          <w:rFonts w:ascii="Verdana" w:hAnsi="Verdana" w:cs="Verdana"/>
          <w:sz w:val="16"/>
          <w:szCs w:val="16"/>
        </w:rPr>
      </w:pPr>
    </w:p>
    <w:p w14:paraId="6A95FD10" w14:textId="171A43EE" w:rsidR="000B696B" w:rsidRDefault="000B696B" w:rsidP="00CF227F">
      <w:pPr>
        <w:pStyle w:val="32"/>
        <w:shd w:val="clear" w:color="auto" w:fill="auto"/>
        <w:ind w:firstLine="0"/>
        <w:jc w:val="right"/>
        <w:rPr>
          <w:rFonts w:ascii="Verdana" w:hAnsi="Verdana" w:cs="Verdana"/>
          <w:sz w:val="16"/>
          <w:szCs w:val="16"/>
        </w:rPr>
      </w:pPr>
    </w:p>
    <w:p w14:paraId="65ACB143" w14:textId="2D195333" w:rsidR="000B696B" w:rsidRDefault="000B696B" w:rsidP="00CF227F">
      <w:pPr>
        <w:pStyle w:val="32"/>
        <w:shd w:val="clear" w:color="auto" w:fill="auto"/>
        <w:ind w:firstLine="0"/>
        <w:jc w:val="right"/>
        <w:rPr>
          <w:rFonts w:ascii="Verdana" w:hAnsi="Verdana" w:cs="Verdana"/>
          <w:sz w:val="16"/>
          <w:szCs w:val="16"/>
        </w:rPr>
      </w:pPr>
    </w:p>
    <w:p w14:paraId="3F9988AB" w14:textId="001CEA5B" w:rsidR="000B696B" w:rsidRDefault="000B696B" w:rsidP="00CF227F">
      <w:pPr>
        <w:pStyle w:val="32"/>
        <w:shd w:val="clear" w:color="auto" w:fill="auto"/>
        <w:ind w:firstLine="0"/>
        <w:jc w:val="right"/>
        <w:rPr>
          <w:rFonts w:ascii="Verdana" w:hAnsi="Verdana" w:cs="Verdana"/>
          <w:sz w:val="16"/>
          <w:szCs w:val="16"/>
        </w:rPr>
      </w:pPr>
    </w:p>
    <w:p w14:paraId="70575D8D" w14:textId="62ACE8C7" w:rsidR="000B696B" w:rsidRDefault="000B696B" w:rsidP="00CF227F">
      <w:pPr>
        <w:pStyle w:val="32"/>
        <w:shd w:val="clear" w:color="auto" w:fill="auto"/>
        <w:ind w:firstLine="0"/>
        <w:jc w:val="right"/>
        <w:rPr>
          <w:rFonts w:ascii="Verdana" w:hAnsi="Verdana" w:cs="Verdana"/>
          <w:sz w:val="16"/>
          <w:szCs w:val="16"/>
        </w:rPr>
      </w:pPr>
    </w:p>
    <w:p w14:paraId="1E6AFA94" w14:textId="091BC2E8" w:rsidR="000B696B" w:rsidRDefault="000B696B" w:rsidP="00CF227F">
      <w:pPr>
        <w:pStyle w:val="32"/>
        <w:shd w:val="clear" w:color="auto" w:fill="auto"/>
        <w:ind w:firstLine="0"/>
        <w:jc w:val="right"/>
        <w:rPr>
          <w:rFonts w:ascii="Verdana" w:hAnsi="Verdana" w:cs="Verdana"/>
          <w:sz w:val="16"/>
          <w:szCs w:val="16"/>
        </w:rPr>
      </w:pPr>
    </w:p>
    <w:p w14:paraId="0910E82B" w14:textId="68A781B3" w:rsidR="000B696B" w:rsidRDefault="000B696B" w:rsidP="00CF227F">
      <w:pPr>
        <w:pStyle w:val="32"/>
        <w:shd w:val="clear" w:color="auto" w:fill="auto"/>
        <w:ind w:firstLine="0"/>
        <w:jc w:val="right"/>
        <w:rPr>
          <w:rFonts w:ascii="Verdana" w:hAnsi="Verdana" w:cs="Verdana"/>
          <w:sz w:val="16"/>
          <w:szCs w:val="16"/>
        </w:rPr>
      </w:pPr>
    </w:p>
    <w:p w14:paraId="7D27A630" w14:textId="751F6A6F" w:rsidR="000B696B" w:rsidRDefault="000B696B" w:rsidP="00CF227F">
      <w:pPr>
        <w:pStyle w:val="32"/>
        <w:shd w:val="clear" w:color="auto" w:fill="auto"/>
        <w:ind w:firstLine="0"/>
        <w:jc w:val="right"/>
        <w:rPr>
          <w:rFonts w:ascii="Verdana" w:hAnsi="Verdana" w:cs="Verdana"/>
          <w:sz w:val="16"/>
          <w:szCs w:val="16"/>
        </w:rPr>
      </w:pPr>
    </w:p>
    <w:p w14:paraId="51430CD9" w14:textId="1450C9A9" w:rsidR="000B696B" w:rsidRDefault="000B696B" w:rsidP="00CF227F">
      <w:pPr>
        <w:pStyle w:val="32"/>
        <w:shd w:val="clear" w:color="auto" w:fill="auto"/>
        <w:ind w:firstLine="0"/>
        <w:jc w:val="right"/>
        <w:rPr>
          <w:rFonts w:ascii="Verdana" w:hAnsi="Verdana" w:cs="Verdana"/>
          <w:sz w:val="16"/>
          <w:szCs w:val="16"/>
        </w:rPr>
      </w:pPr>
    </w:p>
    <w:p w14:paraId="7A55104A" w14:textId="2C5ED40E" w:rsidR="000B696B" w:rsidRDefault="000B696B" w:rsidP="00CF227F">
      <w:pPr>
        <w:pStyle w:val="32"/>
        <w:shd w:val="clear" w:color="auto" w:fill="auto"/>
        <w:ind w:firstLine="0"/>
        <w:jc w:val="right"/>
        <w:rPr>
          <w:rFonts w:ascii="Verdana" w:hAnsi="Verdana" w:cs="Verdana"/>
          <w:sz w:val="16"/>
          <w:szCs w:val="16"/>
        </w:rPr>
      </w:pPr>
    </w:p>
    <w:p w14:paraId="4CF9E996" w14:textId="2A830ACB" w:rsidR="000B696B" w:rsidRDefault="000B696B" w:rsidP="00CF227F">
      <w:pPr>
        <w:pStyle w:val="32"/>
        <w:shd w:val="clear" w:color="auto" w:fill="auto"/>
        <w:ind w:firstLine="0"/>
        <w:jc w:val="right"/>
        <w:rPr>
          <w:rFonts w:ascii="Verdana" w:hAnsi="Verdana" w:cs="Verdana"/>
          <w:sz w:val="16"/>
          <w:szCs w:val="16"/>
        </w:rPr>
      </w:pPr>
    </w:p>
    <w:p w14:paraId="0041C56C" w14:textId="763F7222" w:rsidR="000B696B" w:rsidRDefault="000B696B" w:rsidP="00CF227F">
      <w:pPr>
        <w:pStyle w:val="32"/>
        <w:shd w:val="clear" w:color="auto" w:fill="auto"/>
        <w:ind w:firstLine="0"/>
        <w:jc w:val="right"/>
        <w:rPr>
          <w:rFonts w:ascii="Verdana" w:hAnsi="Verdana" w:cs="Verdana"/>
          <w:sz w:val="16"/>
          <w:szCs w:val="16"/>
        </w:rPr>
      </w:pPr>
    </w:p>
    <w:p w14:paraId="7B0A8181" w14:textId="5D172387" w:rsidR="000B696B" w:rsidRDefault="000B696B" w:rsidP="00CF227F">
      <w:pPr>
        <w:pStyle w:val="32"/>
        <w:shd w:val="clear" w:color="auto" w:fill="auto"/>
        <w:ind w:firstLine="0"/>
        <w:jc w:val="right"/>
        <w:rPr>
          <w:rFonts w:ascii="Verdana" w:hAnsi="Verdana" w:cs="Verdana"/>
          <w:sz w:val="16"/>
          <w:szCs w:val="16"/>
        </w:rPr>
      </w:pPr>
    </w:p>
    <w:p w14:paraId="5BBAE103" w14:textId="2B570A4E" w:rsidR="000B696B" w:rsidRDefault="000B696B" w:rsidP="00CF227F">
      <w:pPr>
        <w:pStyle w:val="32"/>
        <w:shd w:val="clear" w:color="auto" w:fill="auto"/>
        <w:ind w:firstLine="0"/>
        <w:jc w:val="right"/>
        <w:rPr>
          <w:rFonts w:ascii="Verdana" w:hAnsi="Verdana" w:cs="Verdana"/>
          <w:sz w:val="16"/>
          <w:szCs w:val="16"/>
        </w:rPr>
      </w:pPr>
    </w:p>
    <w:p w14:paraId="4533207C" w14:textId="55722031" w:rsidR="000B696B" w:rsidRDefault="000B696B" w:rsidP="00CF227F">
      <w:pPr>
        <w:pStyle w:val="32"/>
        <w:shd w:val="clear" w:color="auto" w:fill="auto"/>
        <w:ind w:firstLine="0"/>
        <w:jc w:val="right"/>
        <w:rPr>
          <w:rFonts w:ascii="Verdana" w:hAnsi="Verdana" w:cs="Verdana"/>
          <w:sz w:val="16"/>
          <w:szCs w:val="16"/>
        </w:rPr>
      </w:pPr>
    </w:p>
    <w:p w14:paraId="1649EE44" w14:textId="2D4660D9" w:rsidR="000B696B" w:rsidRDefault="000B696B" w:rsidP="00CF227F">
      <w:pPr>
        <w:pStyle w:val="32"/>
        <w:shd w:val="clear" w:color="auto" w:fill="auto"/>
        <w:ind w:firstLine="0"/>
        <w:jc w:val="right"/>
        <w:rPr>
          <w:rFonts w:ascii="Verdana" w:hAnsi="Verdana" w:cs="Verdana"/>
          <w:sz w:val="16"/>
          <w:szCs w:val="16"/>
        </w:rPr>
      </w:pPr>
    </w:p>
    <w:p w14:paraId="7FFE3CDF" w14:textId="57722142" w:rsidR="000B696B" w:rsidRDefault="000B696B" w:rsidP="00CF227F">
      <w:pPr>
        <w:pStyle w:val="32"/>
        <w:shd w:val="clear" w:color="auto" w:fill="auto"/>
        <w:ind w:firstLine="0"/>
        <w:jc w:val="right"/>
        <w:rPr>
          <w:rFonts w:ascii="Verdana" w:hAnsi="Verdana" w:cs="Verdana"/>
          <w:sz w:val="16"/>
          <w:szCs w:val="16"/>
        </w:rPr>
      </w:pPr>
    </w:p>
    <w:p w14:paraId="5072D0B2" w14:textId="5FBD0FD5" w:rsidR="000B696B" w:rsidRDefault="000B696B" w:rsidP="00CF227F">
      <w:pPr>
        <w:pStyle w:val="32"/>
        <w:shd w:val="clear" w:color="auto" w:fill="auto"/>
        <w:ind w:firstLine="0"/>
        <w:jc w:val="right"/>
        <w:rPr>
          <w:rFonts w:ascii="Verdana" w:hAnsi="Verdana" w:cs="Verdana"/>
          <w:sz w:val="16"/>
          <w:szCs w:val="16"/>
        </w:rPr>
      </w:pPr>
    </w:p>
    <w:p w14:paraId="7315500B" w14:textId="13ACA4E5" w:rsidR="000B696B" w:rsidRDefault="000B696B" w:rsidP="00CF227F">
      <w:pPr>
        <w:pStyle w:val="32"/>
        <w:shd w:val="clear" w:color="auto" w:fill="auto"/>
        <w:ind w:firstLine="0"/>
        <w:jc w:val="right"/>
        <w:rPr>
          <w:rFonts w:ascii="Verdana" w:hAnsi="Verdana" w:cs="Verdana"/>
          <w:sz w:val="16"/>
          <w:szCs w:val="16"/>
        </w:rPr>
      </w:pPr>
    </w:p>
    <w:p w14:paraId="613E9212" w14:textId="3876B52D" w:rsidR="000B696B" w:rsidRDefault="000B696B" w:rsidP="00CF227F">
      <w:pPr>
        <w:pStyle w:val="32"/>
        <w:shd w:val="clear" w:color="auto" w:fill="auto"/>
        <w:ind w:firstLine="0"/>
        <w:jc w:val="right"/>
        <w:rPr>
          <w:rFonts w:ascii="Verdana" w:hAnsi="Verdana" w:cs="Verdana"/>
          <w:sz w:val="16"/>
          <w:szCs w:val="16"/>
        </w:rPr>
      </w:pPr>
    </w:p>
    <w:p w14:paraId="3D1143C2" w14:textId="5A613D18" w:rsidR="000B696B" w:rsidRDefault="000B696B" w:rsidP="00CF227F">
      <w:pPr>
        <w:pStyle w:val="32"/>
        <w:shd w:val="clear" w:color="auto" w:fill="auto"/>
        <w:ind w:firstLine="0"/>
        <w:jc w:val="right"/>
        <w:rPr>
          <w:rFonts w:ascii="Verdana" w:hAnsi="Verdana" w:cs="Verdana"/>
          <w:sz w:val="16"/>
          <w:szCs w:val="16"/>
        </w:rPr>
      </w:pPr>
    </w:p>
    <w:p w14:paraId="5F71B6D4" w14:textId="287FDF8C" w:rsidR="000B696B" w:rsidRDefault="000B696B" w:rsidP="00CF227F">
      <w:pPr>
        <w:pStyle w:val="32"/>
        <w:shd w:val="clear" w:color="auto" w:fill="auto"/>
        <w:ind w:firstLine="0"/>
        <w:jc w:val="right"/>
        <w:rPr>
          <w:rFonts w:ascii="Verdana" w:hAnsi="Verdana" w:cs="Verdana"/>
          <w:sz w:val="16"/>
          <w:szCs w:val="16"/>
        </w:rPr>
      </w:pPr>
    </w:p>
    <w:p w14:paraId="4CAFD35A" w14:textId="104C0734" w:rsidR="000B696B" w:rsidRDefault="000B696B" w:rsidP="00CF227F">
      <w:pPr>
        <w:pStyle w:val="32"/>
        <w:shd w:val="clear" w:color="auto" w:fill="auto"/>
        <w:ind w:firstLine="0"/>
        <w:jc w:val="right"/>
        <w:rPr>
          <w:rFonts w:ascii="Verdana" w:hAnsi="Verdana" w:cs="Verdana"/>
          <w:sz w:val="16"/>
          <w:szCs w:val="16"/>
        </w:rPr>
      </w:pPr>
    </w:p>
    <w:p w14:paraId="4FBD11C2" w14:textId="235F1E56" w:rsidR="000B696B" w:rsidRDefault="000B696B" w:rsidP="00CF227F">
      <w:pPr>
        <w:pStyle w:val="32"/>
        <w:shd w:val="clear" w:color="auto" w:fill="auto"/>
        <w:ind w:firstLine="0"/>
        <w:jc w:val="right"/>
        <w:rPr>
          <w:rFonts w:ascii="Verdana" w:hAnsi="Verdana" w:cs="Verdana"/>
          <w:sz w:val="16"/>
          <w:szCs w:val="16"/>
        </w:rPr>
      </w:pPr>
    </w:p>
    <w:p w14:paraId="131BA170" w14:textId="260CF126" w:rsidR="000B696B" w:rsidRDefault="000B696B" w:rsidP="00CF227F">
      <w:pPr>
        <w:pStyle w:val="32"/>
        <w:shd w:val="clear" w:color="auto" w:fill="auto"/>
        <w:ind w:firstLine="0"/>
        <w:jc w:val="right"/>
        <w:rPr>
          <w:rFonts w:ascii="Verdana" w:hAnsi="Verdana" w:cs="Verdana"/>
          <w:sz w:val="16"/>
          <w:szCs w:val="16"/>
        </w:rPr>
      </w:pPr>
    </w:p>
    <w:p w14:paraId="598BFFC4" w14:textId="6ADFEE8C" w:rsidR="000B696B" w:rsidRDefault="000B696B" w:rsidP="00CF227F">
      <w:pPr>
        <w:pStyle w:val="32"/>
        <w:shd w:val="clear" w:color="auto" w:fill="auto"/>
        <w:ind w:firstLine="0"/>
        <w:jc w:val="right"/>
        <w:rPr>
          <w:rFonts w:ascii="Verdana" w:hAnsi="Verdana" w:cs="Verdana"/>
          <w:sz w:val="16"/>
          <w:szCs w:val="16"/>
        </w:rPr>
      </w:pPr>
    </w:p>
    <w:p w14:paraId="2BCF63BA" w14:textId="4E319B94" w:rsidR="000B696B" w:rsidRDefault="000B696B" w:rsidP="00CF227F">
      <w:pPr>
        <w:pStyle w:val="32"/>
        <w:shd w:val="clear" w:color="auto" w:fill="auto"/>
        <w:ind w:firstLine="0"/>
        <w:jc w:val="right"/>
        <w:rPr>
          <w:rFonts w:ascii="Verdana" w:hAnsi="Verdana" w:cs="Verdana"/>
          <w:sz w:val="16"/>
          <w:szCs w:val="16"/>
        </w:rPr>
      </w:pPr>
    </w:p>
    <w:p w14:paraId="602A61C4" w14:textId="54F596B6" w:rsidR="000B696B" w:rsidRDefault="000B696B" w:rsidP="00CF227F">
      <w:pPr>
        <w:pStyle w:val="32"/>
        <w:shd w:val="clear" w:color="auto" w:fill="auto"/>
        <w:ind w:firstLine="0"/>
        <w:jc w:val="right"/>
        <w:rPr>
          <w:rFonts w:ascii="Verdana" w:hAnsi="Verdana" w:cs="Verdana"/>
          <w:sz w:val="16"/>
          <w:szCs w:val="16"/>
        </w:rPr>
      </w:pPr>
    </w:p>
    <w:p w14:paraId="6CA39D48" w14:textId="5BD5B2D7" w:rsidR="000B696B" w:rsidRDefault="000B696B" w:rsidP="00CF227F">
      <w:pPr>
        <w:pStyle w:val="32"/>
        <w:shd w:val="clear" w:color="auto" w:fill="auto"/>
        <w:ind w:firstLine="0"/>
        <w:jc w:val="right"/>
        <w:rPr>
          <w:rFonts w:ascii="Verdana" w:hAnsi="Verdana" w:cs="Verdana"/>
          <w:sz w:val="16"/>
          <w:szCs w:val="16"/>
        </w:rPr>
      </w:pPr>
    </w:p>
    <w:p w14:paraId="303ABA4C" w14:textId="5809C76E" w:rsidR="000B696B" w:rsidRDefault="000B696B" w:rsidP="00CF227F">
      <w:pPr>
        <w:pStyle w:val="32"/>
        <w:shd w:val="clear" w:color="auto" w:fill="auto"/>
        <w:ind w:firstLine="0"/>
        <w:jc w:val="right"/>
        <w:rPr>
          <w:rFonts w:ascii="Verdana" w:hAnsi="Verdana" w:cs="Verdana"/>
          <w:sz w:val="16"/>
          <w:szCs w:val="16"/>
        </w:rPr>
      </w:pPr>
    </w:p>
    <w:p w14:paraId="0A34AE4A" w14:textId="220F12DE" w:rsidR="000B696B" w:rsidRDefault="000B696B" w:rsidP="00CF227F">
      <w:pPr>
        <w:pStyle w:val="32"/>
        <w:shd w:val="clear" w:color="auto" w:fill="auto"/>
        <w:ind w:firstLine="0"/>
        <w:jc w:val="right"/>
        <w:rPr>
          <w:rFonts w:ascii="Verdana" w:hAnsi="Verdana" w:cs="Verdana"/>
          <w:sz w:val="16"/>
          <w:szCs w:val="16"/>
        </w:rPr>
      </w:pPr>
    </w:p>
    <w:p w14:paraId="37539B27" w14:textId="1D73EC1B" w:rsidR="000B696B" w:rsidRDefault="000B696B" w:rsidP="00CF227F">
      <w:pPr>
        <w:pStyle w:val="32"/>
        <w:shd w:val="clear" w:color="auto" w:fill="auto"/>
        <w:ind w:firstLine="0"/>
        <w:jc w:val="right"/>
        <w:rPr>
          <w:rFonts w:ascii="Verdana" w:hAnsi="Verdana" w:cs="Verdana"/>
          <w:sz w:val="16"/>
          <w:szCs w:val="16"/>
        </w:rPr>
      </w:pPr>
    </w:p>
    <w:p w14:paraId="03357F7C" w14:textId="366869F3" w:rsidR="000B696B" w:rsidRDefault="000B696B" w:rsidP="00CF227F">
      <w:pPr>
        <w:pStyle w:val="32"/>
        <w:shd w:val="clear" w:color="auto" w:fill="auto"/>
        <w:ind w:firstLine="0"/>
        <w:jc w:val="right"/>
        <w:rPr>
          <w:rFonts w:ascii="Verdana" w:hAnsi="Verdana" w:cs="Verdana"/>
          <w:sz w:val="16"/>
          <w:szCs w:val="16"/>
        </w:rPr>
      </w:pPr>
    </w:p>
    <w:p w14:paraId="5EB56811" w14:textId="70664E62" w:rsidR="000B696B" w:rsidRDefault="000B696B" w:rsidP="00CF227F">
      <w:pPr>
        <w:pStyle w:val="32"/>
        <w:shd w:val="clear" w:color="auto" w:fill="auto"/>
        <w:ind w:firstLine="0"/>
        <w:jc w:val="right"/>
        <w:rPr>
          <w:rFonts w:ascii="Verdana" w:hAnsi="Verdana" w:cs="Verdana"/>
          <w:sz w:val="16"/>
          <w:szCs w:val="16"/>
        </w:rPr>
      </w:pPr>
    </w:p>
    <w:p w14:paraId="1FD9E942" w14:textId="05D652EF" w:rsidR="000B696B" w:rsidRDefault="000B696B" w:rsidP="00CF227F">
      <w:pPr>
        <w:pStyle w:val="32"/>
        <w:shd w:val="clear" w:color="auto" w:fill="auto"/>
        <w:ind w:firstLine="0"/>
        <w:jc w:val="right"/>
        <w:rPr>
          <w:rFonts w:ascii="Verdana" w:hAnsi="Verdana" w:cs="Verdana"/>
          <w:sz w:val="16"/>
          <w:szCs w:val="16"/>
        </w:rPr>
      </w:pPr>
    </w:p>
    <w:p w14:paraId="0A385905" w14:textId="2EBBBF27" w:rsidR="000B696B" w:rsidRDefault="000B696B" w:rsidP="00CF227F">
      <w:pPr>
        <w:pStyle w:val="32"/>
        <w:shd w:val="clear" w:color="auto" w:fill="auto"/>
        <w:ind w:firstLine="0"/>
        <w:jc w:val="right"/>
        <w:rPr>
          <w:rFonts w:ascii="Verdana" w:hAnsi="Verdana" w:cs="Verdana"/>
          <w:sz w:val="16"/>
          <w:szCs w:val="16"/>
        </w:rPr>
      </w:pPr>
    </w:p>
    <w:p w14:paraId="73A106B1" w14:textId="77777777" w:rsidR="000B696B" w:rsidRDefault="000B696B" w:rsidP="00CF227F">
      <w:pPr>
        <w:pStyle w:val="32"/>
        <w:shd w:val="clear" w:color="auto" w:fill="auto"/>
        <w:ind w:firstLine="0"/>
        <w:jc w:val="right"/>
        <w:rPr>
          <w:rFonts w:ascii="Verdana" w:hAnsi="Verdana" w:cs="Verdana"/>
          <w:sz w:val="16"/>
          <w:szCs w:val="16"/>
        </w:rPr>
      </w:pPr>
    </w:p>
    <w:p w14:paraId="2F49369D" w14:textId="338C9F0D" w:rsidR="00CF227F" w:rsidRPr="001B7479" w:rsidRDefault="00CF227F" w:rsidP="00CF227F">
      <w:pPr>
        <w:pStyle w:val="32"/>
        <w:shd w:val="clear" w:color="auto" w:fill="auto"/>
        <w:ind w:firstLine="0"/>
        <w:jc w:val="right"/>
        <w:rPr>
          <w:rFonts w:ascii="Verdana" w:hAnsi="Verdana" w:cs="Verdana"/>
          <w:sz w:val="16"/>
          <w:szCs w:val="16"/>
        </w:rPr>
      </w:pPr>
      <w:r>
        <w:rPr>
          <w:rFonts w:ascii="Verdana" w:hAnsi="Verdana" w:cs="Verdana"/>
          <w:sz w:val="16"/>
          <w:szCs w:val="16"/>
        </w:rPr>
        <w:lastRenderedPageBreak/>
        <w:t>Приложение Б</w:t>
      </w:r>
    </w:p>
    <w:p w14:paraId="26C0F80F" w14:textId="77777777" w:rsidR="00CF227F" w:rsidRPr="001B7479" w:rsidRDefault="00CF227F" w:rsidP="00CF227F">
      <w:pPr>
        <w:pStyle w:val="32"/>
        <w:shd w:val="clear" w:color="auto" w:fill="auto"/>
        <w:ind w:firstLine="0"/>
        <w:jc w:val="right"/>
        <w:rPr>
          <w:rFonts w:ascii="Verdana" w:hAnsi="Verdana" w:cs="Verdana"/>
          <w:sz w:val="16"/>
          <w:szCs w:val="16"/>
        </w:rPr>
      </w:pPr>
      <w:r>
        <w:rPr>
          <w:rFonts w:ascii="Verdana" w:hAnsi="Verdana" w:cs="Verdana"/>
          <w:sz w:val="16"/>
          <w:szCs w:val="16"/>
        </w:rPr>
        <w:t>к</w:t>
      </w:r>
      <w:r w:rsidRPr="001B7479">
        <w:rPr>
          <w:rFonts w:ascii="Verdana" w:hAnsi="Verdana" w:cs="Verdana"/>
          <w:sz w:val="16"/>
          <w:szCs w:val="16"/>
        </w:rPr>
        <w:t xml:space="preserve"> Методике определения инвестиционного профиля учредителя управления</w:t>
      </w:r>
    </w:p>
    <w:p w14:paraId="53F914D1" w14:textId="77777777" w:rsidR="00CF227F" w:rsidRPr="00C83C1C" w:rsidRDefault="00CF227F" w:rsidP="00CF227F">
      <w:pPr>
        <w:pStyle w:val="22"/>
        <w:shd w:val="clear" w:color="auto" w:fill="auto"/>
        <w:spacing w:before="0" w:after="0" w:line="240" w:lineRule="auto"/>
        <w:ind w:firstLine="0"/>
        <w:jc w:val="both"/>
        <w:rPr>
          <w:sz w:val="18"/>
          <w:szCs w:val="18"/>
        </w:rPr>
      </w:pPr>
    </w:p>
    <w:p w14:paraId="15A066B4" w14:textId="77777777" w:rsidR="00CF227F" w:rsidRDefault="00CF227F" w:rsidP="00CF227F">
      <w:pPr>
        <w:pStyle w:val="20"/>
        <w:shd w:val="clear" w:color="auto" w:fill="auto"/>
        <w:spacing w:after="0" w:line="293" w:lineRule="exact"/>
        <w:rPr>
          <w:b/>
          <w:bCs/>
          <w:sz w:val="20"/>
          <w:szCs w:val="20"/>
        </w:rPr>
      </w:pPr>
      <w:bookmarkStart w:id="35" w:name="bookmark50"/>
    </w:p>
    <w:p w14:paraId="4590B386" w14:textId="77777777" w:rsidR="00CF227F" w:rsidRPr="0015065F" w:rsidRDefault="00CF227F" w:rsidP="00CF227F">
      <w:pPr>
        <w:pStyle w:val="20"/>
        <w:shd w:val="clear" w:color="auto" w:fill="auto"/>
        <w:spacing w:after="0" w:line="293" w:lineRule="exact"/>
        <w:rPr>
          <w:b/>
          <w:bCs/>
          <w:sz w:val="20"/>
          <w:szCs w:val="20"/>
        </w:rPr>
      </w:pPr>
      <w:r w:rsidRPr="0015065F">
        <w:rPr>
          <w:b/>
          <w:bCs/>
          <w:sz w:val="20"/>
          <w:szCs w:val="20"/>
        </w:rPr>
        <w:t>ИНВЕСТИЦИОННЫЙ ПРОФИЛЬ УЧРЕДИТЕЛЯ УПРАВЛЕНИЯ</w:t>
      </w:r>
      <w:bookmarkEnd w:id="35"/>
    </w:p>
    <w:p w14:paraId="5B43F4FE" w14:textId="77777777" w:rsidR="00CF227F" w:rsidRPr="0015065F" w:rsidRDefault="00CF227F" w:rsidP="00CF227F">
      <w:pPr>
        <w:pStyle w:val="22"/>
        <w:shd w:val="clear" w:color="auto" w:fill="auto"/>
        <w:spacing w:before="0" w:after="0" w:line="240" w:lineRule="auto"/>
        <w:ind w:firstLine="0"/>
        <w:jc w:val="both"/>
        <w:rPr>
          <w:b/>
          <w:bCs/>
          <w:sz w:val="20"/>
          <w:szCs w:val="20"/>
        </w:rPr>
      </w:pPr>
    </w:p>
    <w:p w14:paraId="591AA1E4" w14:textId="77777777" w:rsidR="00CF227F" w:rsidRPr="0015065F" w:rsidRDefault="00CF227F" w:rsidP="00CF227F">
      <w:pPr>
        <w:pStyle w:val="22"/>
        <w:shd w:val="clear" w:color="auto" w:fill="auto"/>
        <w:spacing w:before="0" w:after="0" w:line="170" w:lineRule="exact"/>
        <w:ind w:firstLine="0"/>
        <w:jc w:val="both"/>
        <w:rPr>
          <w:sz w:val="20"/>
          <w:szCs w:val="20"/>
        </w:rPr>
      </w:pPr>
    </w:p>
    <w:p w14:paraId="6DC19E10" w14:textId="41728AC5" w:rsidR="00CF227F" w:rsidRPr="0015065F" w:rsidRDefault="00CF227F" w:rsidP="00CF227F">
      <w:pPr>
        <w:jc w:val="both"/>
        <w:rPr>
          <w:rFonts w:ascii="Verdana" w:hAnsi="Verdana" w:cs="Times New Roman"/>
          <w:sz w:val="20"/>
          <w:szCs w:val="20"/>
          <w:u w:val="single"/>
        </w:rPr>
      </w:pPr>
      <w:r w:rsidRPr="0015065F">
        <w:rPr>
          <w:rFonts w:ascii="Verdana" w:hAnsi="Verdana"/>
          <w:sz w:val="20"/>
          <w:szCs w:val="20"/>
        </w:rPr>
        <w:t xml:space="preserve">Полное наименование </w:t>
      </w:r>
      <w:r>
        <w:rPr>
          <w:rFonts w:ascii="Verdana" w:hAnsi="Verdana"/>
          <w:sz w:val="20"/>
          <w:szCs w:val="20"/>
        </w:rPr>
        <w:t xml:space="preserve">     </w:t>
      </w:r>
      <w:r w:rsidRPr="003C7618">
        <w:rPr>
          <w:rFonts w:ascii="Verdana" w:hAnsi="Verdana"/>
          <w:sz w:val="20"/>
          <w:szCs w:val="20"/>
          <w:u w:val="single"/>
        </w:rPr>
        <w:t>___</w:t>
      </w:r>
      <w:r w:rsidR="003C7618" w:rsidRPr="003C7618">
        <w:rPr>
          <w:rFonts w:ascii="Verdana" w:hAnsi="Verdana"/>
          <w:sz w:val="20"/>
          <w:szCs w:val="20"/>
          <w:u w:val="single"/>
        </w:rPr>
        <w:t xml:space="preserve">___________________________ </w:t>
      </w:r>
      <w:r w:rsidRPr="003C7618">
        <w:rPr>
          <w:rFonts w:ascii="Verdana" w:hAnsi="Verdana"/>
          <w:sz w:val="20"/>
          <w:szCs w:val="20"/>
          <w:u w:val="single"/>
        </w:rPr>
        <w:t>_____________</w:t>
      </w:r>
    </w:p>
    <w:p w14:paraId="37D9BDC7" w14:textId="77777777" w:rsidR="00CF227F" w:rsidRPr="0015065F" w:rsidRDefault="00CF227F" w:rsidP="00CF227F">
      <w:pPr>
        <w:pStyle w:val="22"/>
        <w:shd w:val="clear" w:color="auto" w:fill="auto"/>
        <w:spacing w:before="0" w:after="0" w:line="170" w:lineRule="exact"/>
        <w:ind w:firstLine="0"/>
        <w:jc w:val="both"/>
        <w:rPr>
          <w:sz w:val="20"/>
          <w:szCs w:val="20"/>
        </w:rPr>
      </w:pPr>
    </w:p>
    <w:p w14:paraId="37525FC6" w14:textId="13E18A87" w:rsidR="00CF227F" w:rsidRPr="0015065F" w:rsidRDefault="00CF227F" w:rsidP="00CF227F">
      <w:pPr>
        <w:jc w:val="both"/>
        <w:rPr>
          <w:rFonts w:ascii="Verdana" w:hAnsi="Verdana" w:cs="Times New Roman"/>
          <w:sz w:val="20"/>
          <w:szCs w:val="20"/>
          <w:u w:val="single"/>
        </w:rPr>
      </w:pPr>
      <w:r w:rsidRPr="0015065F">
        <w:rPr>
          <w:rFonts w:ascii="Verdana" w:hAnsi="Verdana"/>
          <w:sz w:val="20"/>
          <w:szCs w:val="20"/>
        </w:rPr>
        <w:t>ИНН Учредителя управления _______________</w:t>
      </w:r>
      <w:r w:rsidR="003C7618">
        <w:rPr>
          <w:rFonts w:ascii="Verdana" w:hAnsi="Verdana" w:cs="Times New Roman"/>
          <w:sz w:val="20"/>
          <w:szCs w:val="20"/>
          <w:u w:val="single"/>
        </w:rPr>
        <w:t>___________</w:t>
      </w:r>
      <w:r w:rsidRPr="00CD6D9B">
        <w:rPr>
          <w:rFonts w:ascii="Verdana" w:hAnsi="Verdana" w:cs="Times New Roman"/>
          <w:sz w:val="20"/>
          <w:szCs w:val="20"/>
          <w:u w:val="single"/>
        </w:rPr>
        <w:t>_____________________</w:t>
      </w:r>
    </w:p>
    <w:p w14:paraId="6E30F8A8" w14:textId="77777777" w:rsidR="00CF227F" w:rsidRPr="0015065F" w:rsidRDefault="00CF227F" w:rsidP="00CF227F">
      <w:pPr>
        <w:pStyle w:val="22"/>
        <w:shd w:val="clear" w:color="auto" w:fill="auto"/>
        <w:spacing w:before="0" w:after="0" w:line="240" w:lineRule="auto"/>
        <w:ind w:right="1467" w:firstLine="0"/>
        <w:jc w:val="both"/>
        <w:rPr>
          <w:sz w:val="20"/>
          <w:szCs w:val="20"/>
        </w:rPr>
      </w:pPr>
    </w:p>
    <w:p w14:paraId="67C03B0B" w14:textId="77777777" w:rsidR="00CF227F" w:rsidRPr="0015065F" w:rsidRDefault="00CF227F" w:rsidP="00CF227F">
      <w:pPr>
        <w:pStyle w:val="22"/>
        <w:shd w:val="clear" w:color="auto" w:fill="auto"/>
        <w:spacing w:before="0" w:after="0" w:line="240" w:lineRule="auto"/>
        <w:ind w:left="43" w:right="50" w:hanging="43"/>
        <w:jc w:val="both"/>
        <w:rPr>
          <w:sz w:val="20"/>
          <w:szCs w:val="20"/>
        </w:rPr>
      </w:pPr>
      <w:r w:rsidRPr="0015065F">
        <w:rPr>
          <w:sz w:val="20"/>
          <w:szCs w:val="20"/>
        </w:rPr>
        <w:t xml:space="preserve">Тип Учредителя управления 󠄀 </w:t>
      </w:r>
      <w:sdt>
        <w:sdtPr>
          <w:rPr>
            <w:sz w:val="20"/>
            <w:szCs w:val="20"/>
          </w:rPr>
          <w:id w:val="120707047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5065F">
        <w:rPr>
          <w:sz w:val="20"/>
          <w:szCs w:val="20"/>
        </w:rPr>
        <w:t>юридическое лицо</w:t>
      </w:r>
      <w:r>
        <w:rPr>
          <w:sz w:val="20"/>
          <w:szCs w:val="20"/>
        </w:rPr>
        <w:t xml:space="preserve">  </w:t>
      </w:r>
      <w:r w:rsidRPr="0015065F">
        <w:rPr>
          <w:sz w:val="20"/>
          <w:szCs w:val="20"/>
        </w:rPr>
        <w:t xml:space="preserve">  </w:t>
      </w:r>
      <w:sdt>
        <w:sdtPr>
          <w:rPr>
            <w:sz w:val="20"/>
            <w:szCs w:val="20"/>
          </w:rPr>
          <w:id w:val="-1015304462"/>
          <w14:checkbox>
            <w14:checked w14:val="0"/>
            <w14:checkedState w14:val="2612" w14:font="MS Gothic"/>
            <w14:uncheckedState w14:val="2610" w14:font="MS Gothic"/>
          </w14:checkbox>
        </w:sdtPr>
        <w:sdtEndPr/>
        <w:sdtContent>
          <w:r w:rsidRPr="0015065F">
            <w:rPr>
              <w:rFonts w:ascii="Segoe UI Symbol" w:eastAsia="MS Gothic" w:hAnsi="Segoe UI Symbol" w:cs="Segoe UI Symbol"/>
              <w:sz w:val="20"/>
              <w:szCs w:val="20"/>
            </w:rPr>
            <w:t>☐</w:t>
          </w:r>
        </w:sdtContent>
      </w:sdt>
      <w:r w:rsidRPr="0015065F">
        <w:rPr>
          <w:sz w:val="20"/>
          <w:szCs w:val="20"/>
        </w:rPr>
        <w:t xml:space="preserve"> индивидуальный предприниматель</w:t>
      </w:r>
    </w:p>
    <w:p w14:paraId="54A5F222" w14:textId="77777777" w:rsidR="00CF227F" w:rsidRDefault="00CF227F" w:rsidP="00CF227F">
      <w:pPr>
        <w:pStyle w:val="22"/>
        <w:shd w:val="clear" w:color="auto" w:fill="auto"/>
        <w:spacing w:before="0" w:after="0" w:line="240" w:lineRule="auto"/>
        <w:ind w:left="43" w:right="1467" w:firstLine="0"/>
        <w:jc w:val="both"/>
        <w:rPr>
          <w:sz w:val="20"/>
          <w:szCs w:val="20"/>
        </w:rPr>
      </w:pPr>
    </w:p>
    <w:p w14:paraId="21354417" w14:textId="77777777" w:rsidR="00CF227F" w:rsidRDefault="00CF227F" w:rsidP="00CF227F">
      <w:pPr>
        <w:pStyle w:val="22"/>
        <w:shd w:val="clear" w:color="auto" w:fill="auto"/>
        <w:spacing w:before="0" w:after="0" w:line="240" w:lineRule="auto"/>
        <w:ind w:firstLine="0"/>
        <w:jc w:val="both"/>
        <w:rPr>
          <w:sz w:val="20"/>
          <w:szCs w:val="20"/>
        </w:rPr>
      </w:pPr>
    </w:p>
    <w:p w14:paraId="1381DEC8" w14:textId="0F6F7C16" w:rsidR="00CF227F" w:rsidRPr="0015065F" w:rsidRDefault="00CF227F" w:rsidP="00CF227F">
      <w:pPr>
        <w:pStyle w:val="22"/>
        <w:shd w:val="clear" w:color="auto" w:fill="auto"/>
        <w:spacing w:before="0" w:after="0" w:line="240" w:lineRule="auto"/>
        <w:ind w:firstLine="0"/>
        <w:jc w:val="both"/>
        <w:rPr>
          <w:sz w:val="20"/>
          <w:szCs w:val="20"/>
        </w:rPr>
      </w:pPr>
      <w:r>
        <w:rPr>
          <w:sz w:val="20"/>
          <w:szCs w:val="20"/>
        </w:rPr>
        <w:t xml:space="preserve">Тип инвестора   </w:t>
      </w:r>
      <w:r w:rsidRPr="0015065F">
        <w:rPr>
          <w:sz w:val="20"/>
          <w:szCs w:val="20"/>
        </w:rPr>
        <w:t xml:space="preserve">        󠄀</w:t>
      </w:r>
      <w:sdt>
        <w:sdtPr>
          <w:rPr>
            <w:sz w:val="20"/>
            <w:szCs w:val="20"/>
          </w:rPr>
          <w:id w:val="-315570178"/>
          <w14:checkbox>
            <w14:checked w14:val="0"/>
            <w14:checkedState w14:val="2612" w14:font="MS Gothic"/>
            <w14:uncheckedState w14:val="2610" w14:font="MS Gothic"/>
          </w14:checkbox>
        </w:sdtPr>
        <w:sdtEndPr/>
        <w:sdtContent>
          <w:r w:rsidR="003C7618">
            <w:rPr>
              <w:rFonts w:ascii="MS Gothic" w:eastAsia="MS Gothic" w:hAnsi="MS Gothic" w:hint="eastAsia"/>
              <w:sz w:val="20"/>
              <w:szCs w:val="20"/>
            </w:rPr>
            <w:t>☐</w:t>
          </w:r>
        </w:sdtContent>
      </w:sdt>
      <w:r w:rsidRPr="0015065F">
        <w:rPr>
          <w:sz w:val="20"/>
          <w:szCs w:val="20"/>
        </w:rPr>
        <w:t>квалифицированный инвестор   󠄀 󠄀</w:t>
      </w:r>
      <w:sdt>
        <w:sdtPr>
          <w:rPr>
            <w:sz w:val="20"/>
            <w:szCs w:val="20"/>
          </w:rPr>
          <w:id w:val="-1261140856"/>
          <w14:checkbox>
            <w14:checked w14:val="0"/>
            <w14:checkedState w14:val="2612" w14:font="MS Gothic"/>
            <w14:uncheckedState w14:val="2610" w14:font="MS Gothic"/>
          </w14:checkbox>
        </w:sdtPr>
        <w:sdtEndPr/>
        <w:sdtContent>
          <w:r w:rsidRPr="0015065F">
            <w:rPr>
              <w:rFonts w:ascii="Segoe UI Symbol" w:eastAsia="MS Gothic" w:hAnsi="Segoe UI Symbol" w:cs="Segoe UI Symbol"/>
              <w:sz w:val="20"/>
              <w:szCs w:val="20"/>
            </w:rPr>
            <w:t>☐</w:t>
          </w:r>
        </w:sdtContent>
      </w:sdt>
      <w:r w:rsidRPr="0015065F">
        <w:rPr>
          <w:sz w:val="20"/>
          <w:szCs w:val="20"/>
        </w:rPr>
        <w:t>неквалифицированный инвестор</w:t>
      </w:r>
    </w:p>
    <w:p w14:paraId="784C4983" w14:textId="77777777" w:rsidR="00CF227F" w:rsidRPr="0015065F" w:rsidRDefault="00CF227F" w:rsidP="00CF227F">
      <w:pPr>
        <w:pStyle w:val="22"/>
        <w:shd w:val="clear" w:color="auto" w:fill="auto"/>
        <w:spacing w:before="0" w:after="0" w:line="240" w:lineRule="auto"/>
        <w:ind w:firstLine="0"/>
        <w:jc w:val="both"/>
        <w:rPr>
          <w:sz w:val="20"/>
          <w:szCs w:val="20"/>
        </w:rPr>
      </w:pPr>
    </w:p>
    <w:p w14:paraId="21AD22E6" w14:textId="77777777" w:rsidR="00CF227F" w:rsidRPr="0015065F" w:rsidRDefault="00CF227F" w:rsidP="00CF227F">
      <w:pPr>
        <w:pStyle w:val="22"/>
        <w:shd w:val="clear" w:color="auto" w:fill="auto"/>
        <w:spacing w:before="0" w:after="0" w:line="240" w:lineRule="auto"/>
        <w:ind w:firstLine="0"/>
        <w:jc w:val="both"/>
        <w:rPr>
          <w:sz w:val="20"/>
          <w:szCs w:val="20"/>
        </w:rPr>
      </w:pPr>
    </w:p>
    <w:p w14:paraId="0A209239" w14:textId="643572CB" w:rsidR="00CF227F" w:rsidRPr="00D46E74" w:rsidRDefault="00CF227F" w:rsidP="00CF227F">
      <w:pPr>
        <w:pStyle w:val="22"/>
        <w:shd w:val="clear" w:color="auto" w:fill="auto"/>
        <w:spacing w:before="0" w:after="0" w:line="240" w:lineRule="auto"/>
        <w:ind w:firstLine="0"/>
        <w:rPr>
          <w:sz w:val="20"/>
          <w:szCs w:val="20"/>
        </w:rPr>
      </w:pPr>
      <w:r w:rsidRPr="0015065F">
        <w:rPr>
          <w:sz w:val="20"/>
          <w:szCs w:val="20"/>
        </w:rPr>
        <w:t>Дата начала действия Договора</w:t>
      </w:r>
      <w:r w:rsidRPr="00D46E74">
        <w:rPr>
          <w:sz w:val="20"/>
          <w:szCs w:val="20"/>
        </w:rPr>
        <w:t>_______________</w:t>
      </w:r>
      <w:r w:rsidR="003C7618">
        <w:rPr>
          <w:sz w:val="20"/>
          <w:szCs w:val="20"/>
          <w:u w:val="single"/>
        </w:rPr>
        <w:t>_________________</w:t>
      </w:r>
      <w:r w:rsidRPr="00D46E74">
        <w:rPr>
          <w:sz w:val="20"/>
          <w:szCs w:val="20"/>
        </w:rPr>
        <w:t>____________</w:t>
      </w:r>
    </w:p>
    <w:p w14:paraId="1E963ED2" w14:textId="77777777" w:rsidR="00CF227F" w:rsidRPr="00D46E74" w:rsidRDefault="00CF227F" w:rsidP="00CF227F">
      <w:pPr>
        <w:pStyle w:val="22"/>
        <w:shd w:val="clear" w:color="auto" w:fill="auto"/>
        <w:spacing w:before="0" w:after="0" w:line="240" w:lineRule="auto"/>
        <w:ind w:firstLine="0"/>
        <w:rPr>
          <w:sz w:val="20"/>
          <w:szCs w:val="20"/>
        </w:rPr>
      </w:pPr>
    </w:p>
    <w:p w14:paraId="04F4B4EA" w14:textId="77777777" w:rsidR="00CF227F" w:rsidRPr="00D46E74" w:rsidRDefault="00CF227F" w:rsidP="00CF227F">
      <w:pPr>
        <w:pStyle w:val="22"/>
        <w:shd w:val="clear" w:color="auto" w:fill="auto"/>
        <w:spacing w:before="0" w:after="0" w:line="240" w:lineRule="auto"/>
        <w:ind w:firstLine="0"/>
        <w:rPr>
          <w:sz w:val="20"/>
          <w:szCs w:val="20"/>
        </w:rPr>
      </w:pPr>
    </w:p>
    <w:p w14:paraId="3ACD3872" w14:textId="6CC11A40" w:rsidR="00CF227F" w:rsidRPr="00D46E74" w:rsidRDefault="00CF227F" w:rsidP="00CF227F">
      <w:pPr>
        <w:pStyle w:val="22"/>
        <w:shd w:val="clear" w:color="auto" w:fill="auto"/>
        <w:spacing w:before="0" w:after="0" w:line="240" w:lineRule="auto"/>
        <w:ind w:firstLine="0"/>
        <w:rPr>
          <w:sz w:val="20"/>
          <w:szCs w:val="20"/>
        </w:rPr>
      </w:pPr>
      <w:r w:rsidRPr="00D46E74">
        <w:rPr>
          <w:sz w:val="20"/>
          <w:szCs w:val="20"/>
        </w:rPr>
        <w:t>Дата окончания действия Договора_______________</w:t>
      </w:r>
      <w:r w:rsidR="003C7618">
        <w:rPr>
          <w:sz w:val="20"/>
          <w:szCs w:val="20"/>
          <w:u w:val="single"/>
        </w:rPr>
        <w:t>__________</w:t>
      </w:r>
      <w:r w:rsidRPr="00D46E74">
        <w:rPr>
          <w:sz w:val="20"/>
          <w:szCs w:val="20"/>
          <w:u w:val="single"/>
        </w:rPr>
        <w:t>________________</w:t>
      </w:r>
    </w:p>
    <w:p w14:paraId="6DFB332B" w14:textId="77777777" w:rsidR="00CF227F" w:rsidRPr="00D46E74" w:rsidRDefault="00CF227F" w:rsidP="00CF227F">
      <w:pPr>
        <w:pStyle w:val="22"/>
        <w:shd w:val="clear" w:color="auto" w:fill="auto"/>
        <w:spacing w:before="0" w:after="0" w:line="240" w:lineRule="auto"/>
        <w:ind w:firstLine="0"/>
        <w:rPr>
          <w:sz w:val="20"/>
          <w:szCs w:val="20"/>
        </w:rPr>
      </w:pPr>
    </w:p>
    <w:p w14:paraId="58E6FCF1" w14:textId="77777777" w:rsidR="00CF227F" w:rsidRPr="00D46E74" w:rsidRDefault="00CF227F" w:rsidP="00CF227F">
      <w:pPr>
        <w:pStyle w:val="22"/>
        <w:shd w:val="clear" w:color="auto" w:fill="auto"/>
        <w:spacing w:before="0" w:after="0" w:line="240" w:lineRule="auto"/>
        <w:ind w:left="43" w:right="1467" w:firstLine="0"/>
        <w:jc w:val="both"/>
        <w:rPr>
          <w:sz w:val="20"/>
          <w:szCs w:val="20"/>
        </w:rPr>
      </w:pPr>
      <w:r w:rsidRPr="00D46E74">
        <w:rPr>
          <w:sz w:val="20"/>
          <w:szCs w:val="20"/>
        </w:rPr>
        <w:tab/>
      </w:r>
    </w:p>
    <w:p w14:paraId="3082A15D" w14:textId="77777777" w:rsidR="00CF227F" w:rsidRPr="00D46E74" w:rsidRDefault="00CF227F" w:rsidP="00CF227F">
      <w:pPr>
        <w:pStyle w:val="22"/>
        <w:shd w:val="clear" w:color="auto" w:fill="auto"/>
        <w:spacing w:before="0" w:after="0" w:line="240" w:lineRule="auto"/>
        <w:ind w:firstLine="0"/>
        <w:jc w:val="both"/>
        <w:rPr>
          <w:sz w:val="20"/>
          <w:szCs w:val="20"/>
        </w:rPr>
      </w:pPr>
      <w:r w:rsidRPr="00D46E74">
        <w:rPr>
          <w:sz w:val="20"/>
          <w:szCs w:val="20"/>
        </w:rPr>
        <w:t>Горизонт инвестирования (даты начала и конца каждого интервала)</w:t>
      </w:r>
    </w:p>
    <w:p w14:paraId="1E753146" w14:textId="77777777" w:rsidR="00CF227F" w:rsidRPr="00D46E74" w:rsidRDefault="00CF227F" w:rsidP="00CF227F">
      <w:pPr>
        <w:pStyle w:val="22"/>
        <w:shd w:val="clear" w:color="auto" w:fill="auto"/>
        <w:spacing w:before="0" w:after="0" w:line="240" w:lineRule="auto"/>
        <w:ind w:firstLine="0"/>
        <w:jc w:val="both"/>
        <w:rPr>
          <w:sz w:val="20"/>
          <w:szCs w:val="20"/>
        </w:rPr>
      </w:pPr>
    </w:p>
    <w:p w14:paraId="10EFFEA8" w14:textId="7400DF0F" w:rsidR="00CF227F" w:rsidRPr="006E580B" w:rsidRDefault="00CF227F" w:rsidP="00CF227F">
      <w:pPr>
        <w:pStyle w:val="22"/>
        <w:shd w:val="clear" w:color="auto" w:fill="auto"/>
        <w:spacing w:before="0" w:after="0" w:line="240" w:lineRule="auto"/>
        <w:ind w:firstLine="0"/>
        <w:jc w:val="both"/>
        <w:rPr>
          <w:sz w:val="20"/>
          <w:szCs w:val="20"/>
          <w:u w:val="single"/>
        </w:rPr>
      </w:pPr>
      <w:r w:rsidRPr="00D46E74">
        <w:rPr>
          <w:sz w:val="20"/>
          <w:szCs w:val="20"/>
          <w:u w:val="single"/>
        </w:rPr>
        <w:t>_____________________________</w:t>
      </w:r>
      <w:r w:rsidR="003C7618">
        <w:rPr>
          <w:sz w:val="20"/>
          <w:szCs w:val="20"/>
          <w:u w:val="single"/>
        </w:rPr>
        <w:t>__________________</w:t>
      </w:r>
      <w:r w:rsidRPr="00D46E74">
        <w:rPr>
          <w:sz w:val="20"/>
          <w:szCs w:val="20"/>
          <w:u w:val="single"/>
        </w:rPr>
        <w:t>________________________</w:t>
      </w:r>
    </w:p>
    <w:p w14:paraId="62093DA8" w14:textId="77777777" w:rsidR="00CF227F" w:rsidRPr="0015065F" w:rsidRDefault="00CF227F" w:rsidP="00CF227F">
      <w:pPr>
        <w:pStyle w:val="22"/>
        <w:shd w:val="clear" w:color="auto" w:fill="auto"/>
        <w:spacing w:before="0" w:after="0" w:line="240" w:lineRule="auto"/>
        <w:ind w:firstLine="0"/>
        <w:jc w:val="both"/>
        <w:rPr>
          <w:sz w:val="20"/>
          <w:szCs w:val="20"/>
        </w:rPr>
      </w:pPr>
    </w:p>
    <w:p w14:paraId="178F52F1" w14:textId="77777777" w:rsidR="00CF227F" w:rsidRPr="0015065F" w:rsidRDefault="00CF227F" w:rsidP="00CF227F">
      <w:pPr>
        <w:pStyle w:val="22"/>
        <w:shd w:val="clear" w:color="auto" w:fill="auto"/>
        <w:spacing w:before="0" w:after="0" w:line="240" w:lineRule="auto"/>
        <w:ind w:firstLine="0"/>
        <w:jc w:val="both"/>
        <w:rPr>
          <w:sz w:val="20"/>
          <w:szCs w:val="20"/>
        </w:rPr>
      </w:pPr>
    </w:p>
    <w:p w14:paraId="706D9328" w14:textId="5CEDE910" w:rsidR="00CF227F" w:rsidRPr="0015065F" w:rsidRDefault="00CF227F" w:rsidP="00CF227F">
      <w:pPr>
        <w:pStyle w:val="22"/>
        <w:shd w:val="clear" w:color="auto" w:fill="auto"/>
        <w:spacing w:before="0" w:after="0" w:line="240" w:lineRule="auto"/>
        <w:ind w:firstLine="0"/>
        <w:jc w:val="both"/>
        <w:rPr>
          <w:sz w:val="20"/>
          <w:szCs w:val="20"/>
          <w:u w:val="single"/>
        </w:rPr>
      </w:pPr>
      <w:r w:rsidRPr="0015065F">
        <w:rPr>
          <w:sz w:val="20"/>
          <w:szCs w:val="20"/>
        </w:rPr>
        <w:t xml:space="preserve">Допустимый риск (в %) </w:t>
      </w:r>
      <w:r>
        <w:rPr>
          <w:sz w:val="20"/>
          <w:szCs w:val="20"/>
        </w:rPr>
        <w:t>______________</w:t>
      </w:r>
      <w:r w:rsidR="003C7618">
        <w:rPr>
          <w:sz w:val="20"/>
          <w:szCs w:val="20"/>
          <w:u w:val="single"/>
        </w:rPr>
        <w:t>____________</w:t>
      </w:r>
      <w:proofErr w:type="gramStart"/>
      <w:r w:rsidR="003C7618">
        <w:rPr>
          <w:sz w:val="20"/>
          <w:szCs w:val="20"/>
          <w:u w:val="single"/>
        </w:rPr>
        <w:t>_</w:t>
      </w:r>
      <w:r>
        <w:rPr>
          <w:sz w:val="20"/>
          <w:szCs w:val="20"/>
          <w:u w:val="single"/>
        </w:rPr>
        <w:t xml:space="preserve">  </w:t>
      </w:r>
      <w:r>
        <w:rPr>
          <w:sz w:val="20"/>
          <w:szCs w:val="20"/>
        </w:rPr>
        <w:t>_</w:t>
      </w:r>
      <w:proofErr w:type="gramEnd"/>
      <w:r>
        <w:rPr>
          <w:sz w:val="20"/>
          <w:szCs w:val="20"/>
        </w:rPr>
        <w:t>_____________________</w:t>
      </w:r>
    </w:p>
    <w:p w14:paraId="36B35ACC" w14:textId="77777777" w:rsidR="00CF227F" w:rsidRPr="0015065F" w:rsidRDefault="00CF227F" w:rsidP="00CF227F">
      <w:pPr>
        <w:pStyle w:val="22"/>
        <w:shd w:val="clear" w:color="auto" w:fill="auto"/>
        <w:spacing w:before="0" w:after="0" w:line="240" w:lineRule="auto"/>
        <w:ind w:firstLine="0"/>
        <w:jc w:val="both"/>
        <w:rPr>
          <w:sz w:val="20"/>
          <w:szCs w:val="20"/>
        </w:rPr>
      </w:pPr>
    </w:p>
    <w:p w14:paraId="19AF01EE" w14:textId="77777777" w:rsidR="00CF227F" w:rsidRPr="0015065F" w:rsidRDefault="00CF227F" w:rsidP="00CF227F">
      <w:pPr>
        <w:pStyle w:val="22"/>
        <w:shd w:val="clear" w:color="auto" w:fill="auto"/>
        <w:spacing w:before="0" w:after="0" w:line="240" w:lineRule="auto"/>
        <w:ind w:firstLine="0"/>
        <w:jc w:val="both"/>
        <w:rPr>
          <w:sz w:val="20"/>
          <w:szCs w:val="20"/>
        </w:rPr>
      </w:pPr>
    </w:p>
    <w:p w14:paraId="69E9B551" w14:textId="77777777" w:rsidR="00CF227F" w:rsidRPr="0015065F" w:rsidRDefault="00CF227F" w:rsidP="00CF227F">
      <w:pPr>
        <w:pStyle w:val="22"/>
        <w:shd w:val="clear" w:color="auto" w:fill="auto"/>
        <w:spacing w:before="0" w:after="0" w:line="240" w:lineRule="auto"/>
        <w:ind w:firstLine="0"/>
        <w:jc w:val="both"/>
        <w:rPr>
          <w:sz w:val="20"/>
          <w:szCs w:val="20"/>
        </w:rPr>
      </w:pPr>
      <w:r w:rsidRPr="0015065F">
        <w:rPr>
          <w:sz w:val="20"/>
          <w:szCs w:val="20"/>
        </w:rPr>
        <w:t>Ожидаемая доходность, в процентах годовых (для каждого интервала - Инвестиционного горизонта)</w:t>
      </w:r>
    </w:p>
    <w:p w14:paraId="45DDC48F" w14:textId="77777777" w:rsidR="00CF227F" w:rsidRPr="0015065F" w:rsidRDefault="00CF227F" w:rsidP="00CF227F">
      <w:pPr>
        <w:pStyle w:val="22"/>
        <w:shd w:val="clear" w:color="auto" w:fill="auto"/>
        <w:spacing w:before="0" w:after="0" w:line="240" w:lineRule="auto"/>
        <w:ind w:firstLine="0"/>
        <w:jc w:val="both"/>
        <w:rPr>
          <w:sz w:val="20"/>
          <w:szCs w:val="20"/>
        </w:rPr>
      </w:pPr>
    </w:p>
    <w:p w14:paraId="67CA7D82" w14:textId="72670574" w:rsidR="00CF227F" w:rsidRPr="0015065F" w:rsidRDefault="00CF227F" w:rsidP="00CF227F">
      <w:pPr>
        <w:pStyle w:val="22"/>
        <w:shd w:val="clear" w:color="auto" w:fill="auto"/>
        <w:spacing w:before="0" w:after="0" w:line="240" w:lineRule="auto"/>
        <w:ind w:firstLine="0"/>
        <w:jc w:val="both"/>
        <w:rPr>
          <w:sz w:val="20"/>
          <w:szCs w:val="20"/>
          <w:u w:val="single"/>
        </w:rPr>
      </w:pPr>
      <w:r>
        <w:rPr>
          <w:sz w:val="20"/>
          <w:szCs w:val="20"/>
          <w:u w:val="single"/>
        </w:rPr>
        <w:t>___________</w:t>
      </w:r>
      <w:r w:rsidR="003C7618">
        <w:rPr>
          <w:sz w:val="20"/>
          <w:szCs w:val="20"/>
          <w:u w:val="single"/>
        </w:rPr>
        <w:t>_____________________________________________</w:t>
      </w:r>
      <w:r>
        <w:rPr>
          <w:sz w:val="20"/>
          <w:szCs w:val="20"/>
          <w:u w:val="single"/>
        </w:rPr>
        <w:t>____   _____________</w:t>
      </w:r>
    </w:p>
    <w:p w14:paraId="073D63F7" w14:textId="7C9FEFEB" w:rsidR="00CF227F" w:rsidRDefault="00CF227F" w:rsidP="00CF227F">
      <w:pPr>
        <w:pStyle w:val="30"/>
        <w:shd w:val="clear" w:color="auto" w:fill="auto"/>
        <w:spacing w:before="0" w:after="0" w:line="240" w:lineRule="auto"/>
        <w:rPr>
          <w:b w:val="0"/>
          <w:bCs w:val="0"/>
          <w:sz w:val="20"/>
          <w:szCs w:val="20"/>
        </w:rPr>
      </w:pPr>
      <w:bookmarkStart w:id="36" w:name="bookmark51"/>
    </w:p>
    <w:p w14:paraId="1EC406AE" w14:textId="77777777" w:rsidR="000B062E" w:rsidRPr="0015065F" w:rsidRDefault="000B062E" w:rsidP="00CF227F">
      <w:pPr>
        <w:pStyle w:val="30"/>
        <w:shd w:val="clear" w:color="auto" w:fill="auto"/>
        <w:spacing w:before="0" w:after="0" w:line="240" w:lineRule="auto"/>
        <w:rPr>
          <w:sz w:val="20"/>
          <w:szCs w:val="20"/>
        </w:rPr>
      </w:pPr>
    </w:p>
    <w:p w14:paraId="5930AB35" w14:textId="77777777" w:rsidR="00CF227F" w:rsidRPr="0015065F" w:rsidRDefault="00CF227F" w:rsidP="00CF227F">
      <w:pPr>
        <w:pStyle w:val="30"/>
        <w:shd w:val="clear" w:color="auto" w:fill="auto"/>
        <w:spacing w:before="0" w:after="0" w:line="240" w:lineRule="auto"/>
        <w:rPr>
          <w:sz w:val="20"/>
          <w:szCs w:val="20"/>
        </w:rPr>
      </w:pPr>
      <w:r w:rsidRPr="0015065F">
        <w:rPr>
          <w:sz w:val="20"/>
          <w:szCs w:val="20"/>
        </w:rPr>
        <w:t>Доверительный управляющий:</w:t>
      </w:r>
      <w:bookmarkEnd w:id="36"/>
    </w:p>
    <w:p w14:paraId="3B24FE19" w14:textId="77777777" w:rsidR="00CF227F" w:rsidRPr="002279D8" w:rsidRDefault="00CF227F" w:rsidP="00CF227F">
      <w:pPr>
        <w:pStyle w:val="Default"/>
        <w:jc w:val="both"/>
        <w:rPr>
          <w:rFonts w:ascii="Verdana" w:hAnsi="Verdana" w:cs="Verdana"/>
          <w:b/>
          <w:bCs/>
          <w:sz w:val="18"/>
          <w:szCs w:val="18"/>
        </w:rPr>
      </w:pPr>
      <w:r w:rsidRPr="002279D8">
        <w:rPr>
          <w:rFonts w:ascii="Verdana" w:hAnsi="Verdana" w:cs="Verdana"/>
          <w:b/>
          <w:bCs/>
          <w:sz w:val="18"/>
          <w:szCs w:val="18"/>
        </w:rPr>
        <w:t>АО Банк «Объединённый капитал»</w:t>
      </w:r>
    </w:p>
    <w:p w14:paraId="1534E9DD" w14:textId="77777777" w:rsidR="00CF227F" w:rsidRPr="0015065F" w:rsidRDefault="00CF227F" w:rsidP="00CF227F">
      <w:pPr>
        <w:pStyle w:val="22"/>
        <w:shd w:val="clear" w:color="auto" w:fill="auto"/>
        <w:spacing w:before="0" w:after="0" w:line="240" w:lineRule="auto"/>
        <w:ind w:firstLine="0"/>
        <w:jc w:val="both"/>
        <w:rPr>
          <w:sz w:val="20"/>
          <w:szCs w:val="20"/>
        </w:rPr>
      </w:pPr>
    </w:p>
    <w:p w14:paraId="29FC8287" w14:textId="77777777" w:rsidR="00CF227F" w:rsidRPr="00981808" w:rsidRDefault="00CF227F" w:rsidP="00CF227F">
      <w:pPr>
        <w:pStyle w:val="30"/>
        <w:shd w:val="clear" w:color="auto" w:fill="auto"/>
        <w:spacing w:before="0" w:after="0" w:line="240" w:lineRule="auto"/>
        <w:rPr>
          <w:sz w:val="18"/>
          <w:szCs w:val="18"/>
        </w:rPr>
      </w:pPr>
      <w:bookmarkStart w:id="37" w:name="bookmark52"/>
      <w:r w:rsidRPr="00981808">
        <w:rPr>
          <w:sz w:val="18"/>
          <w:szCs w:val="18"/>
        </w:rPr>
        <w:t>_________________________</w:t>
      </w:r>
    </w:p>
    <w:p w14:paraId="76CE860F" w14:textId="192569BD" w:rsidR="000B696B" w:rsidRDefault="000B696B" w:rsidP="00CF227F">
      <w:pPr>
        <w:pStyle w:val="30"/>
        <w:shd w:val="clear" w:color="auto" w:fill="auto"/>
        <w:spacing w:before="0" w:after="0" w:line="240" w:lineRule="auto"/>
        <w:rPr>
          <w:sz w:val="18"/>
          <w:szCs w:val="18"/>
        </w:rPr>
      </w:pPr>
      <w:r>
        <w:rPr>
          <w:sz w:val="18"/>
          <w:szCs w:val="18"/>
        </w:rPr>
        <w:t>Должность, Ф.И.О.</w:t>
      </w:r>
    </w:p>
    <w:p w14:paraId="0DBDCDD5" w14:textId="2CEF63A5" w:rsidR="00CF227F" w:rsidRPr="00981808" w:rsidRDefault="00CF227F" w:rsidP="00CF227F">
      <w:pPr>
        <w:pStyle w:val="30"/>
        <w:shd w:val="clear" w:color="auto" w:fill="auto"/>
        <w:spacing w:before="0" w:after="0" w:line="240" w:lineRule="auto"/>
        <w:rPr>
          <w:sz w:val="18"/>
          <w:szCs w:val="18"/>
        </w:rPr>
      </w:pPr>
      <w:r>
        <w:rPr>
          <w:sz w:val="18"/>
          <w:szCs w:val="18"/>
        </w:rPr>
        <w:t>М.П.</w:t>
      </w:r>
    </w:p>
    <w:p w14:paraId="458E23D8" w14:textId="77777777" w:rsidR="00CF227F" w:rsidRPr="00981808" w:rsidRDefault="00CF227F" w:rsidP="00CF227F">
      <w:pPr>
        <w:pStyle w:val="30"/>
        <w:shd w:val="clear" w:color="auto" w:fill="auto"/>
        <w:spacing w:before="0" w:after="0" w:line="240" w:lineRule="auto"/>
        <w:rPr>
          <w:sz w:val="18"/>
          <w:szCs w:val="18"/>
        </w:rPr>
      </w:pPr>
    </w:p>
    <w:p w14:paraId="7901E989" w14:textId="77777777" w:rsidR="00CF227F" w:rsidRPr="0015065F" w:rsidRDefault="00CF227F" w:rsidP="00CF227F">
      <w:pPr>
        <w:pStyle w:val="30"/>
        <w:shd w:val="clear" w:color="auto" w:fill="auto"/>
        <w:spacing w:before="0" w:after="0" w:line="240" w:lineRule="auto"/>
        <w:rPr>
          <w:sz w:val="20"/>
          <w:szCs w:val="20"/>
        </w:rPr>
      </w:pPr>
      <w:r w:rsidRPr="00981808">
        <w:rPr>
          <w:sz w:val="18"/>
          <w:szCs w:val="18"/>
        </w:rPr>
        <w:t>Учредитель управления ознакомлен и согласен с присвоенным ему инвестиционным</w:t>
      </w:r>
      <w:r w:rsidRPr="0015065F">
        <w:rPr>
          <w:sz w:val="20"/>
          <w:szCs w:val="20"/>
        </w:rPr>
        <w:t xml:space="preserve"> профилем:</w:t>
      </w:r>
      <w:bookmarkEnd w:id="37"/>
    </w:p>
    <w:p w14:paraId="59692554" w14:textId="77777777" w:rsidR="00CF227F" w:rsidRPr="0015065F" w:rsidRDefault="00CF227F" w:rsidP="00CF227F">
      <w:pPr>
        <w:pStyle w:val="22"/>
        <w:shd w:val="clear" w:color="auto" w:fill="auto"/>
        <w:spacing w:before="0" w:after="0" w:line="240" w:lineRule="auto"/>
        <w:ind w:firstLine="0"/>
        <w:jc w:val="both"/>
        <w:rPr>
          <w:sz w:val="20"/>
          <w:szCs w:val="20"/>
        </w:rPr>
      </w:pPr>
    </w:p>
    <w:p w14:paraId="31C9EB65" w14:textId="77777777" w:rsidR="00CF227F" w:rsidRPr="0015065F" w:rsidRDefault="00CF227F" w:rsidP="00CF227F">
      <w:pPr>
        <w:pStyle w:val="22"/>
        <w:shd w:val="clear" w:color="auto" w:fill="auto"/>
        <w:spacing w:before="0" w:after="0" w:line="240" w:lineRule="auto"/>
        <w:ind w:firstLine="0"/>
        <w:jc w:val="both"/>
        <w:rPr>
          <w:b/>
          <w:sz w:val="20"/>
          <w:szCs w:val="20"/>
        </w:rPr>
      </w:pPr>
    </w:p>
    <w:p w14:paraId="2A586067" w14:textId="295FD418" w:rsidR="00CF227F" w:rsidRPr="0015065F" w:rsidRDefault="00CF227F" w:rsidP="00CF227F">
      <w:pPr>
        <w:spacing w:after="0" w:line="240" w:lineRule="auto"/>
        <w:rPr>
          <w:rFonts w:ascii="Verdana" w:hAnsi="Verdana" w:cs="Times New Roman"/>
          <w:b/>
          <w:sz w:val="20"/>
          <w:szCs w:val="20"/>
        </w:rPr>
      </w:pPr>
      <w:r w:rsidRPr="0015065F">
        <w:rPr>
          <w:rFonts w:ascii="Verdana" w:hAnsi="Verdana" w:cs="Times New Roman"/>
          <w:sz w:val="20"/>
          <w:szCs w:val="20"/>
        </w:rPr>
        <w:t>_______________________</w:t>
      </w:r>
    </w:p>
    <w:p w14:paraId="1B7719AD" w14:textId="77777777" w:rsidR="00CF227F" w:rsidRPr="0015065F" w:rsidRDefault="00CF227F" w:rsidP="00CF227F">
      <w:pPr>
        <w:pStyle w:val="50"/>
        <w:shd w:val="clear" w:color="auto" w:fill="auto"/>
        <w:spacing w:before="0" w:line="240" w:lineRule="auto"/>
        <w:rPr>
          <w:rFonts w:cs="Times New Roman"/>
          <w:color w:val="000000"/>
          <w:sz w:val="20"/>
          <w:szCs w:val="20"/>
          <w:lang w:bidi="ru-RU"/>
        </w:rPr>
      </w:pPr>
    </w:p>
    <w:p w14:paraId="4320B58C" w14:textId="77777777" w:rsidR="00CF227F" w:rsidRPr="0015065F" w:rsidRDefault="00CF227F" w:rsidP="00CF227F">
      <w:pPr>
        <w:pStyle w:val="50"/>
        <w:shd w:val="clear" w:color="auto" w:fill="auto"/>
        <w:spacing w:before="0" w:line="240" w:lineRule="auto"/>
        <w:jc w:val="both"/>
        <w:rPr>
          <w:sz w:val="18"/>
          <w:szCs w:val="18"/>
        </w:rPr>
      </w:pPr>
      <w:r w:rsidRPr="0015065F">
        <w:rPr>
          <w:sz w:val="18"/>
          <w:szCs w:val="18"/>
        </w:rPr>
        <w:tab/>
      </w:r>
      <w:r w:rsidRPr="0015065F">
        <w:rPr>
          <w:sz w:val="18"/>
          <w:szCs w:val="18"/>
        </w:rPr>
        <w:tab/>
      </w:r>
      <w:r w:rsidRPr="0015065F">
        <w:rPr>
          <w:sz w:val="18"/>
          <w:szCs w:val="18"/>
        </w:rPr>
        <w:tab/>
      </w:r>
      <w:r w:rsidRPr="0015065F">
        <w:rPr>
          <w:sz w:val="18"/>
          <w:szCs w:val="18"/>
        </w:rPr>
        <w:tab/>
      </w:r>
      <w:r w:rsidRPr="0015065F">
        <w:rPr>
          <w:sz w:val="18"/>
          <w:szCs w:val="18"/>
        </w:rPr>
        <w:tab/>
      </w:r>
      <w:r w:rsidRPr="0015065F">
        <w:rPr>
          <w:sz w:val="18"/>
          <w:szCs w:val="18"/>
        </w:rPr>
        <w:tab/>
      </w:r>
      <w:r w:rsidRPr="0015065F">
        <w:rPr>
          <w:sz w:val="18"/>
          <w:szCs w:val="18"/>
        </w:rPr>
        <w:tab/>
      </w:r>
      <w:r w:rsidRPr="0015065F">
        <w:rPr>
          <w:sz w:val="18"/>
          <w:szCs w:val="18"/>
        </w:rPr>
        <w:tab/>
      </w:r>
      <w:r w:rsidRPr="0015065F">
        <w:rPr>
          <w:sz w:val="18"/>
          <w:szCs w:val="18"/>
        </w:rPr>
        <w:tab/>
      </w:r>
    </w:p>
    <w:p w14:paraId="58E1A26F" w14:textId="77777777" w:rsidR="00CF227F" w:rsidRPr="0015065F" w:rsidRDefault="00CF227F" w:rsidP="00CF227F">
      <w:pPr>
        <w:pStyle w:val="50"/>
        <w:shd w:val="clear" w:color="auto" w:fill="auto"/>
        <w:spacing w:before="0" w:line="240" w:lineRule="auto"/>
        <w:jc w:val="both"/>
        <w:rPr>
          <w:sz w:val="18"/>
          <w:szCs w:val="18"/>
        </w:rPr>
      </w:pPr>
    </w:p>
    <w:p w14:paraId="63216FB6" w14:textId="43F0DC8F" w:rsidR="00CF227F" w:rsidRDefault="00CF227F" w:rsidP="00CF227F">
      <w:pPr>
        <w:pStyle w:val="50"/>
        <w:shd w:val="clear" w:color="auto" w:fill="auto"/>
        <w:spacing w:before="0" w:line="240" w:lineRule="auto"/>
        <w:jc w:val="both"/>
        <w:rPr>
          <w:sz w:val="18"/>
          <w:szCs w:val="18"/>
        </w:rPr>
      </w:pPr>
      <w:r w:rsidRPr="0015065F">
        <w:rPr>
          <w:sz w:val="18"/>
          <w:szCs w:val="18"/>
        </w:rPr>
        <w:t>«___</w:t>
      </w:r>
      <w:proofErr w:type="gramStart"/>
      <w:r w:rsidRPr="0015065F">
        <w:rPr>
          <w:sz w:val="18"/>
          <w:szCs w:val="18"/>
        </w:rPr>
        <w:t>_»_</w:t>
      </w:r>
      <w:proofErr w:type="gramEnd"/>
      <w:r w:rsidRPr="0015065F">
        <w:rPr>
          <w:sz w:val="18"/>
          <w:szCs w:val="18"/>
        </w:rPr>
        <w:t>________201_ года</w:t>
      </w:r>
    </w:p>
    <w:p w14:paraId="0A4A4566" w14:textId="5E551FA9" w:rsidR="004544A2" w:rsidRDefault="004544A2" w:rsidP="00CF227F">
      <w:pPr>
        <w:pStyle w:val="50"/>
        <w:shd w:val="clear" w:color="auto" w:fill="auto"/>
        <w:spacing w:before="0" w:line="240" w:lineRule="auto"/>
        <w:jc w:val="both"/>
        <w:rPr>
          <w:sz w:val="18"/>
          <w:szCs w:val="18"/>
        </w:rPr>
      </w:pPr>
    </w:p>
    <w:p w14:paraId="02AC8CC9" w14:textId="77777777" w:rsidR="004544A2" w:rsidRPr="0015065F" w:rsidRDefault="004544A2" w:rsidP="00CF227F">
      <w:pPr>
        <w:pStyle w:val="50"/>
        <w:shd w:val="clear" w:color="auto" w:fill="auto"/>
        <w:spacing w:before="0" w:line="240" w:lineRule="auto"/>
        <w:jc w:val="both"/>
        <w:rPr>
          <w:sz w:val="18"/>
          <w:szCs w:val="18"/>
        </w:rPr>
      </w:pPr>
    </w:p>
    <w:p w14:paraId="14C78ED5" w14:textId="77777777" w:rsidR="00CF227F" w:rsidRPr="00C83C1C" w:rsidRDefault="00CF227F" w:rsidP="00CF227F">
      <w:pPr>
        <w:pStyle w:val="22"/>
        <w:shd w:val="clear" w:color="auto" w:fill="auto"/>
        <w:spacing w:before="0" w:after="0" w:line="240" w:lineRule="auto"/>
        <w:ind w:firstLine="0"/>
        <w:jc w:val="both"/>
        <w:rPr>
          <w:sz w:val="18"/>
          <w:szCs w:val="18"/>
        </w:rPr>
      </w:pPr>
    </w:p>
    <w:p w14:paraId="74261FE5" w14:textId="26D534C6" w:rsidR="00244502" w:rsidRPr="001B7479" w:rsidRDefault="00244502" w:rsidP="00244502">
      <w:pPr>
        <w:pStyle w:val="34"/>
        <w:shd w:val="clear" w:color="auto" w:fill="auto"/>
        <w:spacing w:line="240" w:lineRule="auto"/>
        <w:jc w:val="right"/>
        <w:rPr>
          <w:sz w:val="16"/>
          <w:szCs w:val="16"/>
        </w:rPr>
      </w:pPr>
      <w:r w:rsidRPr="001B7479">
        <w:rPr>
          <w:sz w:val="16"/>
          <w:szCs w:val="16"/>
        </w:rPr>
        <w:lastRenderedPageBreak/>
        <w:t xml:space="preserve">Приложение </w:t>
      </w:r>
      <w:r>
        <w:rPr>
          <w:sz w:val="16"/>
          <w:szCs w:val="16"/>
        </w:rPr>
        <w:t>2</w:t>
      </w:r>
    </w:p>
    <w:p w14:paraId="75A28D59" w14:textId="77777777" w:rsidR="00244502" w:rsidRPr="001B7479" w:rsidRDefault="00244502" w:rsidP="00244502">
      <w:pPr>
        <w:pStyle w:val="34"/>
        <w:shd w:val="clear" w:color="auto" w:fill="auto"/>
        <w:spacing w:line="240" w:lineRule="auto"/>
        <w:jc w:val="right"/>
        <w:rPr>
          <w:sz w:val="16"/>
          <w:szCs w:val="16"/>
        </w:rPr>
      </w:pPr>
      <w:r>
        <w:rPr>
          <w:sz w:val="16"/>
          <w:szCs w:val="16"/>
        </w:rPr>
        <w:t>к</w:t>
      </w:r>
      <w:r w:rsidRPr="001B7479">
        <w:rPr>
          <w:sz w:val="16"/>
          <w:szCs w:val="16"/>
        </w:rPr>
        <w:t xml:space="preserve"> Условиям осуществления деятельности по</w:t>
      </w:r>
    </w:p>
    <w:p w14:paraId="78158497" w14:textId="77777777" w:rsidR="00244502" w:rsidRPr="001B7479" w:rsidRDefault="00244502" w:rsidP="00244502">
      <w:pPr>
        <w:pStyle w:val="34"/>
        <w:shd w:val="clear" w:color="auto" w:fill="auto"/>
        <w:spacing w:line="240" w:lineRule="auto"/>
        <w:jc w:val="right"/>
        <w:rPr>
          <w:sz w:val="16"/>
          <w:szCs w:val="16"/>
        </w:rPr>
      </w:pPr>
      <w:r w:rsidRPr="001B7479">
        <w:rPr>
          <w:sz w:val="16"/>
          <w:szCs w:val="16"/>
        </w:rPr>
        <w:t>доверительному управлению</w:t>
      </w:r>
    </w:p>
    <w:p w14:paraId="6C8C9F65" w14:textId="77777777" w:rsidR="00244502" w:rsidRPr="001B7479" w:rsidRDefault="00244502" w:rsidP="00244502">
      <w:pPr>
        <w:pStyle w:val="20"/>
        <w:shd w:val="clear" w:color="auto" w:fill="auto"/>
        <w:spacing w:after="0" w:line="240" w:lineRule="auto"/>
        <w:ind w:left="380" w:hanging="380"/>
        <w:rPr>
          <w:b/>
          <w:bCs/>
          <w:sz w:val="20"/>
          <w:szCs w:val="20"/>
        </w:rPr>
      </w:pPr>
      <w:bookmarkStart w:id="38" w:name="bookmark53"/>
      <w:r w:rsidRPr="001B7479">
        <w:rPr>
          <w:b/>
          <w:bCs/>
          <w:sz w:val="20"/>
          <w:szCs w:val="20"/>
        </w:rPr>
        <w:t>ИНВЕСТИЦИОННАЯ ДЕКЛАРАЦИЯ</w:t>
      </w:r>
      <w:bookmarkEnd w:id="38"/>
    </w:p>
    <w:p w14:paraId="69CBE059" w14:textId="77777777" w:rsidR="00244502" w:rsidRPr="00C83C1C" w:rsidRDefault="00244502" w:rsidP="00244502">
      <w:pPr>
        <w:pStyle w:val="22"/>
        <w:shd w:val="clear" w:color="auto" w:fill="auto"/>
        <w:spacing w:before="0" w:after="0" w:line="240" w:lineRule="auto"/>
        <w:ind w:firstLine="0"/>
        <w:jc w:val="both"/>
        <w:rPr>
          <w:sz w:val="18"/>
          <w:szCs w:val="18"/>
        </w:rPr>
      </w:pPr>
    </w:p>
    <w:p w14:paraId="4D6A9D82" w14:textId="77777777" w:rsidR="00244502" w:rsidRDefault="00244502" w:rsidP="00244502">
      <w:pPr>
        <w:pStyle w:val="22"/>
        <w:shd w:val="clear" w:color="auto" w:fill="auto"/>
        <w:tabs>
          <w:tab w:val="left" w:leader="underscore" w:pos="2050"/>
          <w:tab w:val="left" w:leader="underscore" w:pos="3082"/>
          <w:tab w:val="left" w:leader="underscore" w:pos="3571"/>
        </w:tabs>
        <w:spacing w:before="0" w:after="0" w:line="240" w:lineRule="auto"/>
        <w:ind w:firstLine="0"/>
        <w:jc w:val="both"/>
        <w:rPr>
          <w:sz w:val="18"/>
          <w:szCs w:val="18"/>
        </w:rPr>
      </w:pPr>
      <w:r w:rsidRPr="00C83C1C">
        <w:rPr>
          <w:sz w:val="18"/>
          <w:szCs w:val="18"/>
        </w:rPr>
        <w:t>Вступает в силу с «</w:t>
      </w:r>
      <w:r>
        <w:rPr>
          <w:sz w:val="18"/>
          <w:szCs w:val="18"/>
        </w:rPr>
        <w:t>__</w:t>
      </w:r>
      <w:r w:rsidRPr="00C83C1C">
        <w:rPr>
          <w:sz w:val="18"/>
          <w:szCs w:val="18"/>
        </w:rPr>
        <w:t>»</w:t>
      </w:r>
      <w:r w:rsidRPr="00C83C1C">
        <w:rPr>
          <w:sz w:val="18"/>
          <w:szCs w:val="18"/>
        </w:rPr>
        <w:tab/>
        <w:t>20</w:t>
      </w:r>
      <w:r w:rsidRPr="00C83C1C">
        <w:rPr>
          <w:sz w:val="18"/>
          <w:szCs w:val="18"/>
        </w:rPr>
        <w:tab/>
        <w:t>г.</w:t>
      </w:r>
    </w:p>
    <w:p w14:paraId="0E2962A4" w14:textId="77777777" w:rsidR="00244502" w:rsidRPr="00C83C1C" w:rsidRDefault="00244502" w:rsidP="00244502">
      <w:pPr>
        <w:pStyle w:val="22"/>
        <w:shd w:val="clear" w:color="auto" w:fill="auto"/>
        <w:tabs>
          <w:tab w:val="left" w:leader="underscore" w:pos="2050"/>
          <w:tab w:val="left" w:leader="underscore" w:pos="3082"/>
          <w:tab w:val="left" w:leader="underscore" w:pos="3571"/>
        </w:tabs>
        <w:spacing w:before="0" w:after="0" w:line="240" w:lineRule="auto"/>
        <w:ind w:firstLine="0"/>
        <w:jc w:val="both"/>
        <w:rPr>
          <w:sz w:val="18"/>
          <w:szCs w:val="18"/>
        </w:rPr>
      </w:pPr>
    </w:p>
    <w:p w14:paraId="64B9DBF5" w14:textId="77777777" w:rsidR="00244502" w:rsidRDefault="00244502" w:rsidP="00244502">
      <w:pPr>
        <w:pStyle w:val="22"/>
        <w:shd w:val="clear" w:color="auto" w:fill="auto"/>
        <w:spacing w:before="0" w:after="0" w:line="240" w:lineRule="auto"/>
        <w:ind w:firstLine="0"/>
        <w:jc w:val="both"/>
        <w:rPr>
          <w:sz w:val="18"/>
          <w:szCs w:val="18"/>
        </w:rPr>
      </w:pPr>
      <w:r w:rsidRPr="00C83C1C">
        <w:rPr>
          <w:sz w:val="18"/>
          <w:szCs w:val="18"/>
        </w:rPr>
        <w:t>Целью доверительного управления Имуществом Учредителя управления является осуществление Доверительным управляющим профессионального управления Имуществом Учредителя Управления, принимая все зависящие разумные меры, для достижения инвестиционных</w:t>
      </w:r>
      <w:r>
        <w:rPr>
          <w:sz w:val="18"/>
          <w:szCs w:val="18"/>
        </w:rPr>
        <w:t xml:space="preserve"> целей Учредителя управления. </w:t>
      </w:r>
      <w:r w:rsidRPr="00C83C1C">
        <w:rPr>
          <w:sz w:val="18"/>
          <w:szCs w:val="18"/>
        </w:rPr>
        <w:t>Размещение Имущества должно осуществляться в соответствии с установленным Инвестиционным профилем Учредителя управления на принципах надёжности, сохранности, ликвидности, доходности и диверсификации.</w:t>
      </w:r>
    </w:p>
    <w:p w14:paraId="4938308D" w14:textId="77777777" w:rsidR="00244502" w:rsidRPr="00C83C1C" w:rsidRDefault="00244502" w:rsidP="00244502">
      <w:pPr>
        <w:pStyle w:val="22"/>
        <w:shd w:val="clear" w:color="auto" w:fill="auto"/>
        <w:spacing w:before="0" w:after="0" w:line="240" w:lineRule="auto"/>
        <w:ind w:firstLine="0"/>
        <w:jc w:val="both"/>
        <w:rPr>
          <w:sz w:val="18"/>
          <w:szCs w:val="18"/>
        </w:rPr>
      </w:pPr>
    </w:p>
    <w:p w14:paraId="0BAB764E" w14:textId="77777777" w:rsidR="00244502" w:rsidRPr="00C83C1C" w:rsidRDefault="00244502" w:rsidP="00244502">
      <w:pPr>
        <w:pStyle w:val="22"/>
        <w:numPr>
          <w:ilvl w:val="0"/>
          <w:numId w:val="4"/>
        </w:numPr>
        <w:shd w:val="clear" w:color="auto" w:fill="auto"/>
        <w:spacing w:before="0" w:after="60" w:line="221" w:lineRule="exact"/>
        <w:ind w:left="284" w:hanging="284"/>
        <w:jc w:val="both"/>
        <w:rPr>
          <w:sz w:val="18"/>
          <w:szCs w:val="18"/>
        </w:rPr>
      </w:pPr>
      <w:r w:rsidRPr="00C83C1C">
        <w:rPr>
          <w:sz w:val="18"/>
          <w:szCs w:val="18"/>
        </w:rPr>
        <w:t>Перечень (состав) объектов доверительного управления, которые могут быть переданы Доверительному управляющему в доверительное управление Учредителем управления:</w:t>
      </w:r>
    </w:p>
    <w:p w14:paraId="4BE64316" w14:textId="77777777" w:rsidR="00244502" w:rsidRPr="00C83C1C" w:rsidRDefault="00C93FF7" w:rsidP="00244502">
      <w:pPr>
        <w:pStyle w:val="22"/>
        <w:shd w:val="clear" w:color="auto" w:fill="auto"/>
        <w:spacing w:before="0" w:after="244" w:line="221" w:lineRule="exact"/>
        <w:ind w:left="284" w:hanging="142"/>
        <w:jc w:val="both"/>
        <w:rPr>
          <w:sz w:val="18"/>
          <w:szCs w:val="18"/>
        </w:rPr>
      </w:pPr>
      <w:sdt>
        <w:sdtPr>
          <w:rPr>
            <w:sz w:val="18"/>
            <w:szCs w:val="18"/>
          </w:rPr>
          <w:id w:val="-895347098"/>
          <w14:checkbox>
            <w14:checked w14:val="0"/>
            <w14:checkedState w14:val="2612" w14:font="MS Gothic"/>
            <w14:uncheckedState w14:val="2610" w14:font="MS Gothic"/>
          </w14:checkbox>
        </w:sdtPr>
        <w:sdtEndPr/>
        <w:sdtContent>
          <w:r w:rsidR="00244502">
            <w:rPr>
              <w:rFonts w:ascii="MS Gothic" w:eastAsia="MS Gothic" w:hAnsi="MS Gothic" w:hint="eastAsia"/>
              <w:sz w:val="18"/>
              <w:szCs w:val="18"/>
            </w:rPr>
            <w:t>☐</w:t>
          </w:r>
        </w:sdtContent>
      </w:sdt>
      <w:r w:rsidR="00244502" w:rsidRPr="00C83C1C">
        <w:rPr>
          <w:sz w:val="18"/>
          <w:szCs w:val="18"/>
        </w:rPr>
        <w:t>денежные средства, перечисленные в безналичной форме, включая иностранную валюту, предназначенные для размещения на счетах и во вкладах в кредитных организациях и инвестирования в Ценные бумаги и производные финансовые инструменты;</w:t>
      </w:r>
    </w:p>
    <w:p w14:paraId="5BA87809" w14:textId="77777777" w:rsidR="00244502" w:rsidRPr="00C83C1C" w:rsidRDefault="00C93FF7" w:rsidP="00244502">
      <w:pPr>
        <w:pStyle w:val="22"/>
        <w:shd w:val="clear" w:color="auto" w:fill="auto"/>
        <w:spacing w:before="0" w:after="236" w:line="216" w:lineRule="exact"/>
        <w:ind w:left="284" w:hanging="142"/>
        <w:jc w:val="both"/>
        <w:rPr>
          <w:sz w:val="18"/>
          <w:szCs w:val="18"/>
        </w:rPr>
      </w:pPr>
      <w:sdt>
        <w:sdtPr>
          <w:rPr>
            <w:sz w:val="18"/>
            <w:szCs w:val="18"/>
          </w:rPr>
          <w:id w:val="2073229808"/>
          <w14:checkbox>
            <w14:checked w14:val="0"/>
            <w14:checkedState w14:val="2612" w14:font="MS Gothic"/>
            <w14:uncheckedState w14:val="2610" w14:font="MS Gothic"/>
          </w14:checkbox>
        </w:sdtPr>
        <w:sdtEndPr/>
        <w:sdtContent>
          <w:r w:rsidR="00244502">
            <w:rPr>
              <w:rFonts w:ascii="MS Gothic" w:eastAsia="MS Gothic" w:hAnsi="MS Gothic" w:hint="eastAsia"/>
              <w:sz w:val="18"/>
              <w:szCs w:val="18"/>
            </w:rPr>
            <w:t>☐</w:t>
          </w:r>
        </w:sdtContent>
      </w:sdt>
      <w:r w:rsidR="00244502">
        <w:rPr>
          <w:sz w:val="18"/>
          <w:szCs w:val="18"/>
        </w:rPr>
        <w:t>Ц</w:t>
      </w:r>
      <w:r w:rsidR="00244502" w:rsidRPr="00C83C1C">
        <w:rPr>
          <w:sz w:val="18"/>
          <w:szCs w:val="18"/>
        </w:rPr>
        <w:t>енные бумаги, за исключением Ценных бумаг, в отношении которых установлены ограничения в соответствии с нормативными актами Банка России.</w:t>
      </w:r>
    </w:p>
    <w:p w14:paraId="6911D153" w14:textId="77777777" w:rsidR="00244502" w:rsidRPr="00C83C1C" w:rsidRDefault="00244502" w:rsidP="00244502">
      <w:pPr>
        <w:pStyle w:val="22"/>
        <w:numPr>
          <w:ilvl w:val="0"/>
          <w:numId w:val="4"/>
        </w:numPr>
        <w:shd w:val="clear" w:color="auto" w:fill="auto"/>
        <w:spacing w:before="0" w:after="0" w:line="221" w:lineRule="exact"/>
        <w:ind w:left="284" w:right="180" w:hanging="284"/>
        <w:jc w:val="both"/>
        <w:rPr>
          <w:sz w:val="18"/>
          <w:szCs w:val="18"/>
        </w:rPr>
      </w:pPr>
      <w:r w:rsidRPr="00C83C1C">
        <w:rPr>
          <w:sz w:val="18"/>
          <w:szCs w:val="18"/>
        </w:rPr>
        <w:t>Перечень (состав) объектов доверительного управления, которые могут составлять Инвестиционный портфель при осуществлении деятельности по доверительному управлению, а также по требованию Учредителя управления:</w:t>
      </w:r>
    </w:p>
    <w:p w14:paraId="6B98581B" w14:textId="77777777" w:rsidR="00244502" w:rsidRPr="00C83C1C" w:rsidRDefault="00C93FF7" w:rsidP="00244502">
      <w:pPr>
        <w:pStyle w:val="22"/>
        <w:shd w:val="clear" w:color="auto" w:fill="auto"/>
        <w:spacing w:before="0" w:after="0" w:line="240" w:lineRule="auto"/>
        <w:ind w:left="284" w:firstLine="0"/>
        <w:jc w:val="both"/>
        <w:rPr>
          <w:sz w:val="18"/>
          <w:szCs w:val="18"/>
        </w:rPr>
      </w:pPr>
      <w:sdt>
        <w:sdtPr>
          <w:rPr>
            <w:sz w:val="18"/>
            <w:szCs w:val="18"/>
          </w:rPr>
          <w:id w:val="-858965204"/>
          <w14:checkbox>
            <w14:checked w14:val="0"/>
            <w14:checkedState w14:val="2612" w14:font="MS Gothic"/>
            <w14:uncheckedState w14:val="2610" w14:font="MS Gothic"/>
          </w14:checkbox>
        </w:sdtPr>
        <w:sdtEndPr/>
        <w:sdtContent>
          <w:r w:rsidR="00244502">
            <w:rPr>
              <w:rFonts w:ascii="MS Gothic" w:eastAsia="MS Gothic" w:hAnsi="MS Gothic" w:hint="eastAsia"/>
              <w:sz w:val="18"/>
              <w:szCs w:val="18"/>
            </w:rPr>
            <w:t>☐</w:t>
          </w:r>
        </w:sdtContent>
      </w:sdt>
      <w:r w:rsidR="00244502" w:rsidRPr="00C83C1C">
        <w:rPr>
          <w:sz w:val="18"/>
          <w:szCs w:val="18"/>
        </w:rPr>
        <w:t>денежные средства в российских рублях, предназначенные для инвестирования в Ценные бумаги</w:t>
      </w:r>
    </w:p>
    <w:p w14:paraId="4E7906C8" w14:textId="77777777" w:rsidR="00244502" w:rsidRPr="00C83C1C" w:rsidRDefault="00C93FF7" w:rsidP="00244502">
      <w:pPr>
        <w:pStyle w:val="22"/>
        <w:shd w:val="clear" w:color="auto" w:fill="auto"/>
        <w:spacing w:before="0" w:after="0" w:line="240" w:lineRule="auto"/>
        <w:ind w:left="284" w:firstLine="0"/>
        <w:jc w:val="both"/>
        <w:rPr>
          <w:sz w:val="18"/>
          <w:szCs w:val="18"/>
        </w:rPr>
      </w:pPr>
      <w:sdt>
        <w:sdtPr>
          <w:rPr>
            <w:sz w:val="18"/>
            <w:szCs w:val="18"/>
          </w:rPr>
          <w:id w:val="1229497519"/>
          <w14:checkbox>
            <w14:checked w14:val="0"/>
            <w14:checkedState w14:val="2612" w14:font="MS Gothic"/>
            <w14:uncheckedState w14:val="2610" w14:font="MS Gothic"/>
          </w14:checkbox>
        </w:sdtPr>
        <w:sdtEndPr/>
        <w:sdtContent>
          <w:r w:rsidR="00244502">
            <w:rPr>
              <w:rFonts w:ascii="MS Gothic" w:eastAsia="MS Gothic" w:hAnsi="MS Gothic" w:hint="eastAsia"/>
              <w:sz w:val="18"/>
              <w:szCs w:val="18"/>
            </w:rPr>
            <w:t>☐</w:t>
          </w:r>
        </w:sdtContent>
      </w:sdt>
      <w:r w:rsidR="00244502" w:rsidRPr="00C83C1C">
        <w:rPr>
          <w:sz w:val="18"/>
          <w:szCs w:val="18"/>
        </w:rPr>
        <w:t xml:space="preserve">денежные средства в иностранной валюте, предназначенные для инвестирования в Ценные бумаги  </w:t>
      </w:r>
    </w:p>
    <w:p w14:paraId="140613FB" w14:textId="77777777" w:rsidR="00244502" w:rsidRPr="001372B3" w:rsidRDefault="00C93FF7" w:rsidP="00244502">
      <w:pPr>
        <w:pStyle w:val="22"/>
        <w:shd w:val="clear" w:color="auto" w:fill="auto"/>
        <w:spacing w:before="0" w:after="0" w:line="240" w:lineRule="auto"/>
        <w:ind w:left="284" w:firstLine="0"/>
        <w:jc w:val="both"/>
        <w:rPr>
          <w:sz w:val="18"/>
          <w:szCs w:val="18"/>
        </w:rPr>
      </w:pPr>
      <w:sdt>
        <w:sdtPr>
          <w:rPr>
            <w:sz w:val="18"/>
            <w:szCs w:val="18"/>
          </w:rPr>
          <w:id w:val="547194133"/>
          <w14:checkbox>
            <w14:checked w14:val="0"/>
            <w14:checkedState w14:val="2612" w14:font="MS Gothic"/>
            <w14:uncheckedState w14:val="2610" w14:font="MS Gothic"/>
          </w14:checkbox>
        </w:sdtPr>
        <w:sdtEndPr/>
        <w:sdtContent>
          <w:r w:rsidR="00244502">
            <w:rPr>
              <w:rFonts w:ascii="MS Gothic" w:eastAsia="MS Gothic" w:hAnsi="MS Gothic" w:hint="eastAsia"/>
              <w:sz w:val="18"/>
              <w:szCs w:val="18"/>
            </w:rPr>
            <w:t>☐</w:t>
          </w:r>
        </w:sdtContent>
      </w:sdt>
      <w:r w:rsidR="00244502" w:rsidRPr="00C83C1C">
        <w:rPr>
          <w:sz w:val="18"/>
          <w:szCs w:val="18"/>
        </w:rPr>
        <w:t>обыкновенные и привилегированные акции российских акционерных обществ</w:t>
      </w:r>
      <w:r w:rsidR="00244502">
        <w:rPr>
          <w:sz w:val="18"/>
          <w:szCs w:val="18"/>
        </w:rPr>
        <w:t xml:space="preserve"> </w:t>
      </w:r>
      <w:r w:rsidR="00244502" w:rsidRPr="001372B3">
        <w:rPr>
          <w:sz w:val="18"/>
          <w:szCs w:val="18"/>
        </w:rPr>
        <w:t>по нижеследующим критериям (заполняется в случае установления ограничений Учредителем управления):</w:t>
      </w:r>
    </w:p>
    <w:p w14:paraId="4839382F" w14:textId="77777777" w:rsidR="00244502" w:rsidRDefault="00244502" w:rsidP="00244502">
      <w:pPr>
        <w:pStyle w:val="22"/>
        <w:numPr>
          <w:ilvl w:val="0"/>
          <w:numId w:val="21"/>
        </w:numPr>
        <w:shd w:val="clear" w:color="auto" w:fill="auto"/>
        <w:spacing w:before="0" w:after="0" w:line="240" w:lineRule="auto"/>
        <w:jc w:val="both"/>
        <w:rPr>
          <w:sz w:val="18"/>
          <w:szCs w:val="18"/>
        </w:rPr>
      </w:pPr>
      <w:r w:rsidRPr="00C83C1C">
        <w:rPr>
          <w:sz w:val="18"/>
          <w:szCs w:val="18"/>
        </w:rPr>
        <w:t>по эмитентам или группам эмитентов (заполняется в случае установления огран</w:t>
      </w:r>
      <w:r>
        <w:rPr>
          <w:sz w:val="18"/>
          <w:szCs w:val="18"/>
        </w:rPr>
        <w:t>ичений Учредителем управления): ________________</w:t>
      </w:r>
    </w:p>
    <w:p w14:paraId="562D3F29" w14:textId="77777777" w:rsidR="00244502" w:rsidRDefault="00244502" w:rsidP="00244502">
      <w:pPr>
        <w:pStyle w:val="22"/>
        <w:numPr>
          <w:ilvl w:val="0"/>
          <w:numId w:val="21"/>
        </w:numPr>
        <w:shd w:val="clear" w:color="auto" w:fill="auto"/>
        <w:spacing w:before="0" w:after="0" w:line="240" w:lineRule="auto"/>
        <w:jc w:val="both"/>
        <w:rPr>
          <w:sz w:val="18"/>
          <w:szCs w:val="18"/>
        </w:rPr>
      </w:pPr>
      <w:r w:rsidRPr="00C83C1C">
        <w:rPr>
          <w:sz w:val="18"/>
          <w:szCs w:val="18"/>
        </w:rPr>
        <w:t xml:space="preserve">допущенные к торгам у организатора торговли; </w:t>
      </w:r>
    </w:p>
    <w:p w14:paraId="20DCEACD" w14:textId="77777777" w:rsidR="00244502" w:rsidRDefault="00244502" w:rsidP="00244502">
      <w:pPr>
        <w:pStyle w:val="22"/>
        <w:numPr>
          <w:ilvl w:val="0"/>
          <w:numId w:val="21"/>
        </w:numPr>
        <w:shd w:val="clear" w:color="auto" w:fill="auto"/>
        <w:spacing w:before="0" w:after="0" w:line="240" w:lineRule="auto"/>
        <w:jc w:val="both"/>
        <w:rPr>
          <w:sz w:val="18"/>
          <w:szCs w:val="18"/>
        </w:rPr>
      </w:pPr>
      <w:r w:rsidRPr="00C83C1C">
        <w:rPr>
          <w:sz w:val="18"/>
          <w:szCs w:val="18"/>
        </w:rPr>
        <w:t xml:space="preserve">не допущенные к торгам у организатора торговли; </w:t>
      </w:r>
    </w:p>
    <w:p w14:paraId="56288B52" w14:textId="77777777" w:rsidR="00244502" w:rsidRDefault="00244502" w:rsidP="00244502">
      <w:pPr>
        <w:pStyle w:val="22"/>
        <w:numPr>
          <w:ilvl w:val="0"/>
          <w:numId w:val="21"/>
        </w:numPr>
        <w:shd w:val="clear" w:color="auto" w:fill="auto"/>
        <w:spacing w:before="0" w:after="0" w:line="240" w:lineRule="auto"/>
        <w:jc w:val="both"/>
        <w:rPr>
          <w:sz w:val="18"/>
          <w:szCs w:val="18"/>
        </w:rPr>
      </w:pPr>
      <w:r w:rsidRPr="00C83C1C">
        <w:rPr>
          <w:sz w:val="18"/>
          <w:szCs w:val="18"/>
        </w:rPr>
        <w:t>включенные в котировальные списки организатора торговли;</w:t>
      </w:r>
    </w:p>
    <w:p w14:paraId="6C75A240" w14:textId="77777777" w:rsidR="00244502" w:rsidRDefault="00244502" w:rsidP="00244502">
      <w:pPr>
        <w:pStyle w:val="22"/>
        <w:numPr>
          <w:ilvl w:val="0"/>
          <w:numId w:val="21"/>
        </w:numPr>
        <w:shd w:val="clear" w:color="auto" w:fill="auto"/>
        <w:spacing w:before="0" w:after="0" w:line="240" w:lineRule="auto"/>
        <w:jc w:val="both"/>
        <w:rPr>
          <w:sz w:val="18"/>
          <w:szCs w:val="18"/>
        </w:rPr>
      </w:pPr>
      <w:r w:rsidRPr="00C83C1C">
        <w:rPr>
          <w:sz w:val="18"/>
          <w:szCs w:val="18"/>
        </w:rPr>
        <w:t>не включенные в котировальные списки организатора торговли</w:t>
      </w:r>
      <w:r>
        <w:rPr>
          <w:sz w:val="18"/>
          <w:szCs w:val="18"/>
        </w:rPr>
        <w:t>;</w:t>
      </w:r>
    </w:p>
    <w:p w14:paraId="77DE6CCE" w14:textId="77777777" w:rsidR="00244502" w:rsidRPr="00C83C1C" w:rsidRDefault="00244502" w:rsidP="00244502">
      <w:pPr>
        <w:pStyle w:val="22"/>
        <w:shd w:val="clear" w:color="auto" w:fill="auto"/>
        <w:spacing w:before="0" w:after="0" w:line="240" w:lineRule="auto"/>
        <w:ind w:firstLine="0"/>
        <w:jc w:val="both"/>
        <w:rPr>
          <w:sz w:val="18"/>
          <w:szCs w:val="18"/>
        </w:rPr>
      </w:pPr>
    </w:p>
    <w:p w14:paraId="2B0108E8" w14:textId="77777777" w:rsidR="00244502" w:rsidRPr="001372B3" w:rsidRDefault="00C93FF7" w:rsidP="00244502">
      <w:pPr>
        <w:pStyle w:val="22"/>
        <w:shd w:val="clear" w:color="auto" w:fill="auto"/>
        <w:spacing w:before="0" w:after="0" w:line="240" w:lineRule="auto"/>
        <w:ind w:left="284" w:firstLine="0"/>
        <w:jc w:val="both"/>
        <w:rPr>
          <w:sz w:val="18"/>
          <w:szCs w:val="18"/>
        </w:rPr>
      </w:pPr>
      <w:sdt>
        <w:sdtPr>
          <w:rPr>
            <w:sz w:val="18"/>
            <w:szCs w:val="18"/>
          </w:rPr>
          <w:id w:val="-1444601927"/>
          <w14:checkbox>
            <w14:checked w14:val="0"/>
            <w14:checkedState w14:val="2612" w14:font="MS Gothic"/>
            <w14:uncheckedState w14:val="2610" w14:font="MS Gothic"/>
          </w14:checkbox>
        </w:sdtPr>
        <w:sdtEndPr/>
        <w:sdtContent>
          <w:r w:rsidR="00244502">
            <w:rPr>
              <w:rFonts w:ascii="MS Gothic" w:eastAsia="MS Gothic" w:hAnsi="MS Gothic" w:hint="eastAsia"/>
              <w:sz w:val="18"/>
              <w:szCs w:val="18"/>
            </w:rPr>
            <w:t>☐</w:t>
          </w:r>
        </w:sdtContent>
      </w:sdt>
      <w:r w:rsidR="00244502" w:rsidRPr="00C83C1C">
        <w:rPr>
          <w:sz w:val="18"/>
          <w:szCs w:val="18"/>
        </w:rPr>
        <w:t>облигации российских коммерческих органи</w:t>
      </w:r>
      <w:r w:rsidR="00244502">
        <w:rPr>
          <w:sz w:val="18"/>
          <w:szCs w:val="18"/>
        </w:rPr>
        <w:t xml:space="preserve">заций (корпоративные облигации) </w:t>
      </w:r>
      <w:r w:rsidR="00244502" w:rsidRPr="001372B3">
        <w:rPr>
          <w:sz w:val="18"/>
          <w:szCs w:val="18"/>
        </w:rPr>
        <w:t>по нижеследующим критериям (заполняется в случае установления ограничений Учредителем управления):</w:t>
      </w:r>
    </w:p>
    <w:p w14:paraId="61BF7FAD" w14:textId="77777777" w:rsidR="00244502" w:rsidRDefault="00244502" w:rsidP="00244502">
      <w:pPr>
        <w:pStyle w:val="22"/>
        <w:numPr>
          <w:ilvl w:val="1"/>
          <w:numId w:val="22"/>
        </w:numPr>
        <w:shd w:val="clear" w:color="auto" w:fill="auto"/>
        <w:tabs>
          <w:tab w:val="left" w:pos="390"/>
        </w:tabs>
        <w:spacing w:before="0" w:after="0" w:line="240" w:lineRule="auto"/>
        <w:jc w:val="both"/>
        <w:rPr>
          <w:sz w:val="18"/>
          <w:szCs w:val="18"/>
        </w:rPr>
      </w:pPr>
      <w:r w:rsidRPr="00C83C1C">
        <w:rPr>
          <w:sz w:val="18"/>
          <w:szCs w:val="18"/>
        </w:rPr>
        <w:t>по эмитентам или группам эмитентов (заполняется в случае установления ограничений Учредителем управления): ________________</w:t>
      </w:r>
      <w:r w:rsidRPr="00C83C1C">
        <w:rPr>
          <w:sz w:val="18"/>
          <w:szCs w:val="18"/>
        </w:rPr>
        <w:tab/>
      </w:r>
    </w:p>
    <w:p w14:paraId="0A91F00F" w14:textId="77777777" w:rsidR="00244502" w:rsidRDefault="00244502" w:rsidP="00244502">
      <w:pPr>
        <w:pStyle w:val="22"/>
        <w:numPr>
          <w:ilvl w:val="1"/>
          <w:numId w:val="22"/>
        </w:numPr>
        <w:shd w:val="clear" w:color="auto" w:fill="auto"/>
        <w:tabs>
          <w:tab w:val="left" w:pos="390"/>
        </w:tabs>
        <w:spacing w:before="0" w:after="0" w:line="240" w:lineRule="auto"/>
        <w:jc w:val="both"/>
        <w:rPr>
          <w:sz w:val="18"/>
          <w:szCs w:val="18"/>
        </w:rPr>
      </w:pPr>
      <w:r w:rsidRPr="00C83C1C">
        <w:rPr>
          <w:sz w:val="18"/>
          <w:szCs w:val="18"/>
        </w:rPr>
        <w:t>допущенные к торгам у организатора торговли;</w:t>
      </w:r>
    </w:p>
    <w:p w14:paraId="1BB32B9F" w14:textId="77777777" w:rsidR="00244502" w:rsidRDefault="00244502" w:rsidP="00244502">
      <w:pPr>
        <w:pStyle w:val="22"/>
        <w:numPr>
          <w:ilvl w:val="1"/>
          <w:numId w:val="22"/>
        </w:numPr>
        <w:shd w:val="clear" w:color="auto" w:fill="auto"/>
        <w:tabs>
          <w:tab w:val="left" w:pos="390"/>
        </w:tabs>
        <w:spacing w:before="0" w:after="0" w:line="240" w:lineRule="auto"/>
        <w:jc w:val="both"/>
        <w:rPr>
          <w:sz w:val="18"/>
          <w:szCs w:val="18"/>
        </w:rPr>
      </w:pPr>
      <w:r w:rsidRPr="00C83C1C">
        <w:rPr>
          <w:sz w:val="18"/>
          <w:szCs w:val="18"/>
        </w:rPr>
        <w:t xml:space="preserve">не допущенные к торгам у организатора торговли; </w:t>
      </w:r>
    </w:p>
    <w:p w14:paraId="439D20C5" w14:textId="77777777" w:rsidR="00244502" w:rsidRDefault="00244502" w:rsidP="00244502">
      <w:pPr>
        <w:pStyle w:val="22"/>
        <w:numPr>
          <w:ilvl w:val="1"/>
          <w:numId w:val="22"/>
        </w:numPr>
        <w:shd w:val="clear" w:color="auto" w:fill="auto"/>
        <w:tabs>
          <w:tab w:val="left" w:pos="390"/>
        </w:tabs>
        <w:spacing w:before="0" w:after="0" w:line="240" w:lineRule="auto"/>
        <w:jc w:val="both"/>
        <w:rPr>
          <w:sz w:val="18"/>
          <w:szCs w:val="18"/>
        </w:rPr>
      </w:pPr>
      <w:r w:rsidRPr="00C83C1C">
        <w:rPr>
          <w:sz w:val="18"/>
          <w:szCs w:val="18"/>
        </w:rPr>
        <w:t>включенные в котировальные списки организатора торговли;</w:t>
      </w:r>
    </w:p>
    <w:p w14:paraId="7DFEED45" w14:textId="77777777" w:rsidR="00244502" w:rsidRDefault="00244502" w:rsidP="00244502">
      <w:pPr>
        <w:pStyle w:val="22"/>
        <w:numPr>
          <w:ilvl w:val="1"/>
          <w:numId w:val="22"/>
        </w:numPr>
        <w:shd w:val="clear" w:color="auto" w:fill="auto"/>
        <w:tabs>
          <w:tab w:val="left" w:pos="390"/>
        </w:tabs>
        <w:spacing w:before="0" w:after="0" w:line="240" w:lineRule="auto"/>
        <w:jc w:val="both"/>
        <w:rPr>
          <w:sz w:val="18"/>
          <w:szCs w:val="18"/>
        </w:rPr>
      </w:pPr>
      <w:r w:rsidRPr="00C83C1C">
        <w:rPr>
          <w:sz w:val="18"/>
          <w:szCs w:val="18"/>
        </w:rPr>
        <w:t>не включенные в котировальные списки организатора торговли</w:t>
      </w:r>
      <w:r>
        <w:rPr>
          <w:sz w:val="18"/>
          <w:szCs w:val="18"/>
        </w:rPr>
        <w:t>;</w:t>
      </w:r>
      <w:r w:rsidRPr="00C83C1C">
        <w:rPr>
          <w:sz w:val="18"/>
          <w:szCs w:val="18"/>
        </w:rPr>
        <w:t xml:space="preserve"> </w:t>
      </w:r>
    </w:p>
    <w:p w14:paraId="37E169C0" w14:textId="77777777" w:rsidR="00244502" w:rsidRDefault="00C93FF7" w:rsidP="00244502">
      <w:pPr>
        <w:pStyle w:val="22"/>
        <w:shd w:val="clear" w:color="auto" w:fill="auto"/>
        <w:spacing w:before="0" w:after="0" w:line="240" w:lineRule="auto"/>
        <w:ind w:left="284" w:firstLine="0"/>
        <w:jc w:val="both"/>
        <w:rPr>
          <w:sz w:val="18"/>
          <w:szCs w:val="18"/>
        </w:rPr>
      </w:pPr>
      <w:sdt>
        <w:sdtPr>
          <w:rPr>
            <w:sz w:val="18"/>
            <w:szCs w:val="18"/>
          </w:rPr>
          <w:id w:val="1089891938"/>
          <w14:checkbox>
            <w14:checked w14:val="0"/>
            <w14:checkedState w14:val="2612" w14:font="MS Gothic"/>
            <w14:uncheckedState w14:val="2610" w14:font="MS Gothic"/>
          </w14:checkbox>
        </w:sdtPr>
        <w:sdtEndPr/>
        <w:sdtContent>
          <w:r w:rsidR="00244502">
            <w:rPr>
              <w:rFonts w:ascii="MS Gothic" w:eastAsia="MS Gothic" w:hAnsi="MS Gothic" w:hint="eastAsia"/>
              <w:sz w:val="18"/>
              <w:szCs w:val="18"/>
            </w:rPr>
            <w:t>☐</w:t>
          </w:r>
        </w:sdtContent>
      </w:sdt>
      <w:r w:rsidR="00244502" w:rsidRPr="00C83C1C">
        <w:rPr>
          <w:sz w:val="18"/>
          <w:szCs w:val="18"/>
        </w:rPr>
        <w:t>российские государств</w:t>
      </w:r>
      <w:r w:rsidR="00244502">
        <w:rPr>
          <w:sz w:val="18"/>
          <w:szCs w:val="18"/>
        </w:rPr>
        <w:t>енные и муниципальные облигации</w:t>
      </w:r>
      <w:r w:rsidR="00244502" w:rsidRPr="00C83C1C">
        <w:rPr>
          <w:sz w:val="18"/>
          <w:szCs w:val="18"/>
        </w:rPr>
        <w:t xml:space="preserve"> </w:t>
      </w:r>
      <w:r w:rsidR="00244502" w:rsidRPr="001372B3">
        <w:rPr>
          <w:sz w:val="18"/>
          <w:szCs w:val="18"/>
        </w:rPr>
        <w:t>по нижеследующим критериям (заполняется в случае установления ограничений Учредителем управления):</w:t>
      </w:r>
    </w:p>
    <w:p w14:paraId="5DA2C3FD" w14:textId="77777777" w:rsidR="00244502" w:rsidRPr="001372B3" w:rsidRDefault="00244502" w:rsidP="00244502">
      <w:pPr>
        <w:pStyle w:val="22"/>
        <w:numPr>
          <w:ilvl w:val="1"/>
          <w:numId w:val="5"/>
        </w:numPr>
        <w:shd w:val="clear" w:color="auto" w:fill="auto"/>
        <w:spacing w:before="0" w:after="0" w:line="240" w:lineRule="auto"/>
        <w:jc w:val="both"/>
        <w:rPr>
          <w:sz w:val="18"/>
          <w:szCs w:val="18"/>
        </w:rPr>
      </w:pPr>
      <w:r w:rsidRPr="00C83C1C">
        <w:rPr>
          <w:sz w:val="18"/>
          <w:szCs w:val="18"/>
        </w:rPr>
        <w:t>по эмитентам или группам эмитентов (заполняется в случае установления огран</w:t>
      </w:r>
      <w:r>
        <w:rPr>
          <w:sz w:val="18"/>
          <w:szCs w:val="18"/>
        </w:rPr>
        <w:t>ичений Учредителем управления): ________________</w:t>
      </w:r>
    </w:p>
    <w:p w14:paraId="4845A790" w14:textId="77777777" w:rsidR="00244502" w:rsidRPr="00C83C1C" w:rsidRDefault="00244502" w:rsidP="00244502">
      <w:pPr>
        <w:pStyle w:val="22"/>
        <w:numPr>
          <w:ilvl w:val="1"/>
          <w:numId w:val="23"/>
        </w:numPr>
        <w:shd w:val="clear" w:color="auto" w:fill="auto"/>
        <w:spacing w:before="0" w:after="0" w:line="240" w:lineRule="auto"/>
        <w:jc w:val="both"/>
        <w:rPr>
          <w:sz w:val="18"/>
          <w:szCs w:val="18"/>
        </w:rPr>
      </w:pPr>
      <w:r w:rsidRPr="00C83C1C">
        <w:rPr>
          <w:sz w:val="18"/>
          <w:szCs w:val="18"/>
        </w:rPr>
        <w:t>допущенные к торгам у организатора торговли;</w:t>
      </w:r>
    </w:p>
    <w:p w14:paraId="333A134F" w14:textId="77777777" w:rsidR="00244502" w:rsidRPr="00C83C1C" w:rsidRDefault="00244502" w:rsidP="00244502">
      <w:pPr>
        <w:pStyle w:val="22"/>
        <w:numPr>
          <w:ilvl w:val="1"/>
          <w:numId w:val="23"/>
        </w:numPr>
        <w:shd w:val="clear" w:color="auto" w:fill="auto"/>
        <w:spacing w:before="0" w:after="0" w:line="240" w:lineRule="auto"/>
        <w:jc w:val="both"/>
        <w:rPr>
          <w:sz w:val="18"/>
          <w:szCs w:val="18"/>
        </w:rPr>
      </w:pPr>
      <w:r w:rsidRPr="00C83C1C">
        <w:rPr>
          <w:sz w:val="18"/>
          <w:szCs w:val="18"/>
        </w:rPr>
        <w:t>не допущенные к торгам у организатора торговли; включенные в котировальные списки организатора торговли;</w:t>
      </w:r>
    </w:p>
    <w:p w14:paraId="560388ED" w14:textId="77777777" w:rsidR="00244502" w:rsidRPr="00C83C1C" w:rsidRDefault="00244502" w:rsidP="00244502">
      <w:pPr>
        <w:pStyle w:val="22"/>
        <w:numPr>
          <w:ilvl w:val="1"/>
          <w:numId w:val="23"/>
        </w:numPr>
        <w:shd w:val="clear" w:color="auto" w:fill="auto"/>
        <w:spacing w:before="0" w:after="0" w:line="240" w:lineRule="auto"/>
        <w:jc w:val="both"/>
        <w:rPr>
          <w:sz w:val="18"/>
          <w:szCs w:val="18"/>
        </w:rPr>
      </w:pPr>
      <w:r w:rsidRPr="00C83C1C">
        <w:rPr>
          <w:sz w:val="18"/>
          <w:szCs w:val="18"/>
        </w:rPr>
        <w:t>не включенные в котировальные списки организатора торговли;</w:t>
      </w:r>
    </w:p>
    <w:p w14:paraId="60A8D406" w14:textId="77777777" w:rsidR="00244502" w:rsidRPr="00C83C1C" w:rsidRDefault="00C93FF7" w:rsidP="00244502">
      <w:pPr>
        <w:pStyle w:val="22"/>
        <w:shd w:val="clear" w:color="auto" w:fill="auto"/>
        <w:spacing w:before="0" w:after="0" w:line="240" w:lineRule="auto"/>
        <w:ind w:left="426" w:firstLine="0"/>
        <w:jc w:val="both"/>
        <w:rPr>
          <w:sz w:val="18"/>
          <w:szCs w:val="18"/>
        </w:rPr>
      </w:pPr>
      <w:sdt>
        <w:sdtPr>
          <w:rPr>
            <w:sz w:val="18"/>
            <w:szCs w:val="18"/>
          </w:rPr>
          <w:id w:val="1573324129"/>
          <w14:checkbox>
            <w14:checked w14:val="0"/>
            <w14:checkedState w14:val="2612" w14:font="MS Gothic"/>
            <w14:uncheckedState w14:val="2610" w14:font="MS Gothic"/>
          </w14:checkbox>
        </w:sdtPr>
        <w:sdtEndPr/>
        <w:sdtContent>
          <w:r w:rsidR="00244502">
            <w:rPr>
              <w:rFonts w:ascii="MS Gothic" w:eastAsia="MS Gothic" w:hAnsi="MS Gothic" w:hint="eastAsia"/>
              <w:sz w:val="18"/>
              <w:szCs w:val="18"/>
            </w:rPr>
            <w:t>☐</w:t>
          </w:r>
        </w:sdtContent>
      </w:sdt>
      <w:r w:rsidR="00244502" w:rsidRPr="00C83C1C">
        <w:rPr>
          <w:sz w:val="18"/>
          <w:szCs w:val="18"/>
        </w:rPr>
        <w:t>паи паевых инвестиционных фондов:</w:t>
      </w:r>
    </w:p>
    <w:p w14:paraId="47DAC18C" w14:textId="77777777" w:rsidR="00244502" w:rsidRPr="00C83C1C" w:rsidRDefault="00244502" w:rsidP="00244502">
      <w:pPr>
        <w:pStyle w:val="22"/>
        <w:numPr>
          <w:ilvl w:val="1"/>
          <w:numId w:val="24"/>
        </w:numPr>
        <w:shd w:val="clear" w:color="auto" w:fill="auto"/>
        <w:spacing w:before="0" w:after="0" w:line="240" w:lineRule="auto"/>
        <w:jc w:val="both"/>
        <w:rPr>
          <w:sz w:val="18"/>
          <w:szCs w:val="18"/>
        </w:rPr>
      </w:pPr>
      <w:r w:rsidRPr="00C83C1C">
        <w:rPr>
          <w:sz w:val="18"/>
          <w:szCs w:val="18"/>
        </w:rPr>
        <w:t>инвестиционный фонд, управляющая компания (заполняется в случае установления ограничений Учредителем управления):</w:t>
      </w:r>
      <w:r>
        <w:rPr>
          <w:sz w:val="18"/>
          <w:szCs w:val="18"/>
        </w:rPr>
        <w:t xml:space="preserve"> </w:t>
      </w:r>
      <w:r w:rsidRPr="00C83C1C">
        <w:rPr>
          <w:sz w:val="18"/>
          <w:szCs w:val="18"/>
        </w:rPr>
        <w:t>_____</w:t>
      </w:r>
      <w:r>
        <w:rPr>
          <w:sz w:val="18"/>
          <w:szCs w:val="18"/>
        </w:rPr>
        <w:t>__________________</w:t>
      </w:r>
    </w:p>
    <w:p w14:paraId="2E3FE9C2" w14:textId="77777777" w:rsidR="00244502" w:rsidRPr="00C83C1C" w:rsidRDefault="00C93FF7" w:rsidP="00244502">
      <w:pPr>
        <w:pStyle w:val="22"/>
        <w:shd w:val="clear" w:color="auto" w:fill="auto"/>
        <w:spacing w:before="0" w:after="0" w:line="240" w:lineRule="auto"/>
        <w:ind w:left="426" w:firstLine="0"/>
        <w:jc w:val="both"/>
        <w:rPr>
          <w:sz w:val="18"/>
          <w:szCs w:val="18"/>
        </w:rPr>
      </w:pPr>
      <w:sdt>
        <w:sdtPr>
          <w:rPr>
            <w:sz w:val="18"/>
            <w:szCs w:val="18"/>
          </w:rPr>
          <w:id w:val="-1337297348"/>
          <w14:checkbox>
            <w14:checked w14:val="0"/>
            <w14:checkedState w14:val="2612" w14:font="MS Gothic"/>
            <w14:uncheckedState w14:val="2610" w14:font="MS Gothic"/>
          </w14:checkbox>
        </w:sdtPr>
        <w:sdtEndPr/>
        <w:sdtContent>
          <w:r w:rsidR="00244502">
            <w:rPr>
              <w:rFonts w:ascii="MS Gothic" w:eastAsia="MS Gothic" w:hAnsi="MS Gothic" w:hint="eastAsia"/>
              <w:sz w:val="18"/>
              <w:szCs w:val="18"/>
            </w:rPr>
            <w:t>☐</w:t>
          </w:r>
        </w:sdtContent>
      </w:sdt>
      <w:r w:rsidR="00244502" w:rsidRPr="00C83C1C">
        <w:rPr>
          <w:sz w:val="18"/>
          <w:szCs w:val="18"/>
        </w:rPr>
        <w:t>поставочные и расчетные срочные контракты, базовым активом которых являются фондовые индексы и Ценные бумаги;</w:t>
      </w:r>
    </w:p>
    <w:p w14:paraId="64F77F68" w14:textId="77777777" w:rsidR="00244502" w:rsidRPr="00C83C1C" w:rsidRDefault="00C93FF7" w:rsidP="00244502">
      <w:pPr>
        <w:pStyle w:val="22"/>
        <w:shd w:val="clear" w:color="auto" w:fill="auto"/>
        <w:spacing w:before="0" w:after="0" w:line="240" w:lineRule="auto"/>
        <w:ind w:left="426" w:firstLine="0"/>
        <w:jc w:val="both"/>
        <w:rPr>
          <w:sz w:val="18"/>
          <w:szCs w:val="18"/>
        </w:rPr>
      </w:pPr>
      <w:sdt>
        <w:sdtPr>
          <w:rPr>
            <w:sz w:val="18"/>
            <w:szCs w:val="18"/>
          </w:rPr>
          <w:id w:val="1094598085"/>
          <w14:checkbox>
            <w14:checked w14:val="0"/>
            <w14:checkedState w14:val="2612" w14:font="MS Gothic"/>
            <w14:uncheckedState w14:val="2610" w14:font="MS Gothic"/>
          </w14:checkbox>
        </w:sdtPr>
        <w:sdtEndPr/>
        <w:sdtContent>
          <w:r w:rsidR="00244502">
            <w:rPr>
              <w:rFonts w:ascii="MS Gothic" w:eastAsia="MS Gothic" w:hAnsi="MS Gothic" w:hint="eastAsia"/>
              <w:sz w:val="18"/>
              <w:szCs w:val="18"/>
            </w:rPr>
            <w:t>☐</w:t>
          </w:r>
        </w:sdtContent>
      </w:sdt>
      <w:r w:rsidR="00244502" w:rsidRPr="00C83C1C">
        <w:rPr>
          <w:sz w:val="18"/>
          <w:szCs w:val="18"/>
        </w:rPr>
        <w:t>внебиржевые производные финансовые инструменты;</w:t>
      </w:r>
    </w:p>
    <w:p w14:paraId="05DFA103" w14:textId="77777777" w:rsidR="00244502" w:rsidRPr="00C83C1C" w:rsidRDefault="00C93FF7" w:rsidP="00244502">
      <w:pPr>
        <w:pStyle w:val="22"/>
        <w:shd w:val="clear" w:color="auto" w:fill="auto"/>
        <w:tabs>
          <w:tab w:val="left" w:leader="underscore" w:pos="5342"/>
        </w:tabs>
        <w:spacing w:before="0" w:after="0" w:line="240" w:lineRule="auto"/>
        <w:ind w:left="426" w:right="50" w:firstLine="0"/>
        <w:jc w:val="both"/>
        <w:rPr>
          <w:sz w:val="18"/>
          <w:szCs w:val="18"/>
        </w:rPr>
      </w:pPr>
      <w:sdt>
        <w:sdtPr>
          <w:rPr>
            <w:sz w:val="18"/>
            <w:szCs w:val="18"/>
          </w:rPr>
          <w:id w:val="163291484"/>
          <w14:checkbox>
            <w14:checked w14:val="0"/>
            <w14:checkedState w14:val="2612" w14:font="MS Gothic"/>
            <w14:uncheckedState w14:val="2610" w14:font="MS Gothic"/>
          </w14:checkbox>
        </w:sdtPr>
        <w:sdtEndPr/>
        <w:sdtContent>
          <w:r w:rsidR="00244502">
            <w:rPr>
              <w:rFonts w:ascii="MS Gothic" w:eastAsia="MS Gothic" w:hAnsi="MS Gothic" w:hint="eastAsia"/>
              <w:sz w:val="18"/>
              <w:szCs w:val="18"/>
            </w:rPr>
            <w:t>☐</w:t>
          </w:r>
        </w:sdtContent>
      </w:sdt>
      <w:r w:rsidR="00244502" w:rsidRPr="00C83C1C">
        <w:rPr>
          <w:sz w:val="18"/>
          <w:szCs w:val="18"/>
        </w:rPr>
        <w:t>иностранные эмиссионные и иные Ценные бумаги, удовлетворяющие требованиям, установленным нормативными актами Банка России, регулирующими порядок осуществления деятельности по доверительному управлению, (заполняется в случае установления ограничений Учредителем управления): __________________________</w:t>
      </w:r>
    </w:p>
    <w:p w14:paraId="6F30969A" w14:textId="77777777" w:rsidR="00244502" w:rsidRPr="00C83C1C" w:rsidRDefault="00244502" w:rsidP="00244502">
      <w:pPr>
        <w:pStyle w:val="22"/>
        <w:shd w:val="clear" w:color="auto" w:fill="auto"/>
        <w:tabs>
          <w:tab w:val="left" w:leader="underscore" w:pos="5342"/>
        </w:tabs>
        <w:spacing w:before="0" w:after="0" w:line="240" w:lineRule="auto"/>
        <w:ind w:left="400" w:right="50" w:hanging="400"/>
        <w:jc w:val="both"/>
        <w:rPr>
          <w:sz w:val="18"/>
          <w:szCs w:val="18"/>
        </w:rPr>
      </w:pPr>
    </w:p>
    <w:p w14:paraId="360E79B9" w14:textId="77777777" w:rsidR="00244502" w:rsidRPr="006C08C3" w:rsidRDefault="00244502" w:rsidP="00244502">
      <w:pPr>
        <w:pStyle w:val="22"/>
        <w:numPr>
          <w:ilvl w:val="0"/>
          <w:numId w:val="4"/>
        </w:numPr>
        <w:shd w:val="clear" w:color="auto" w:fill="auto"/>
        <w:tabs>
          <w:tab w:val="left" w:pos="333"/>
        </w:tabs>
        <w:spacing w:before="0" w:after="0" w:line="240" w:lineRule="auto"/>
        <w:jc w:val="both"/>
        <w:rPr>
          <w:sz w:val="18"/>
          <w:szCs w:val="18"/>
        </w:rPr>
      </w:pPr>
      <w:r w:rsidRPr="00C83C1C">
        <w:rPr>
          <w:sz w:val="18"/>
          <w:szCs w:val="18"/>
        </w:rPr>
        <w:t>Дополнительные ограничения на приобретение отдельных видов Имущества Доверительного управления (в случае, если ограничения устанавливаются Учредителем управления):</w:t>
      </w:r>
    </w:p>
    <w:p w14:paraId="646077B6" w14:textId="77777777" w:rsidR="00244502" w:rsidRPr="00C83C1C" w:rsidRDefault="00244502" w:rsidP="00244502">
      <w:pPr>
        <w:pStyle w:val="22"/>
        <w:numPr>
          <w:ilvl w:val="0"/>
          <w:numId w:val="6"/>
        </w:numPr>
        <w:shd w:val="clear" w:color="auto" w:fill="auto"/>
        <w:spacing w:before="0" w:after="0" w:line="240" w:lineRule="auto"/>
        <w:jc w:val="both"/>
        <w:rPr>
          <w:sz w:val="18"/>
          <w:szCs w:val="18"/>
        </w:rPr>
      </w:pPr>
      <w:r w:rsidRPr="00C83C1C">
        <w:rPr>
          <w:sz w:val="18"/>
          <w:szCs w:val="18"/>
        </w:rPr>
        <w:t>перечень юридических лиц (групп юридических лиц по определенному признаку), чьи документарные ценные бумаги, выпущенные ими, вправе приобретать Доверительный управляющий: _____________________________________________________________</w:t>
      </w:r>
    </w:p>
    <w:p w14:paraId="63DD6239" w14:textId="77777777" w:rsidR="00244502" w:rsidRPr="00A44363" w:rsidRDefault="00244502" w:rsidP="00244502">
      <w:pPr>
        <w:pStyle w:val="22"/>
        <w:numPr>
          <w:ilvl w:val="0"/>
          <w:numId w:val="6"/>
        </w:numPr>
        <w:shd w:val="clear" w:color="auto" w:fill="auto"/>
        <w:spacing w:before="0" w:after="0" w:line="240" w:lineRule="auto"/>
        <w:jc w:val="both"/>
        <w:rPr>
          <w:sz w:val="18"/>
          <w:szCs w:val="18"/>
        </w:rPr>
      </w:pPr>
      <w:r w:rsidRPr="00C83C1C">
        <w:rPr>
          <w:sz w:val="18"/>
          <w:szCs w:val="18"/>
        </w:rPr>
        <w:t>виды документарных Ценных бумаг, которые вправе приобретать Доверительный управляющий:</w:t>
      </w:r>
      <w:r>
        <w:rPr>
          <w:sz w:val="18"/>
          <w:szCs w:val="18"/>
        </w:rPr>
        <w:t xml:space="preserve"> </w:t>
      </w:r>
      <w:r w:rsidRPr="00A44363">
        <w:rPr>
          <w:sz w:val="18"/>
          <w:szCs w:val="18"/>
        </w:rPr>
        <w:t>________________________________________________________</w:t>
      </w:r>
      <w:r>
        <w:rPr>
          <w:sz w:val="18"/>
          <w:szCs w:val="18"/>
        </w:rPr>
        <w:t>_____</w:t>
      </w:r>
    </w:p>
    <w:p w14:paraId="3F0E0E22" w14:textId="77777777" w:rsidR="00244502" w:rsidRPr="00C83C1C" w:rsidRDefault="00244502" w:rsidP="00244502">
      <w:pPr>
        <w:pStyle w:val="22"/>
        <w:shd w:val="clear" w:color="auto" w:fill="auto"/>
        <w:spacing w:before="0" w:after="0" w:line="240" w:lineRule="auto"/>
        <w:ind w:left="400" w:firstLine="0"/>
        <w:jc w:val="both"/>
        <w:rPr>
          <w:sz w:val="18"/>
          <w:szCs w:val="18"/>
        </w:rPr>
      </w:pPr>
    </w:p>
    <w:p w14:paraId="1940F7A2" w14:textId="77777777" w:rsidR="00244502" w:rsidRPr="00C83C1C" w:rsidRDefault="00244502" w:rsidP="00244502">
      <w:pPr>
        <w:pStyle w:val="22"/>
        <w:numPr>
          <w:ilvl w:val="0"/>
          <w:numId w:val="4"/>
        </w:numPr>
        <w:shd w:val="clear" w:color="auto" w:fill="auto"/>
        <w:tabs>
          <w:tab w:val="left" w:pos="338"/>
        </w:tabs>
        <w:spacing w:before="0" w:after="0" w:line="240" w:lineRule="auto"/>
        <w:jc w:val="both"/>
        <w:rPr>
          <w:sz w:val="18"/>
          <w:szCs w:val="18"/>
        </w:rPr>
      </w:pPr>
      <w:r w:rsidRPr="00C83C1C">
        <w:rPr>
          <w:sz w:val="18"/>
          <w:szCs w:val="18"/>
        </w:rPr>
        <w:t>Структура объектов доверительного управления, поддерживать которую в течение срока действия Договора обязан Доверительный управляющий:</w:t>
      </w:r>
    </w:p>
    <w:p w14:paraId="6C68CE0D" w14:textId="77777777" w:rsidR="00244502" w:rsidRPr="00C83C1C" w:rsidRDefault="00244502" w:rsidP="00244502">
      <w:pPr>
        <w:pStyle w:val="22"/>
        <w:shd w:val="clear" w:color="auto" w:fill="auto"/>
        <w:spacing w:before="0" w:after="0" w:line="170" w:lineRule="exact"/>
        <w:ind w:left="400" w:firstLine="0"/>
        <w:jc w:val="both"/>
        <w:rPr>
          <w:sz w:val="18"/>
          <w:szCs w:val="18"/>
        </w:rPr>
      </w:pPr>
    </w:p>
    <w:tbl>
      <w:tblPr>
        <w:tblStyle w:val="a7"/>
        <w:tblW w:w="8647" w:type="dxa"/>
        <w:tblInd w:w="704" w:type="dxa"/>
        <w:tblLook w:val="00A0" w:firstRow="1" w:lastRow="0" w:firstColumn="1" w:lastColumn="0" w:noHBand="0" w:noVBand="0"/>
      </w:tblPr>
      <w:tblGrid>
        <w:gridCol w:w="4678"/>
        <w:gridCol w:w="3969"/>
      </w:tblGrid>
      <w:tr w:rsidR="00244502" w:rsidRPr="00C83C1C" w14:paraId="667DC927" w14:textId="77777777" w:rsidTr="009F21E8">
        <w:tc>
          <w:tcPr>
            <w:tcW w:w="4678" w:type="dxa"/>
          </w:tcPr>
          <w:p w14:paraId="0BB5BE83" w14:textId="77777777" w:rsidR="00244502" w:rsidRPr="00C83C1C" w:rsidRDefault="00244502" w:rsidP="009F21E8">
            <w:pPr>
              <w:pStyle w:val="22"/>
              <w:shd w:val="clear" w:color="auto" w:fill="auto"/>
              <w:spacing w:before="0" w:after="0" w:line="170" w:lineRule="exact"/>
              <w:ind w:firstLine="0"/>
              <w:jc w:val="both"/>
              <w:rPr>
                <w:b/>
                <w:bCs/>
                <w:sz w:val="18"/>
                <w:szCs w:val="18"/>
              </w:rPr>
            </w:pPr>
            <w:r w:rsidRPr="00C83C1C">
              <w:rPr>
                <w:b/>
                <w:bCs/>
                <w:sz w:val="18"/>
                <w:szCs w:val="18"/>
              </w:rPr>
              <w:t>Наименование актива</w:t>
            </w:r>
          </w:p>
        </w:tc>
        <w:tc>
          <w:tcPr>
            <w:tcW w:w="3969" w:type="dxa"/>
          </w:tcPr>
          <w:p w14:paraId="565A6FBF" w14:textId="77777777" w:rsidR="00244502" w:rsidRPr="00C83C1C" w:rsidRDefault="00244502" w:rsidP="009F21E8">
            <w:pPr>
              <w:pStyle w:val="22"/>
              <w:shd w:val="clear" w:color="auto" w:fill="auto"/>
              <w:spacing w:before="0" w:after="0" w:line="170" w:lineRule="exact"/>
              <w:ind w:firstLine="0"/>
              <w:jc w:val="both"/>
              <w:rPr>
                <w:b/>
                <w:bCs/>
                <w:sz w:val="18"/>
                <w:szCs w:val="18"/>
              </w:rPr>
            </w:pPr>
            <w:r w:rsidRPr="00C83C1C">
              <w:rPr>
                <w:b/>
                <w:bCs/>
                <w:sz w:val="18"/>
                <w:szCs w:val="18"/>
              </w:rPr>
              <w:t>Максимальная доля актива в общей стоимости портфеля в %</w:t>
            </w:r>
          </w:p>
        </w:tc>
      </w:tr>
      <w:tr w:rsidR="00244502" w:rsidRPr="00C83C1C" w14:paraId="6EB0F8E9" w14:textId="77777777" w:rsidTr="009F21E8">
        <w:tc>
          <w:tcPr>
            <w:tcW w:w="4678" w:type="dxa"/>
          </w:tcPr>
          <w:p w14:paraId="029AC40C" w14:textId="77777777" w:rsidR="00244502" w:rsidRPr="00C83C1C" w:rsidRDefault="00244502" w:rsidP="009F21E8">
            <w:pPr>
              <w:pStyle w:val="22"/>
              <w:shd w:val="clear" w:color="auto" w:fill="auto"/>
              <w:spacing w:before="0" w:after="0" w:line="221" w:lineRule="exact"/>
              <w:ind w:firstLine="0"/>
              <w:jc w:val="both"/>
              <w:rPr>
                <w:sz w:val="18"/>
                <w:szCs w:val="18"/>
              </w:rPr>
            </w:pPr>
            <w:r w:rsidRPr="00C83C1C">
              <w:rPr>
                <w:sz w:val="18"/>
                <w:szCs w:val="18"/>
              </w:rPr>
              <w:t>Государственные, субфедеральные, муниципальные, корпоративные облигации</w:t>
            </w:r>
          </w:p>
        </w:tc>
        <w:tc>
          <w:tcPr>
            <w:tcW w:w="3969" w:type="dxa"/>
          </w:tcPr>
          <w:p w14:paraId="065FC2E6" w14:textId="77777777" w:rsidR="00244502" w:rsidRPr="00D65713" w:rsidRDefault="00244502" w:rsidP="009F21E8">
            <w:pPr>
              <w:pStyle w:val="22"/>
              <w:shd w:val="clear" w:color="auto" w:fill="auto"/>
              <w:spacing w:before="0" w:after="0" w:line="170" w:lineRule="exact"/>
              <w:ind w:firstLine="0"/>
              <w:jc w:val="center"/>
              <w:rPr>
                <w:sz w:val="18"/>
                <w:szCs w:val="18"/>
              </w:rPr>
            </w:pPr>
          </w:p>
          <w:p w14:paraId="22C4B06D" w14:textId="77777777" w:rsidR="00244502" w:rsidRPr="007A0A12" w:rsidRDefault="00244502" w:rsidP="009F21E8">
            <w:pPr>
              <w:pStyle w:val="22"/>
              <w:shd w:val="clear" w:color="auto" w:fill="auto"/>
              <w:spacing w:before="0" w:after="0" w:line="170" w:lineRule="exact"/>
              <w:ind w:firstLine="0"/>
              <w:jc w:val="center"/>
              <w:rPr>
                <w:sz w:val="18"/>
                <w:szCs w:val="18"/>
              </w:rPr>
            </w:pPr>
          </w:p>
        </w:tc>
      </w:tr>
      <w:tr w:rsidR="00244502" w:rsidRPr="00C83C1C" w14:paraId="57F3C4A4" w14:textId="77777777" w:rsidTr="009F21E8">
        <w:tc>
          <w:tcPr>
            <w:tcW w:w="4678" w:type="dxa"/>
          </w:tcPr>
          <w:p w14:paraId="164A03DC" w14:textId="77777777" w:rsidR="00244502" w:rsidRPr="00C83C1C" w:rsidRDefault="00244502" w:rsidP="009F21E8">
            <w:pPr>
              <w:pStyle w:val="Default"/>
              <w:jc w:val="both"/>
              <w:rPr>
                <w:rFonts w:ascii="Verdana" w:hAnsi="Verdana" w:cs="Verdana"/>
                <w:sz w:val="18"/>
                <w:szCs w:val="18"/>
              </w:rPr>
            </w:pPr>
          </w:p>
          <w:p w14:paraId="3082DEDF" w14:textId="77777777" w:rsidR="00244502" w:rsidRPr="00C83C1C" w:rsidRDefault="00244502" w:rsidP="009F21E8">
            <w:pPr>
              <w:pStyle w:val="Default"/>
              <w:jc w:val="both"/>
              <w:rPr>
                <w:rFonts w:ascii="Verdana" w:hAnsi="Verdana" w:cs="Verdana"/>
                <w:sz w:val="18"/>
                <w:szCs w:val="18"/>
              </w:rPr>
            </w:pPr>
            <w:r w:rsidRPr="00C83C1C">
              <w:rPr>
                <w:rFonts w:ascii="Verdana" w:hAnsi="Verdana" w:cs="Verdana"/>
                <w:sz w:val="18"/>
                <w:szCs w:val="18"/>
              </w:rPr>
              <w:t xml:space="preserve">Акции </w:t>
            </w:r>
          </w:p>
        </w:tc>
        <w:tc>
          <w:tcPr>
            <w:tcW w:w="3969" w:type="dxa"/>
          </w:tcPr>
          <w:p w14:paraId="27ACE396" w14:textId="77777777" w:rsidR="00244502" w:rsidRDefault="00244502" w:rsidP="009F21E8">
            <w:pPr>
              <w:pStyle w:val="22"/>
              <w:shd w:val="clear" w:color="auto" w:fill="auto"/>
              <w:spacing w:before="0" w:after="0" w:line="170" w:lineRule="exact"/>
              <w:ind w:firstLine="0"/>
              <w:jc w:val="center"/>
              <w:rPr>
                <w:sz w:val="18"/>
                <w:szCs w:val="18"/>
              </w:rPr>
            </w:pPr>
          </w:p>
          <w:p w14:paraId="2EA3AB6A" w14:textId="77777777" w:rsidR="00244502" w:rsidRPr="00C83C1C" w:rsidRDefault="00244502" w:rsidP="009F21E8">
            <w:pPr>
              <w:pStyle w:val="22"/>
              <w:shd w:val="clear" w:color="auto" w:fill="auto"/>
              <w:spacing w:before="0" w:after="0" w:line="170" w:lineRule="exact"/>
              <w:ind w:firstLine="0"/>
              <w:jc w:val="center"/>
              <w:rPr>
                <w:sz w:val="18"/>
                <w:szCs w:val="18"/>
              </w:rPr>
            </w:pPr>
          </w:p>
        </w:tc>
      </w:tr>
      <w:tr w:rsidR="00244502" w:rsidRPr="00C83C1C" w14:paraId="22EC488E" w14:textId="77777777" w:rsidTr="009F21E8">
        <w:tc>
          <w:tcPr>
            <w:tcW w:w="4678" w:type="dxa"/>
          </w:tcPr>
          <w:p w14:paraId="3DCBBE31" w14:textId="77777777" w:rsidR="00244502" w:rsidRPr="00C83C1C" w:rsidRDefault="00244502" w:rsidP="009F21E8">
            <w:pPr>
              <w:pStyle w:val="Default"/>
              <w:jc w:val="both"/>
              <w:rPr>
                <w:rFonts w:ascii="Verdana" w:hAnsi="Verdana" w:cs="Verdana"/>
                <w:sz w:val="18"/>
                <w:szCs w:val="18"/>
              </w:rPr>
            </w:pPr>
          </w:p>
          <w:p w14:paraId="4C4C25E2" w14:textId="77777777" w:rsidR="00244502" w:rsidRPr="00C83C1C" w:rsidRDefault="00244502" w:rsidP="009F21E8">
            <w:pPr>
              <w:pStyle w:val="Default"/>
              <w:jc w:val="both"/>
              <w:rPr>
                <w:rFonts w:ascii="Verdana" w:hAnsi="Verdana" w:cs="Verdana"/>
                <w:sz w:val="18"/>
                <w:szCs w:val="18"/>
              </w:rPr>
            </w:pPr>
            <w:r w:rsidRPr="00C83C1C">
              <w:rPr>
                <w:rFonts w:ascii="Verdana" w:hAnsi="Verdana" w:cs="Verdana"/>
                <w:sz w:val="18"/>
                <w:szCs w:val="18"/>
              </w:rPr>
              <w:t xml:space="preserve">Паи паевых инвестиционных фондов </w:t>
            </w:r>
          </w:p>
        </w:tc>
        <w:tc>
          <w:tcPr>
            <w:tcW w:w="3969" w:type="dxa"/>
          </w:tcPr>
          <w:p w14:paraId="20561EE7" w14:textId="77777777" w:rsidR="00244502" w:rsidRPr="00C83C1C" w:rsidRDefault="00244502" w:rsidP="009F21E8">
            <w:pPr>
              <w:pStyle w:val="22"/>
              <w:shd w:val="clear" w:color="auto" w:fill="auto"/>
              <w:spacing w:before="0" w:after="0" w:line="170" w:lineRule="exact"/>
              <w:ind w:firstLine="0"/>
              <w:jc w:val="center"/>
              <w:rPr>
                <w:sz w:val="18"/>
                <w:szCs w:val="18"/>
              </w:rPr>
            </w:pPr>
          </w:p>
        </w:tc>
      </w:tr>
      <w:tr w:rsidR="00244502" w:rsidRPr="00C83C1C" w14:paraId="39D94316" w14:textId="77777777" w:rsidTr="009F21E8">
        <w:tc>
          <w:tcPr>
            <w:tcW w:w="4678" w:type="dxa"/>
          </w:tcPr>
          <w:p w14:paraId="5DA831BF" w14:textId="77777777" w:rsidR="00244502" w:rsidRPr="00C83C1C" w:rsidRDefault="00244502" w:rsidP="009F21E8">
            <w:pPr>
              <w:pStyle w:val="Default"/>
              <w:jc w:val="both"/>
              <w:rPr>
                <w:rFonts w:ascii="Verdana" w:hAnsi="Verdana" w:cs="Verdana"/>
                <w:sz w:val="18"/>
                <w:szCs w:val="18"/>
              </w:rPr>
            </w:pPr>
          </w:p>
          <w:p w14:paraId="18895524" w14:textId="77777777" w:rsidR="00244502" w:rsidRPr="00C83C1C" w:rsidRDefault="00244502" w:rsidP="009F21E8">
            <w:pPr>
              <w:pStyle w:val="Default"/>
              <w:jc w:val="both"/>
              <w:rPr>
                <w:rFonts w:ascii="Verdana" w:hAnsi="Verdana" w:cs="Verdana"/>
                <w:sz w:val="18"/>
                <w:szCs w:val="18"/>
              </w:rPr>
            </w:pPr>
            <w:r w:rsidRPr="00C83C1C">
              <w:rPr>
                <w:rFonts w:ascii="Verdana" w:hAnsi="Verdana" w:cs="Verdana"/>
                <w:sz w:val="18"/>
                <w:szCs w:val="18"/>
              </w:rPr>
              <w:t xml:space="preserve">Ценные бумаги иностранных эмитентов </w:t>
            </w:r>
          </w:p>
        </w:tc>
        <w:tc>
          <w:tcPr>
            <w:tcW w:w="3969" w:type="dxa"/>
          </w:tcPr>
          <w:p w14:paraId="6793F701" w14:textId="77777777" w:rsidR="00244502" w:rsidRDefault="00244502" w:rsidP="009F21E8">
            <w:pPr>
              <w:pStyle w:val="22"/>
              <w:shd w:val="clear" w:color="auto" w:fill="auto"/>
              <w:spacing w:before="0" w:after="0" w:line="170" w:lineRule="exact"/>
              <w:ind w:firstLine="0"/>
              <w:jc w:val="center"/>
              <w:rPr>
                <w:sz w:val="18"/>
                <w:szCs w:val="18"/>
              </w:rPr>
            </w:pPr>
          </w:p>
          <w:p w14:paraId="3277D2A8" w14:textId="77777777" w:rsidR="00244502" w:rsidRPr="00150091" w:rsidRDefault="00244502" w:rsidP="009F21E8">
            <w:pPr>
              <w:pStyle w:val="22"/>
              <w:shd w:val="clear" w:color="auto" w:fill="auto"/>
              <w:spacing w:before="0" w:after="0" w:line="170" w:lineRule="exact"/>
              <w:ind w:firstLine="0"/>
              <w:jc w:val="center"/>
              <w:rPr>
                <w:sz w:val="18"/>
                <w:szCs w:val="18"/>
                <w:lang w:val="en-US"/>
              </w:rPr>
            </w:pPr>
          </w:p>
        </w:tc>
      </w:tr>
      <w:tr w:rsidR="00244502" w:rsidRPr="00C83C1C" w14:paraId="7A0E41DC" w14:textId="77777777" w:rsidTr="009F21E8">
        <w:tc>
          <w:tcPr>
            <w:tcW w:w="4678" w:type="dxa"/>
          </w:tcPr>
          <w:p w14:paraId="5EEF647A" w14:textId="77777777" w:rsidR="00244502" w:rsidRPr="00C83C1C" w:rsidRDefault="00244502" w:rsidP="009F21E8">
            <w:pPr>
              <w:pStyle w:val="Default"/>
              <w:jc w:val="both"/>
              <w:rPr>
                <w:rFonts w:ascii="Verdana" w:hAnsi="Verdana" w:cs="Verdana"/>
                <w:sz w:val="18"/>
                <w:szCs w:val="18"/>
              </w:rPr>
            </w:pPr>
          </w:p>
          <w:p w14:paraId="20EE9315" w14:textId="77777777" w:rsidR="00244502" w:rsidRPr="00C83C1C" w:rsidRDefault="00244502" w:rsidP="009F21E8">
            <w:pPr>
              <w:pStyle w:val="Default"/>
              <w:jc w:val="both"/>
              <w:rPr>
                <w:rFonts w:ascii="Verdana" w:hAnsi="Verdana" w:cs="Verdana"/>
                <w:sz w:val="18"/>
                <w:szCs w:val="18"/>
              </w:rPr>
            </w:pPr>
            <w:r w:rsidRPr="00C83C1C">
              <w:rPr>
                <w:rFonts w:ascii="Verdana" w:hAnsi="Verdana" w:cs="Verdana"/>
                <w:sz w:val="18"/>
                <w:szCs w:val="18"/>
              </w:rPr>
              <w:t xml:space="preserve">Срочные договоры контракты </w:t>
            </w:r>
          </w:p>
        </w:tc>
        <w:tc>
          <w:tcPr>
            <w:tcW w:w="3969" w:type="dxa"/>
          </w:tcPr>
          <w:p w14:paraId="7B8D62A5" w14:textId="77777777" w:rsidR="00244502" w:rsidRPr="00C83C1C" w:rsidRDefault="00244502" w:rsidP="009F21E8">
            <w:pPr>
              <w:pStyle w:val="22"/>
              <w:shd w:val="clear" w:color="auto" w:fill="auto"/>
              <w:spacing w:before="0" w:after="0" w:line="170" w:lineRule="exact"/>
              <w:ind w:firstLine="0"/>
              <w:jc w:val="center"/>
              <w:rPr>
                <w:sz w:val="18"/>
                <w:szCs w:val="18"/>
              </w:rPr>
            </w:pPr>
          </w:p>
        </w:tc>
      </w:tr>
      <w:tr w:rsidR="00244502" w:rsidRPr="00C83C1C" w14:paraId="394757F7" w14:textId="77777777" w:rsidTr="009F21E8">
        <w:tc>
          <w:tcPr>
            <w:tcW w:w="4678" w:type="dxa"/>
          </w:tcPr>
          <w:p w14:paraId="100180BF" w14:textId="77777777" w:rsidR="00244502" w:rsidRPr="00C83C1C" w:rsidRDefault="00244502" w:rsidP="009F21E8">
            <w:pPr>
              <w:pStyle w:val="Default"/>
              <w:jc w:val="both"/>
              <w:rPr>
                <w:rFonts w:ascii="Verdana" w:hAnsi="Verdana" w:cs="Verdana"/>
                <w:sz w:val="18"/>
                <w:szCs w:val="18"/>
              </w:rPr>
            </w:pPr>
          </w:p>
          <w:p w14:paraId="24B4E18D" w14:textId="77777777" w:rsidR="00244502" w:rsidRPr="00C83C1C" w:rsidRDefault="00244502" w:rsidP="009F21E8">
            <w:pPr>
              <w:pStyle w:val="Default"/>
              <w:jc w:val="both"/>
              <w:rPr>
                <w:rFonts w:ascii="Verdana" w:hAnsi="Verdana" w:cs="Verdana"/>
                <w:sz w:val="18"/>
                <w:szCs w:val="18"/>
              </w:rPr>
            </w:pPr>
            <w:r w:rsidRPr="00C83C1C">
              <w:rPr>
                <w:rFonts w:ascii="Verdana" w:hAnsi="Verdana" w:cs="Verdana"/>
                <w:sz w:val="18"/>
                <w:szCs w:val="18"/>
              </w:rPr>
              <w:t xml:space="preserve">Иные не эмиссионные Ценные бумаги </w:t>
            </w:r>
          </w:p>
        </w:tc>
        <w:tc>
          <w:tcPr>
            <w:tcW w:w="3969" w:type="dxa"/>
          </w:tcPr>
          <w:p w14:paraId="4A3DA09C" w14:textId="77777777" w:rsidR="00244502" w:rsidRPr="00C83C1C" w:rsidRDefault="00244502" w:rsidP="009F21E8">
            <w:pPr>
              <w:pStyle w:val="22"/>
              <w:shd w:val="clear" w:color="auto" w:fill="auto"/>
              <w:spacing w:before="0" w:after="0" w:line="170" w:lineRule="exact"/>
              <w:ind w:firstLine="0"/>
              <w:jc w:val="center"/>
              <w:rPr>
                <w:sz w:val="18"/>
                <w:szCs w:val="18"/>
              </w:rPr>
            </w:pPr>
          </w:p>
        </w:tc>
      </w:tr>
      <w:tr w:rsidR="00244502" w:rsidRPr="00C83C1C" w14:paraId="118359A5" w14:textId="77777777" w:rsidTr="009F21E8">
        <w:tc>
          <w:tcPr>
            <w:tcW w:w="4678" w:type="dxa"/>
          </w:tcPr>
          <w:p w14:paraId="010669AA" w14:textId="77777777" w:rsidR="00244502" w:rsidRPr="00C83C1C" w:rsidRDefault="00244502" w:rsidP="009F21E8">
            <w:pPr>
              <w:pStyle w:val="Default"/>
              <w:jc w:val="both"/>
              <w:rPr>
                <w:rFonts w:ascii="Verdana" w:hAnsi="Verdana" w:cs="Verdana"/>
                <w:sz w:val="18"/>
                <w:szCs w:val="18"/>
              </w:rPr>
            </w:pPr>
          </w:p>
          <w:p w14:paraId="6E104472" w14:textId="77777777" w:rsidR="00244502" w:rsidRPr="00C83C1C" w:rsidRDefault="00244502" w:rsidP="009F21E8">
            <w:pPr>
              <w:pStyle w:val="Default"/>
              <w:jc w:val="both"/>
              <w:rPr>
                <w:rFonts w:ascii="Verdana" w:hAnsi="Verdana" w:cs="Verdana"/>
                <w:sz w:val="18"/>
                <w:szCs w:val="18"/>
              </w:rPr>
            </w:pPr>
            <w:r w:rsidRPr="00C83C1C">
              <w:rPr>
                <w:rFonts w:ascii="Verdana" w:hAnsi="Verdana" w:cs="Verdana"/>
                <w:sz w:val="18"/>
                <w:szCs w:val="18"/>
              </w:rPr>
              <w:t>Вклады/ депозиты</w:t>
            </w:r>
          </w:p>
        </w:tc>
        <w:tc>
          <w:tcPr>
            <w:tcW w:w="3969" w:type="dxa"/>
          </w:tcPr>
          <w:p w14:paraId="011EB145" w14:textId="77777777" w:rsidR="00244502" w:rsidRPr="00C83C1C" w:rsidRDefault="00244502" w:rsidP="009F21E8">
            <w:pPr>
              <w:pStyle w:val="22"/>
              <w:shd w:val="clear" w:color="auto" w:fill="auto"/>
              <w:spacing w:before="0" w:after="0" w:line="170" w:lineRule="exact"/>
              <w:ind w:firstLine="0"/>
              <w:jc w:val="center"/>
              <w:rPr>
                <w:sz w:val="18"/>
                <w:szCs w:val="18"/>
              </w:rPr>
            </w:pPr>
          </w:p>
        </w:tc>
      </w:tr>
      <w:tr w:rsidR="00244502" w:rsidRPr="00C83C1C" w14:paraId="1E931C08" w14:textId="77777777" w:rsidTr="009F21E8">
        <w:tc>
          <w:tcPr>
            <w:tcW w:w="4678" w:type="dxa"/>
          </w:tcPr>
          <w:p w14:paraId="7712BD8C" w14:textId="77777777" w:rsidR="00244502" w:rsidRPr="00C83C1C" w:rsidRDefault="00244502" w:rsidP="009F21E8">
            <w:pPr>
              <w:pStyle w:val="Default"/>
              <w:jc w:val="both"/>
              <w:rPr>
                <w:rFonts w:ascii="Verdana" w:hAnsi="Verdana" w:cs="Verdana"/>
                <w:sz w:val="18"/>
                <w:szCs w:val="18"/>
              </w:rPr>
            </w:pPr>
          </w:p>
          <w:p w14:paraId="24FE8874" w14:textId="77777777" w:rsidR="00244502" w:rsidRPr="00C83C1C" w:rsidRDefault="00244502" w:rsidP="009F21E8">
            <w:pPr>
              <w:pStyle w:val="Default"/>
              <w:jc w:val="both"/>
              <w:rPr>
                <w:rFonts w:ascii="Verdana" w:hAnsi="Verdana" w:cs="Verdana"/>
                <w:sz w:val="18"/>
                <w:szCs w:val="18"/>
              </w:rPr>
            </w:pPr>
            <w:r w:rsidRPr="00C83C1C">
              <w:rPr>
                <w:rFonts w:ascii="Verdana" w:hAnsi="Verdana" w:cs="Verdana"/>
                <w:sz w:val="18"/>
                <w:szCs w:val="18"/>
              </w:rPr>
              <w:t xml:space="preserve">Денежные средства </w:t>
            </w:r>
          </w:p>
        </w:tc>
        <w:tc>
          <w:tcPr>
            <w:tcW w:w="3969" w:type="dxa"/>
          </w:tcPr>
          <w:p w14:paraId="53C58B41" w14:textId="77777777" w:rsidR="00244502" w:rsidRDefault="00244502" w:rsidP="009F21E8">
            <w:pPr>
              <w:pStyle w:val="22"/>
              <w:shd w:val="clear" w:color="auto" w:fill="auto"/>
              <w:spacing w:before="0" w:after="0" w:line="170" w:lineRule="exact"/>
              <w:ind w:firstLine="0"/>
              <w:jc w:val="center"/>
              <w:rPr>
                <w:sz w:val="18"/>
                <w:szCs w:val="18"/>
              </w:rPr>
            </w:pPr>
          </w:p>
          <w:p w14:paraId="5C7C1088" w14:textId="77777777" w:rsidR="00244502" w:rsidRPr="00150091" w:rsidRDefault="00244502" w:rsidP="009F21E8">
            <w:pPr>
              <w:pStyle w:val="22"/>
              <w:shd w:val="clear" w:color="auto" w:fill="auto"/>
              <w:spacing w:before="0" w:after="0" w:line="170" w:lineRule="exact"/>
              <w:ind w:firstLine="0"/>
              <w:jc w:val="center"/>
              <w:rPr>
                <w:sz w:val="18"/>
                <w:szCs w:val="18"/>
                <w:lang w:val="en-US"/>
              </w:rPr>
            </w:pPr>
          </w:p>
        </w:tc>
      </w:tr>
    </w:tbl>
    <w:p w14:paraId="0CA72498" w14:textId="77777777" w:rsidR="00244502" w:rsidRPr="00C83C1C" w:rsidRDefault="00244502" w:rsidP="00244502">
      <w:pPr>
        <w:pStyle w:val="22"/>
        <w:shd w:val="clear" w:color="auto" w:fill="auto"/>
        <w:spacing w:before="0" w:after="0" w:line="170" w:lineRule="exact"/>
        <w:ind w:firstLine="0"/>
        <w:jc w:val="both"/>
        <w:rPr>
          <w:sz w:val="18"/>
          <w:szCs w:val="18"/>
        </w:rPr>
      </w:pPr>
    </w:p>
    <w:p w14:paraId="03338BDA" w14:textId="77777777" w:rsidR="00244502" w:rsidRPr="00C83C1C" w:rsidRDefault="00244502" w:rsidP="00244502">
      <w:pPr>
        <w:pStyle w:val="22"/>
        <w:shd w:val="clear" w:color="auto" w:fill="auto"/>
        <w:spacing w:before="0" w:after="0" w:line="240" w:lineRule="auto"/>
        <w:ind w:firstLine="0"/>
        <w:jc w:val="both"/>
        <w:rPr>
          <w:sz w:val="18"/>
          <w:szCs w:val="18"/>
        </w:rPr>
      </w:pPr>
    </w:p>
    <w:p w14:paraId="6B88D93F" w14:textId="77777777" w:rsidR="00244502" w:rsidRPr="00C83C1C" w:rsidRDefault="00244502" w:rsidP="00244502">
      <w:pPr>
        <w:pStyle w:val="22"/>
        <w:numPr>
          <w:ilvl w:val="0"/>
          <w:numId w:val="4"/>
        </w:numPr>
        <w:shd w:val="clear" w:color="auto" w:fill="auto"/>
        <w:tabs>
          <w:tab w:val="left" w:pos="405"/>
        </w:tabs>
        <w:spacing w:before="0" w:after="0" w:line="240" w:lineRule="auto"/>
        <w:jc w:val="both"/>
        <w:rPr>
          <w:sz w:val="18"/>
          <w:szCs w:val="18"/>
        </w:rPr>
      </w:pPr>
      <w:r w:rsidRPr="00C83C1C">
        <w:rPr>
          <w:sz w:val="18"/>
          <w:szCs w:val="18"/>
        </w:rPr>
        <w:t>Соотношение между Ценными бумагами различных эмитентов:</w:t>
      </w:r>
    </w:p>
    <w:p w14:paraId="7C0348C9" w14:textId="77777777" w:rsidR="00244502" w:rsidRPr="00C83C1C" w:rsidRDefault="00244502" w:rsidP="00244502">
      <w:pPr>
        <w:pStyle w:val="22"/>
        <w:shd w:val="clear" w:color="auto" w:fill="auto"/>
        <w:spacing w:before="0" w:after="0" w:line="240" w:lineRule="auto"/>
        <w:ind w:firstLine="0"/>
        <w:jc w:val="both"/>
        <w:rPr>
          <w:sz w:val="18"/>
          <w:szCs w:val="18"/>
        </w:rPr>
      </w:pPr>
    </w:p>
    <w:tbl>
      <w:tblPr>
        <w:tblStyle w:val="a7"/>
        <w:tblW w:w="0" w:type="auto"/>
        <w:tblInd w:w="704" w:type="dxa"/>
        <w:tblLook w:val="00A0" w:firstRow="1" w:lastRow="0" w:firstColumn="1" w:lastColumn="0" w:noHBand="0" w:noVBand="0"/>
      </w:tblPr>
      <w:tblGrid>
        <w:gridCol w:w="4274"/>
        <w:gridCol w:w="4367"/>
      </w:tblGrid>
      <w:tr w:rsidR="00244502" w:rsidRPr="00C83C1C" w14:paraId="1EBA84F1" w14:textId="77777777" w:rsidTr="009F21E8">
        <w:tc>
          <w:tcPr>
            <w:tcW w:w="4274" w:type="dxa"/>
          </w:tcPr>
          <w:tbl>
            <w:tblPr>
              <w:tblW w:w="0" w:type="auto"/>
              <w:tblLook w:val="0000" w:firstRow="0" w:lastRow="0" w:firstColumn="0" w:lastColumn="0" w:noHBand="0" w:noVBand="0"/>
            </w:tblPr>
            <w:tblGrid>
              <w:gridCol w:w="4058"/>
            </w:tblGrid>
            <w:tr w:rsidR="00244502" w:rsidRPr="00C83C1C" w14:paraId="62A7EC5E" w14:textId="77777777" w:rsidTr="009F21E8">
              <w:trPr>
                <w:trHeight w:val="117"/>
              </w:trPr>
              <w:tc>
                <w:tcPr>
                  <w:tcW w:w="0" w:type="auto"/>
                  <w:tcBorders>
                    <w:top w:val="nil"/>
                    <w:left w:val="nil"/>
                    <w:bottom w:val="nil"/>
                    <w:right w:val="nil"/>
                  </w:tcBorders>
                </w:tcPr>
                <w:p w14:paraId="250C4460" w14:textId="77777777" w:rsidR="00244502" w:rsidRPr="00C83C1C" w:rsidRDefault="00244502" w:rsidP="009F21E8">
                  <w:pPr>
                    <w:autoSpaceDE w:val="0"/>
                    <w:autoSpaceDN w:val="0"/>
                    <w:adjustRightInd w:val="0"/>
                    <w:spacing w:after="0" w:line="240" w:lineRule="auto"/>
                    <w:jc w:val="both"/>
                    <w:rPr>
                      <w:rFonts w:ascii="Verdana" w:hAnsi="Verdana" w:cs="Verdana"/>
                      <w:color w:val="000000"/>
                      <w:sz w:val="18"/>
                      <w:szCs w:val="18"/>
                    </w:rPr>
                  </w:pPr>
                  <w:r w:rsidRPr="00C83C1C">
                    <w:rPr>
                      <w:rFonts w:ascii="Verdana" w:hAnsi="Verdana" w:cs="Verdana"/>
                      <w:b/>
                      <w:bCs/>
                      <w:color w:val="000000"/>
                      <w:sz w:val="18"/>
                      <w:szCs w:val="18"/>
                    </w:rPr>
                    <w:t xml:space="preserve">Наименование эмитента (группы эмитентов) </w:t>
                  </w:r>
                </w:p>
              </w:tc>
            </w:tr>
          </w:tbl>
          <w:p w14:paraId="5F23B5A7" w14:textId="77777777" w:rsidR="00244502" w:rsidRPr="00C83C1C" w:rsidRDefault="00244502" w:rsidP="009F21E8">
            <w:pPr>
              <w:pStyle w:val="22"/>
              <w:shd w:val="clear" w:color="auto" w:fill="auto"/>
              <w:spacing w:before="0" w:after="0" w:line="240" w:lineRule="auto"/>
              <w:ind w:firstLine="0"/>
              <w:jc w:val="both"/>
              <w:rPr>
                <w:sz w:val="18"/>
                <w:szCs w:val="18"/>
              </w:rPr>
            </w:pPr>
          </w:p>
        </w:tc>
        <w:tc>
          <w:tcPr>
            <w:tcW w:w="4367" w:type="dxa"/>
          </w:tcPr>
          <w:tbl>
            <w:tblPr>
              <w:tblW w:w="0" w:type="auto"/>
              <w:tblLook w:val="0000" w:firstRow="0" w:lastRow="0" w:firstColumn="0" w:lastColumn="0" w:noHBand="0" w:noVBand="0"/>
            </w:tblPr>
            <w:tblGrid>
              <w:gridCol w:w="3833"/>
            </w:tblGrid>
            <w:tr w:rsidR="00244502" w:rsidRPr="00C83C1C" w14:paraId="5738A9D9" w14:textId="77777777" w:rsidTr="009F21E8">
              <w:trPr>
                <w:trHeight w:val="220"/>
              </w:trPr>
              <w:tc>
                <w:tcPr>
                  <w:tcW w:w="0" w:type="auto"/>
                  <w:tcBorders>
                    <w:top w:val="nil"/>
                    <w:left w:val="nil"/>
                    <w:bottom w:val="nil"/>
                    <w:right w:val="nil"/>
                  </w:tcBorders>
                </w:tcPr>
                <w:p w14:paraId="77FCA9E5" w14:textId="77777777" w:rsidR="00244502" w:rsidRPr="00C83C1C" w:rsidRDefault="00244502" w:rsidP="009F21E8">
                  <w:pPr>
                    <w:autoSpaceDE w:val="0"/>
                    <w:autoSpaceDN w:val="0"/>
                    <w:adjustRightInd w:val="0"/>
                    <w:spacing w:after="0" w:line="240" w:lineRule="auto"/>
                    <w:jc w:val="both"/>
                    <w:rPr>
                      <w:rFonts w:ascii="Verdana" w:hAnsi="Verdana" w:cs="Verdana"/>
                      <w:color w:val="000000"/>
                      <w:sz w:val="18"/>
                      <w:szCs w:val="18"/>
                    </w:rPr>
                  </w:pPr>
                  <w:r w:rsidRPr="00C83C1C">
                    <w:rPr>
                      <w:rFonts w:ascii="Verdana" w:hAnsi="Verdana" w:cs="Verdana"/>
                      <w:b/>
                      <w:bCs/>
                      <w:color w:val="000000"/>
                      <w:sz w:val="18"/>
                      <w:szCs w:val="18"/>
                    </w:rPr>
                    <w:t xml:space="preserve">Размер соотношения </w:t>
                  </w:r>
                </w:p>
                <w:p w14:paraId="330EBB6A" w14:textId="77777777" w:rsidR="00244502" w:rsidRPr="00C83C1C" w:rsidRDefault="00244502" w:rsidP="009F21E8">
                  <w:pPr>
                    <w:autoSpaceDE w:val="0"/>
                    <w:autoSpaceDN w:val="0"/>
                    <w:adjustRightInd w:val="0"/>
                    <w:spacing w:after="0" w:line="240" w:lineRule="auto"/>
                    <w:jc w:val="both"/>
                    <w:rPr>
                      <w:rFonts w:ascii="Verdana" w:hAnsi="Verdana" w:cs="Verdana"/>
                      <w:color w:val="000000"/>
                      <w:sz w:val="18"/>
                      <w:szCs w:val="18"/>
                    </w:rPr>
                  </w:pPr>
                  <w:r w:rsidRPr="00C83C1C">
                    <w:rPr>
                      <w:rFonts w:ascii="Verdana" w:hAnsi="Verdana" w:cs="Verdana"/>
                      <w:b/>
                      <w:bCs/>
                      <w:color w:val="000000"/>
                      <w:sz w:val="18"/>
                      <w:szCs w:val="18"/>
                    </w:rPr>
                    <w:t xml:space="preserve">( % к общей стоимости портфеля) </w:t>
                  </w:r>
                </w:p>
              </w:tc>
            </w:tr>
          </w:tbl>
          <w:p w14:paraId="33D8C997" w14:textId="77777777" w:rsidR="00244502" w:rsidRPr="00C83C1C" w:rsidRDefault="00244502" w:rsidP="009F21E8">
            <w:pPr>
              <w:pStyle w:val="22"/>
              <w:shd w:val="clear" w:color="auto" w:fill="auto"/>
              <w:spacing w:before="0" w:after="0" w:line="240" w:lineRule="auto"/>
              <w:ind w:firstLine="0"/>
              <w:jc w:val="both"/>
              <w:rPr>
                <w:sz w:val="18"/>
                <w:szCs w:val="18"/>
              </w:rPr>
            </w:pPr>
          </w:p>
        </w:tc>
      </w:tr>
      <w:tr w:rsidR="00244502" w:rsidRPr="00C83C1C" w14:paraId="7D039A22" w14:textId="77777777" w:rsidTr="009F21E8">
        <w:tc>
          <w:tcPr>
            <w:tcW w:w="4274" w:type="dxa"/>
          </w:tcPr>
          <w:p w14:paraId="748AD848" w14:textId="77777777" w:rsidR="00244502" w:rsidRPr="00C83C1C" w:rsidRDefault="00244502" w:rsidP="009F21E8">
            <w:pPr>
              <w:pStyle w:val="22"/>
              <w:shd w:val="clear" w:color="auto" w:fill="auto"/>
              <w:spacing w:before="0" w:after="0" w:line="170" w:lineRule="exact"/>
              <w:ind w:firstLine="0"/>
              <w:jc w:val="both"/>
              <w:rPr>
                <w:sz w:val="18"/>
                <w:szCs w:val="18"/>
              </w:rPr>
            </w:pPr>
          </w:p>
          <w:p w14:paraId="0D982DFB" w14:textId="77777777" w:rsidR="00244502" w:rsidRPr="00C83C1C" w:rsidRDefault="00244502" w:rsidP="009F21E8">
            <w:pPr>
              <w:pStyle w:val="22"/>
              <w:shd w:val="clear" w:color="auto" w:fill="auto"/>
              <w:spacing w:before="0" w:after="0" w:line="170" w:lineRule="exact"/>
              <w:ind w:firstLine="0"/>
              <w:jc w:val="both"/>
              <w:rPr>
                <w:sz w:val="18"/>
                <w:szCs w:val="18"/>
              </w:rPr>
            </w:pPr>
          </w:p>
          <w:p w14:paraId="2228B859" w14:textId="77777777" w:rsidR="00244502" w:rsidRPr="00C83C1C" w:rsidRDefault="00244502" w:rsidP="009F21E8">
            <w:pPr>
              <w:pStyle w:val="22"/>
              <w:shd w:val="clear" w:color="auto" w:fill="auto"/>
              <w:spacing w:before="0" w:after="0" w:line="170" w:lineRule="exact"/>
              <w:ind w:firstLine="0"/>
              <w:jc w:val="both"/>
              <w:rPr>
                <w:sz w:val="18"/>
                <w:szCs w:val="18"/>
              </w:rPr>
            </w:pPr>
          </w:p>
        </w:tc>
        <w:tc>
          <w:tcPr>
            <w:tcW w:w="4367" w:type="dxa"/>
          </w:tcPr>
          <w:p w14:paraId="0F34F0B9" w14:textId="77777777" w:rsidR="00244502" w:rsidRPr="00C83C1C" w:rsidRDefault="00244502" w:rsidP="009F21E8">
            <w:pPr>
              <w:pStyle w:val="22"/>
              <w:shd w:val="clear" w:color="auto" w:fill="auto"/>
              <w:spacing w:before="0" w:after="0" w:line="170" w:lineRule="exact"/>
              <w:ind w:firstLine="0"/>
              <w:jc w:val="both"/>
              <w:rPr>
                <w:sz w:val="18"/>
                <w:szCs w:val="18"/>
              </w:rPr>
            </w:pPr>
          </w:p>
        </w:tc>
      </w:tr>
    </w:tbl>
    <w:p w14:paraId="0E3CFBA6" w14:textId="77777777" w:rsidR="00244502" w:rsidRPr="00C83C1C" w:rsidRDefault="00244502" w:rsidP="00244502">
      <w:pPr>
        <w:pStyle w:val="22"/>
        <w:shd w:val="clear" w:color="auto" w:fill="auto"/>
        <w:spacing w:before="0" w:after="0" w:line="170" w:lineRule="exact"/>
        <w:ind w:left="400" w:firstLine="0"/>
        <w:jc w:val="both"/>
        <w:rPr>
          <w:sz w:val="18"/>
          <w:szCs w:val="18"/>
        </w:rPr>
      </w:pPr>
    </w:p>
    <w:p w14:paraId="548EB4FE" w14:textId="77777777" w:rsidR="00244502" w:rsidRPr="006C08C3" w:rsidRDefault="00244502" w:rsidP="00244502">
      <w:pPr>
        <w:pStyle w:val="22"/>
        <w:numPr>
          <w:ilvl w:val="0"/>
          <w:numId w:val="4"/>
        </w:numPr>
        <w:shd w:val="clear" w:color="auto" w:fill="auto"/>
        <w:tabs>
          <w:tab w:val="left" w:pos="405"/>
        </w:tabs>
        <w:spacing w:before="0" w:after="0" w:line="221" w:lineRule="exact"/>
        <w:jc w:val="both"/>
        <w:rPr>
          <w:sz w:val="18"/>
          <w:szCs w:val="18"/>
        </w:rPr>
      </w:pPr>
      <w:r w:rsidRPr="00C83C1C">
        <w:rPr>
          <w:sz w:val="18"/>
          <w:szCs w:val="18"/>
        </w:rPr>
        <w:t>Виды сделок, которые Доверительный управляющий вправе заключать с принадлежащим Учредителю управления объектами доверительного управления:</w:t>
      </w:r>
    </w:p>
    <w:tbl>
      <w:tblPr>
        <w:tblW w:w="0" w:type="auto"/>
        <w:tblLayout w:type="fixed"/>
        <w:tblLook w:val="0000" w:firstRow="0" w:lastRow="0" w:firstColumn="0" w:lastColumn="0" w:noHBand="0" w:noVBand="0"/>
      </w:tblPr>
      <w:tblGrid>
        <w:gridCol w:w="9341"/>
      </w:tblGrid>
      <w:tr w:rsidR="00244502" w:rsidRPr="00C83C1C" w14:paraId="18550807" w14:textId="77777777" w:rsidTr="009F21E8">
        <w:trPr>
          <w:trHeight w:val="115"/>
        </w:trPr>
        <w:tc>
          <w:tcPr>
            <w:tcW w:w="9341" w:type="dxa"/>
          </w:tcPr>
          <w:p w14:paraId="01C25C21" w14:textId="77777777" w:rsidR="00244502" w:rsidRPr="00C83C1C" w:rsidRDefault="00C93FF7" w:rsidP="009F21E8">
            <w:pPr>
              <w:autoSpaceDE w:val="0"/>
              <w:autoSpaceDN w:val="0"/>
              <w:adjustRightInd w:val="0"/>
              <w:spacing w:after="0" w:line="240" w:lineRule="auto"/>
              <w:ind w:left="604"/>
              <w:jc w:val="both"/>
              <w:rPr>
                <w:rFonts w:ascii="Verdana" w:hAnsi="Verdana" w:cs="Verdana"/>
                <w:color w:val="000000"/>
                <w:sz w:val="18"/>
                <w:szCs w:val="18"/>
              </w:rPr>
            </w:pPr>
            <w:sdt>
              <w:sdtPr>
                <w:rPr>
                  <w:rFonts w:ascii="Verdana" w:hAnsi="Verdana" w:cs="Verdana"/>
                  <w:color w:val="000000"/>
                  <w:sz w:val="18"/>
                  <w:szCs w:val="18"/>
                </w:rPr>
                <w:id w:val="711158293"/>
                <w14:checkbox>
                  <w14:checked w14:val="0"/>
                  <w14:checkedState w14:val="2612" w14:font="MS Gothic"/>
                  <w14:uncheckedState w14:val="2610" w14:font="MS Gothic"/>
                </w14:checkbox>
              </w:sdtPr>
              <w:sdtEndPr/>
              <w:sdtContent>
                <w:r w:rsidR="00244502">
                  <w:rPr>
                    <w:rFonts w:ascii="MS Gothic" w:eastAsia="MS Gothic" w:hAnsi="MS Gothic" w:cs="Verdana" w:hint="eastAsia"/>
                    <w:color w:val="000000"/>
                    <w:sz w:val="18"/>
                    <w:szCs w:val="18"/>
                  </w:rPr>
                  <w:t>☐</w:t>
                </w:r>
              </w:sdtContent>
            </w:sdt>
            <w:r w:rsidR="00244502">
              <w:rPr>
                <w:rFonts w:ascii="Verdana" w:hAnsi="Verdana" w:cs="Verdana"/>
                <w:color w:val="000000"/>
                <w:sz w:val="18"/>
                <w:szCs w:val="18"/>
              </w:rPr>
              <w:t>покупка-продажа ц</w:t>
            </w:r>
            <w:r w:rsidR="00244502" w:rsidRPr="00C83C1C">
              <w:rPr>
                <w:rFonts w:ascii="Verdana" w:hAnsi="Verdana" w:cs="Verdana"/>
                <w:color w:val="000000"/>
                <w:sz w:val="18"/>
                <w:szCs w:val="18"/>
              </w:rPr>
              <w:t xml:space="preserve">енных бумаг через организаторов торгов; </w:t>
            </w:r>
          </w:p>
        </w:tc>
      </w:tr>
      <w:tr w:rsidR="00244502" w:rsidRPr="00C83C1C" w14:paraId="52A51716" w14:textId="77777777" w:rsidTr="009F21E8">
        <w:trPr>
          <w:trHeight w:val="115"/>
        </w:trPr>
        <w:tc>
          <w:tcPr>
            <w:tcW w:w="9341" w:type="dxa"/>
          </w:tcPr>
          <w:p w14:paraId="1121A434" w14:textId="77777777" w:rsidR="00244502" w:rsidRPr="00C83C1C" w:rsidRDefault="00C93FF7" w:rsidP="009F21E8">
            <w:pPr>
              <w:autoSpaceDE w:val="0"/>
              <w:autoSpaceDN w:val="0"/>
              <w:adjustRightInd w:val="0"/>
              <w:spacing w:after="0" w:line="240" w:lineRule="auto"/>
              <w:ind w:left="604"/>
              <w:jc w:val="both"/>
              <w:rPr>
                <w:rFonts w:ascii="Verdana" w:hAnsi="Verdana" w:cs="Verdana"/>
                <w:color w:val="000000"/>
                <w:sz w:val="18"/>
                <w:szCs w:val="18"/>
              </w:rPr>
            </w:pPr>
            <w:sdt>
              <w:sdtPr>
                <w:rPr>
                  <w:rFonts w:ascii="Verdana" w:hAnsi="Verdana" w:cs="Verdana"/>
                  <w:color w:val="000000"/>
                  <w:sz w:val="18"/>
                  <w:szCs w:val="18"/>
                </w:rPr>
                <w:id w:val="29696044"/>
                <w14:checkbox>
                  <w14:checked w14:val="0"/>
                  <w14:checkedState w14:val="2612" w14:font="MS Gothic"/>
                  <w14:uncheckedState w14:val="2610" w14:font="MS Gothic"/>
                </w14:checkbox>
              </w:sdtPr>
              <w:sdtEndPr/>
              <w:sdtContent>
                <w:r w:rsidR="00244502">
                  <w:rPr>
                    <w:rFonts w:ascii="MS Gothic" w:eastAsia="MS Gothic" w:hAnsi="MS Gothic" w:cs="Verdana" w:hint="eastAsia"/>
                    <w:color w:val="000000"/>
                    <w:sz w:val="18"/>
                    <w:szCs w:val="18"/>
                  </w:rPr>
                  <w:t>☐</w:t>
                </w:r>
              </w:sdtContent>
            </w:sdt>
            <w:r w:rsidR="00244502">
              <w:rPr>
                <w:rFonts w:ascii="Verdana" w:hAnsi="Verdana" w:cs="Verdana"/>
                <w:color w:val="000000"/>
                <w:sz w:val="18"/>
                <w:szCs w:val="18"/>
              </w:rPr>
              <w:t>покупка-продажа</w:t>
            </w:r>
            <w:r w:rsidR="00244502" w:rsidRPr="00C83C1C">
              <w:rPr>
                <w:rFonts w:ascii="Verdana" w:hAnsi="Verdana" w:cs="Verdana"/>
                <w:color w:val="000000"/>
                <w:sz w:val="18"/>
                <w:szCs w:val="18"/>
              </w:rPr>
              <w:t xml:space="preserve"> ценных бумаг на внебиржевом рынке ценных бумаг; </w:t>
            </w:r>
          </w:p>
        </w:tc>
      </w:tr>
      <w:tr w:rsidR="00244502" w:rsidRPr="00C83C1C" w14:paraId="45756DCA" w14:textId="77777777" w:rsidTr="009F21E8">
        <w:trPr>
          <w:trHeight w:val="115"/>
        </w:trPr>
        <w:tc>
          <w:tcPr>
            <w:tcW w:w="9341" w:type="dxa"/>
          </w:tcPr>
          <w:p w14:paraId="227389AD" w14:textId="77777777" w:rsidR="00244502" w:rsidRPr="00C83C1C" w:rsidRDefault="00C93FF7" w:rsidP="009F21E8">
            <w:pPr>
              <w:autoSpaceDE w:val="0"/>
              <w:autoSpaceDN w:val="0"/>
              <w:adjustRightInd w:val="0"/>
              <w:spacing w:after="0" w:line="240" w:lineRule="auto"/>
              <w:ind w:left="604"/>
              <w:jc w:val="both"/>
              <w:rPr>
                <w:rFonts w:ascii="Verdana" w:hAnsi="Verdana" w:cs="Verdana"/>
                <w:color w:val="000000"/>
                <w:sz w:val="18"/>
                <w:szCs w:val="18"/>
              </w:rPr>
            </w:pPr>
            <w:sdt>
              <w:sdtPr>
                <w:rPr>
                  <w:rFonts w:ascii="Verdana" w:hAnsi="Verdana" w:cs="Verdana"/>
                  <w:color w:val="000000"/>
                  <w:sz w:val="18"/>
                  <w:szCs w:val="18"/>
                </w:rPr>
                <w:id w:val="-2058466225"/>
                <w14:checkbox>
                  <w14:checked w14:val="0"/>
                  <w14:checkedState w14:val="2612" w14:font="MS Gothic"/>
                  <w14:uncheckedState w14:val="2610" w14:font="MS Gothic"/>
                </w14:checkbox>
              </w:sdtPr>
              <w:sdtEndPr/>
              <w:sdtContent>
                <w:r w:rsidR="00244502">
                  <w:rPr>
                    <w:rFonts w:ascii="MS Gothic" w:eastAsia="MS Gothic" w:hAnsi="MS Gothic" w:cs="Verdana" w:hint="eastAsia"/>
                    <w:color w:val="000000"/>
                    <w:sz w:val="18"/>
                    <w:szCs w:val="18"/>
                  </w:rPr>
                  <w:t>☐</w:t>
                </w:r>
              </w:sdtContent>
            </w:sdt>
            <w:r w:rsidR="00244502" w:rsidRPr="00C83C1C">
              <w:rPr>
                <w:rFonts w:ascii="Verdana" w:hAnsi="Verdana" w:cs="Verdana"/>
                <w:color w:val="000000"/>
                <w:sz w:val="18"/>
                <w:szCs w:val="18"/>
              </w:rPr>
              <w:t xml:space="preserve">погашение ценных бумаг; </w:t>
            </w:r>
          </w:p>
        </w:tc>
      </w:tr>
      <w:tr w:rsidR="00244502" w:rsidRPr="00C83C1C" w14:paraId="6FD11FAF" w14:textId="77777777" w:rsidTr="009F21E8">
        <w:trPr>
          <w:trHeight w:val="115"/>
        </w:trPr>
        <w:tc>
          <w:tcPr>
            <w:tcW w:w="9341" w:type="dxa"/>
          </w:tcPr>
          <w:p w14:paraId="4501C436" w14:textId="77777777" w:rsidR="00244502" w:rsidRPr="00C83C1C" w:rsidRDefault="00C93FF7" w:rsidP="009F21E8">
            <w:pPr>
              <w:autoSpaceDE w:val="0"/>
              <w:autoSpaceDN w:val="0"/>
              <w:adjustRightInd w:val="0"/>
              <w:spacing w:after="0" w:line="240" w:lineRule="auto"/>
              <w:ind w:left="604"/>
              <w:jc w:val="both"/>
              <w:rPr>
                <w:rFonts w:ascii="Verdana" w:hAnsi="Verdana" w:cs="Verdana"/>
                <w:color w:val="000000"/>
                <w:sz w:val="18"/>
                <w:szCs w:val="18"/>
              </w:rPr>
            </w:pPr>
            <w:sdt>
              <w:sdtPr>
                <w:rPr>
                  <w:rFonts w:ascii="Verdana" w:hAnsi="Verdana" w:cs="Verdana"/>
                  <w:color w:val="000000"/>
                  <w:sz w:val="18"/>
                  <w:szCs w:val="18"/>
                </w:rPr>
                <w:id w:val="-1263150747"/>
                <w14:checkbox>
                  <w14:checked w14:val="0"/>
                  <w14:checkedState w14:val="2612" w14:font="MS Gothic"/>
                  <w14:uncheckedState w14:val="2610" w14:font="MS Gothic"/>
                </w14:checkbox>
              </w:sdtPr>
              <w:sdtEndPr/>
              <w:sdtContent>
                <w:r w:rsidR="00244502">
                  <w:rPr>
                    <w:rFonts w:ascii="MS Gothic" w:eastAsia="MS Gothic" w:hAnsi="MS Gothic" w:cs="Verdana" w:hint="eastAsia"/>
                    <w:color w:val="000000"/>
                    <w:sz w:val="18"/>
                    <w:szCs w:val="18"/>
                  </w:rPr>
                  <w:t>☐</w:t>
                </w:r>
              </w:sdtContent>
            </w:sdt>
            <w:r w:rsidR="00244502" w:rsidRPr="00C83C1C">
              <w:rPr>
                <w:rFonts w:ascii="Verdana" w:hAnsi="Verdana" w:cs="Verdana"/>
                <w:color w:val="000000"/>
                <w:sz w:val="18"/>
                <w:szCs w:val="18"/>
              </w:rPr>
              <w:t xml:space="preserve">заключение сделок РЕПО; </w:t>
            </w:r>
          </w:p>
        </w:tc>
      </w:tr>
      <w:tr w:rsidR="00244502" w:rsidRPr="00C83C1C" w14:paraId="19CF7D3C" w14:textId="77777777" w:rsidTr="009F21E8">
        <w:trPr>
          <w:trHeight w:val="115"/>
        </w:trPr>
        <w:tc>
          <w:tcPr>
            <w:tcW w:w="9341" w:type="dxa"/>
          </w:tcPr>
          <w:p w14:paraId="44B97522" w14:textId="77777777" w:rsidR="00244502" w:rsidRPr="00C83C1C" w:rsidRDefault="00C93FF7" w:rsidP="009F21E8">
            <w:pPr>
              <w:autoSpaceDE w:val="0"/>
              <w:autoSpaceDN w:val="0"/>
              <w:adjustRightInd w:val="0"/>
              <w:spacing w:after="0" w:line="240" w:lineRule="auto"/>
              <w:ind w:left="604"/>
              <w:jc w:val="both"/>
              <w:rPr>
                <w:rFonts w:ascii="Verdana" w:hAnsi="Verdana" w:cs="Verdana"/>
                <w:color w:val="000000"/>
                <w:sz w:val="18"/>
                <w:szCs w:val="18"/>
              </w:rPr>
            </w:pPr>
            <w:sdt>
              <w:sdtPr>
                <w:rPr>
                  <w:rFonts w:ascii="Verdana" w:hAnsi="Verdana" w:cs="Verdana"/>
                  <w:color w:val="000000"/>
                  <w:sz w:val="18"/>
                  <w:szCs w:val="18"/>
                </w:rPr>
                <w:id w:val="1877114090"/>
                <w14:checkbox>
                  <w14:checked w14:val="0"/>
                  <w14:checkedState w14:val="2612" w14:font="MS Gothic"/>
                  <w14:uncheckedState w14:val="2610" w14:font="MS Gothic"/>
                </w14:checkbox>
              </w:sdtPr>
              <w:sdtEndPr/>
              <w:sdtContent>
                <w:r w:rsidR="00244502">
                  <w:rPr>
                    <w:rFonts w:ascii="MS Gothic" w:eastAsia="MS Gothic" w:hAnsi="MS Gothic" w:cs="Verdana" w:hint="eastAsia"/>
                    <w:color w:val="000000"/>
                    <w:sz w:val="18"/>
                    <w:szCs w:val="18"/>
                  </w:rPr>
                  <w:t>☐</w:t>
                </w:r>
              </w:sdtContent>
            </w:sdt>
            <w:r w:rsidR="00244502" w:rsidRPr="00C83C1C">
              <w:rPr>
                <w:rFonts w:ascii="Verdana" w:hAnsi="Verdana" w:cs="Verdana"/>
                <w:color w:val="000000"/>
                <w:sz w:val="18"/>
                <w:szCs w:val="18"/>
              </w:rPr>
              <w:t xml:space="preserve">мена ценных бумаг; </w:t>
            </w:r>
          </w:p>
        </w:tc>
      </w:tr>
      <w:tr w:rsidR="00244502" w:rsidRPr="00C83C1C" w14:paraId="612B98B2" w14:textId="77777777" w:rsidTr="009F21E8">
        <w:trPr>
          <w:trHeight w:val="115"/>
        </w:trPr>
        <w:tc>
          <w:tcPr>
            <w:tcW w:w="9341" w:type="dxa"/>
          </w:tcPr>
          <w:p w14:paraId="48041F25" w14:textId="77777777" w:rsidR="00244502" w:rsidRPr="00C83C1C" w:rsidRDefault="00C93FF7" w:rsidP="009F21E8">
            <w:pPr>
              <w:autoSpaceDE w:val="0"/>
              <w:autoSpaceDN w:val="0"/>
              <w:adjustRightInd w:val="0"/>
              <w:spacing w:after="0" w:line="240" w:lineRule="auto"/>
              <w:ind w:left="604"/>
              <w:jc w:val="both"/>
              <w:rPr>
                <w:rFonts w:ascii="Verdana" w:hAnsi="Verdana" w:cs="Verdana"/>
                <w:color w:val="000000"/>
                <w:sz w:val="18"/>
                <w:szCs w:val="18"/>
              </w:rPr>
            </w:pPr>
            <w:sdt>
              <w:sdtPr>
                <w:rPr>
                  <w:rFonts w:ascii="Verdana" w:hAnsi="Verdana" w:cs="Verdana"/>
                  <w:color w:val="000000"/>
                  <w:sz w:val="18"/>
                  <w:szCs w:val="18"/>
                </w:rPr>
                <w:id w:val="-2009125920"/>
                <w14:checkbox>
                  <w14:checked w14:val="0"/>
                  <w14:checkedState w14:val="2612" w14:font="MS Gothic"/>
                  <w14:uncheckedState w14:val="2610" w14:font="MS Gothic"/>
                </w14:checkbox>
              </w:sdtPr>
              <w:sdtEndPr/>
              <w:sdtContent>
                <w:r w:rsidR="00244502">
                  <w:rPr>
                    <w:rFonts w:ascii="MS Gothic" w:eastAsia="MS Gothic" w:hAnsi="MS Gothic" w:cs="Verdana" w:hint="eastAsia"/>
                    <w:color w:val="000000"/>
                    <w:sz w:val="18"/>
                    <w:szCs w:val="18"/>
                  </w:rPr>
                  <w:t>☐</w:t>
                </w:r>
              </w:sdtContent>
            </w:sdt>
            <w:r w:rsidR="00244502" w:rsidRPr="00C83C1C">
              <w:rPr>
                <w:rFonts w:ascii="Verdana" w:hAnsi="Verdana" w:cs="Verdana"/>
                <w:color w:val="000000"/>
                <w:sz w:val="18"/>
                <w:szCs w:val="18"/>
              </w:rPr>
              <w:t xml:space="preserve">заключение на фондовых биржах расчетных и поставочных срочных контрактов; </w:t>
            </w:r>
          </w:p>
        </w:tc>
      </w:tr>
      <w:tr w:rsidR="00244502" w:rsidRPr="00C83C1C" w14:paraId="38DACC26" w14:textId="77777777" w:rsidTr="009F21E8">
        <w:trPr>
          <w:trHeight w:val="115"/>
        </w:trPr>
        <w:tc>
          <w:tcPr>
            <w:tcW w:w="9341" w:type="dxa"/>
          </w:tcPr>
          <w:p w14:paraId="608DBEBA" w14:textId="77777777" w:rsidR="00244502" w:rsidRPr="00C83C1C" w:rsidRDefault="00C93FF7" w:rsidP="009F21E8">
            <w:pPr>
              <w:autoSpaceDE w:val="0"/>
              <w:autoSpaceDN w:val="0"/>
              <w:adjustRightInd w:val="0"/>
              <w:spacing w:after="0" w:line="240" w:lineRule="auto"/>
              <w:ind w:left="604"/>
              <w:jc w:val="both"/>
              <w:rPr>
                <w:rFonts w:ascii="Verdana" w:hAnsi="Verdana" w:cs="Verdana"/>
                <w:color w:val="000000"/>
                <w:sz w:val="18"/>
                <w:szCs w:val="18"/>
              </w:rPr>
            </w:pPr>
            <w:sdt>
              <w:sdtPr>
                <w:rPr>
                  <w:rFonts w:ascii="Verdana" w:hAnsi="Verdana" w:cs="Verdana"/>
                  <w:color w:val="000000"/>
                  <w:sz w:val="18"/>
                  <w:szCs w:val="18"/>
                </w:rPr>
                <w:id w:val="-493187290"/>
                <w14:checkbox>
                  <w14:checked w14:val="0"/>
                  <w14:checkedState w14:val="2612" w14:font="MS Gothic"/>
                  <w14:uncheckedState w14:val="2610" w14:font="MS Gothic"/>
                </w14:checkbox>
              </w:sdtPr>
              <w:sdtEndPr/>
              <w:sdtContent>
                <w:r w:rsidR="00244502">
                  <w:rPr>
                    <w:rFonts w:ascii="MS Gothic" w:eastAsia="MS Gothic" w:hAnsi="MS Gothic" w:cs="Verdana" w:hint="eastAsia"/>
                    <w:color w:val="000000"/>
                    <w:sz w:val="18"/>
                    <w:szCs w:val="18"/>
                  </w:rPr>
                  <w:t>☐</w:t>
                </w:r>
              </w:sdtContent>
            </w:sdt>
            <w:r w:rsidR="00244502" w:rsidRPr="00C83C1C">
              <w:rPr>
                <w:rFonts w:ascii="Verdana" w:hAnsi="Verdana" w:cs="Verdana"/>
                <w:color w:val="000000"/>
                <w:sz w:val="18"/>
                <w:szCs w:val="18"/>
              </w:rPr>
              <w:t xml:space="preserve">заключение внебиржевых срочных контрактов; </w:t>
            </w:r>
          </w:p>
        </w:tc>
      </w:tr>
      <w:tr w:rsidR="00244502" w:rsidRPr="00C83C1C" w14:paraId="0FFEACBB" w14:textId="77777777" w:rsidTr="009F21E8">
        <w:trPr>
          <w:trHeight w:val="115"/>
        </w:trPr>
        <w:tc>
          <w:tcPr>
            <w:tcW w:w="9341" w:type="dxa"/>
          </w:tcPr>
          <w:p w14:paraId="3CD69AD5" w14:textId="77777777" w:rsidR="00244502" w:rsidRPr="00C83C1C" w:rsidRDefault="00C93FF7" w:rsidP="009F21E8">
            <w:pPr>
              <w:autoSpaceDE w:val="0"/>
              <w:autoSpaceDN w:val="0"/>
              <w:adjustRightInd w:val="0"/>
              <w:spacing w:after="0" w:line="240" w:lineRule="auto"/>
              <w:ind w:left="604"/>
              <w:jc w:val="both"/>
              <w:rPr>
                <w:rFonts w:ascii="Verdana" w:hAnsi="Verdana" w:cs="Verdana"/>
                <w:color w:val="000000"/>
                <w:sz w:val="18"/>
                <w:szCs w:val="18"/>
              </w:rPr>
            </w:pPr>
            <w:sdt>
              <w:sdtPr>
                <w:rPr>
                  <w:rFonts w:ascii="Verdana" w:hAnsi="Verdana" w:cs="Verdana"/>
                  <w:color w:val="000000"/>
                  <w:sz w:val="18"/>
                  <w:szCs w:val="18"/>
                </w:rPr>
                <w:id w:val="-164085763"/>
                <w14:checkbox>
                  <w14:checked w14:val="0"/>
                  <w14:checkedState w14:val="2612" w14:font="MS Gothic"/>
                  <w14:uncheckedState w14:val="2610" w14:font="MS Gothic"/>
                </w14:checkbox>
              </w:sdtPr>
              <w:sdtEndPr/>
              <w:sdtContent>
                <w:r w:rsidR="00244502">
                  <w:rPr>
                    <w:rFonts w:ascii="MS Gothic" w:eastAsia="MS Gothic" w:hAnsi="MS Gothic" w:cs="Verdana" w:hint="eastAsia"/>
                    <w:color w:val="000000"/>
                    <w:sz w:val="18"/>
                    <w:szCs w:val="18"/>
                  </w:rPr>
                  <w:t>☐</w:t>
                </w:r>
              </w:sdtContent>
            </w:sdt>
            <w:r w:rsidR="00244502" w:rsidRPr="00C83C1C">
              <w:rPr>
                <w:rFonts w:ascii="Verdana" w:hAnsi="Verdana" w:cs="Verdana"/>
                <w:color w:val="000000"/>
                <w:sz w:val="18"/>
                <w:szCs w:val="18"/>
              </w:rPr>
              <w:t>размещение денежных средств на счетах и во в</w:t>
            </w:r>
            <w:r w:rsidR="00244502">
              <w:rPr>
                <w:rFonts w:ascii="Verdana" w:hAnsi="Verdana" w:cs="Verdana"/>
                <w:color w:val="000000"/>
                <w:sz w:val="18"/>
                <w:szCs w:val="18"/>
              </w:rPr>
              <w:t>кладах в кредитных организациях;</w:t>
            </w:r>
            <w:r w:rsidR="00244502" w:rsidRPr="00C83C1C">
              <w:rPr>
                <w:rFonts w:ascii="Verdana" w:hAnsi="Verdana" w:cs="Verdana"/>
                <w:color w:val="000000"/>
                <w:sz w:val="18"/>
                <w:szCs w:val="18"/>
              </w:rPr>
              <w:t xml:space="preserve"> </w:t>
            </w:r>
          </w:p>
        </w:tc>
      </w:tr>
      <w:tr w:rsidR="00244502" w:rsidRPr="00C83C1C" w14:paraId="4AAE5643" w14:textId="77777777" w:rsidTr="009F21E8">
        <w:trPr>
          <w:trHeight w:val="225"/>
        </w:trPr>
        <w:tc>
          <w:tcPr>
            <w:tcW w:w="9341" w:type="dxa"/>
          </w:tcPr>
          <w:p w14:paraId="3835431F" w14:textId="77777777" w:rsidR="00244502" w:rsidRPr="00C83C1C" w:rsidRDefault="00C93FF7" w:rsidP="009F21E8">
            <w:pPr>
              <w:autoSpaceDE w:val="0"/>
              <w:autoSpaceDN w:val="0"/>
              <w:adjustRightInd w:val="0"/>
              <w:spacing w:after="0" w:line="240" w:lineRule="auto"/>
              <w:ind w:left="604"/>
              <w:jc w:val="both"/>
              <w:rPr>
                <w:rFonts w:ascii="Verdana" w:hAnsi="Verdana" w:cs="Verdana"/>
                <w:color w:val="000000"/>
                <w:sz w:val="18"/>
                <w:szCs w:val="18"/>
              </w:rPr>
            </w:pPr>
            <w:sdt>
              <w:sdtPr>
                <w:rPr>
                  <w:rFonts w:ascii="Verdana" w:hAnsi="Verdana" w:cs="Verdana"/>
                  <w:color w:val="000000"/>
                  <w:sz w:val="18"/>
                  <w:szCs w:val="18"/>
                </w:rPr>
                <w:id w:val="-1578282114"/>
                <w14:checkbox>
                  <w14:checked w14:val="0"/>
                  <w14:checkedState w14:val="2612" w14:font="MS Gothic"/>
                  <w14:uncheckedState w14:val="2610" w14:font="MS Gothic"/>
                </w14:checkbox>
              </w:sdtPr>
              <w:sdtEndPr/>
              <w:sdtContent>
                <w:r w:rsidR="00244502">
                  <w:rPr>
                    <w:rFonts w:ascii="MS Gothic" w:eastAsia="MS Gothic" w:hAnsi="MS Gothic" w:cs="Verdana" w:hint="eastAsia"/>
                    <w:color w:val="000000"/>
                    <w:sz w:val="18"/>
                    <w:szCs w:val="18"/>
                  </w:rPr>
                  <w:t>☐</w:t>
                </w:r>
              </w:sdtContent>
            </w:sdt>
            <w:r w:rsidR="00244502">
              <w:rPr>
                <w:rFonts w:ascii="Verdana" w:hAnsi="Verdana" w:cs="Verdana"/>
                <w:color w:val="000000"/>
                <w:sz w:val="18"/>
                <w:szCs w:val="18"/>
              </w:rPr>
              <w:t>о</w:t>
            </w:r>
            <w:r w:rsidR="00244502" w:rsidRPr="00C83C1C">
              <w:rPr>
                <w:rFonts w:ascii="Verdana" w:hAnsi="Verdana" w:cs="Verdana"/>
                <w:color w:val="000000"/>
                <w:sz w:val="18"/>
                <w:szCs w:val="18"/>
              </w:rPr>
              <w:t>граничения на совершение отдельных видов сделок (заполняется в случае установления ограничений Учредителем управления): _______________</w:t>
            </w:r>
            <w:r w:rsidR="00244502">
              <w:rPr>
                <w:rFonts w:ascii="Verdana" w:hAnsi="Verdana" w:cs="Verdana"/>
                <w:color w:val="000000"/>
                <w:sz w:val="18"/>
                <w:szCs w:val="18"/>
              </w:rPr>
              <w:t>______</w:t>
            </w:r>
            <w:r w:rsidR="00244502" w:rsidRPr="00C83C1C">
              <w:rPr>
                <w:rFonts w:ascii="Verdana" w:hAnsi="Verdana" w:cs="Verdana"/>
                <w:color w:val="000000"/>
                <w:sz w:val="18"/>
                <w:szCs w:val="18"/>
              </w:rPr>
              <w:t xml:space="preserve"> </w:t>
            </w:r>
          </w:p>
          <w:p w14:paraId="6E5CD726" w14:textId="77777777" w:rsidR="00244502" w:rsidRPr="00C83C1C" w:rsidRDefault="00244502" w:rsidP="009F21E8">
            <w:pPr>
              <w:autoSpaceDE w:val="0"/>
              <w:autoSpaceDN w:val="0"/>
              <w:adjustRightInd w:val="0"/>
              <w:spacing w:after="0" w:line="240" w:lineRule="auto"/>
              <w:ind w:left="1429"/>
              <w:jc w:val="both"/>
              <w:rPr>
                <w:rFonts w:ascii="Verdana" w:hAnsi="Verdana" w:cs="Verdana"/>
                <w:color w:val="000000"/>
                <w:sz w:val="18"/>
                <w:szCs w:val="18"/>
              </w:rPr>
            </w:pPr>
          </w:p>
          <w:p w14:paraId="7AB6B34E" w14:textId="77777777" w:rsidR="00244502" w:rsidRPr="00C83C1C" w:rsidRDefault="00244502" w:rsidP="00244502">
            <w:pPr>
              <w:pStyle w:val="22"/>
              <w:numPr>
                <w:ilvl w:val="0"/>
                <w:numId w:val="4"/>
              </w:numPr>
              <w:shd w:val="clear" w:color="auto" w:fill="auto"/>
              <w:spacing w:before="0" w:after="0" w:line="240" w:lineRule="auto"/>
              <w:ind w:left="426" w:hanging="426"/>
              <w:jc w:val="both"/>
              <w:rPr>
                <w:sz w:val="18"/>
                <w:szCs w:val="18"/>
              </w:rPr>
            </w:pPr>
            <w:r w:rsidRPr="00C83C1C">
              <w:rPr>
                <w:sz w:val="18"/>
                <w:szCs w:val="18"/>
              </w:rPr>
              <w:t>Иные условия</w:t>
            </w:r>
          </w:p>
          <w:p w14:paraId="4E09A3C2" w14:textId="77777777" w:rsidR="00244502" w:rsidRPr="006C08C3" w:rsidRDefault="00244502" w:rsidP="00244502">
            <w:pPr>
              <w:pStyle w:val="22"/>
              <w:numPr>
                <w:ilvl w:val="1"/>
                <w:numId w:val="25"/>
              </w:numPr>
              <w:shd w:val="clear" w:color="auto" w:fill="auto"/>
              <w:spacing w:before="0" w:after="0" w:line="240" w:lineRule="auto"/>
              <w:ind w:left="604" w:hanging="567"/>
              <w:jc w:val="both"/>
              <w:rPr>
                <w:sz w:val="18"/>
                <w:szCs w:val="18"/>
              </w:rPr>
            </w:pPr>
            <w:r w:rsidRPr="00C83C1C">
              <w:rPr>
                <w:sz w:val="18"/>
                <w:szCs w:val="18"/>
              </w:rPr>
              <w:t>Участие Доверительного управляющего в управлении акционерными обществами, акции которых приобретаются, осуществл</w:t>
            </w:r>
            <w:r>
              <w:rPr>
                <w:sz w:val="18"/>
                <w:szCs w:val="18"/>
              </w:rPr>
              <w:t>яется в соответствии с Принципами</w:t>
            </w:r>
            <w:r w:rsidRPr="00C83C1C">
              <w:rPr>
                <w:sz w:val="18"/>
                <w:szCs w:val="18"/>
              </w:rPr>
              <w:t xml:space="preserve"> осуществления прав по Ценным бумагам (Приложение </w:t>
            </w:r>
            <w:r>
              <w:rPr>
                <w:sz w:val="18"/>
                <w:szCs w:val="18"/>
              </w:rPr>
              <w:t>4</w:t>
            </w:r>
            <w:r w:rsidRPr="00C83C1C">
              <w:rPr>
                <w:sz w:val="18"/>
                <w:szCs w:val="18"/>
              </w:rPr>
              <w:t xml:space="preserve"> к Условиям).</w:t>
            </w:r>
          </w:p>
          <w:p w14:paraId="62DC1D05" w14:textId="77777777" w:rsidR="00244502" w:rsidRPr="00C83C1C" w:rsidRDefault="00244502" w:rsidP="009F21E8">
            <w:pPr>
              <w:pStyle w:val="22"/>
              <w:shd w:val="clear" w:color="auto" w:fill="auto"/>
              <w:spacing w:before="0" w:after="0" w:line="240" w:lineRule="auto"/>
              <w:ind w:firstLine="0"/>
              <w:jc w:val="both"/>
              <w:rPr>
                <w:sz w:val="18"/>
                <w:szCs w:val="18"/>
              </w:rPr>
            </w:pPr>
          </w:p>
          <w:p w14:paraId="315236F6" w14:textId="77777777" w:rsidR="00244502" w:rsidRDefault="00244502" w:rsidP="00244502">
            <w:pPr>
              <w:pStyle w:val="22"/>
              <w:numPr>
                <w:ilvl w:val="1"/>
                <w:numId w:val="25"/>
              </w:numPr>
              <w:shd w:val="clear" w:color="auto" w:fill="auto"/>
              <w:spacing w:before="0" w:after="0" w:line="240" w:lineRule="auto"/>
              <w:ind w:left="604" w:hanging="604"/>
              <w:jc w:val="both"/>
              <w:rPr>
                <w:sz w:val="18"/>
                <w:szCs w:val="18"/>
              </w:rPr>
            </w:pPr>
            <w:r w:rsidRPr="00C83C1C">
              <w:rPr>
                <w:sz w:val="18"/>
                <w:szCs w:val="18"/>
              </w:rPr>
              <w:t>Минимальный допустимый размер стоимости Имущества, передаваемого в доверительное управление,</w:t>
            </w:r>
            <w:r w:rsidRPr="001B7479">
              <w:rPr>
                <w:sz w:val="18"/>
                <w:szCs w:val="18"/>
              </w:rPr>
              <w:t xml:space="preserve"> </w:t>
            </w:r>
            <w:r>
              <w:rPr>
                <w:sz w:val="18"/>
                <w:szCs w:val="18"/>
              </w:rPr>
              <w:t>составляет __________</w:t>
            </w:r>
            <w:r w:rsidRPr="00F771AD">
              <w:rPr>
                <w:sz w:val="18"/>
                <w:szCs w:val="18"/>
                <w:u w:val="single"/>
              </w:rPr>
              <w:t>.</w:t>
            </w:r>
          </w:p>
          <w:p w14:paraId="3A1355A8" w14:textId="77777777" w:rsidR="00244502" w:rsidRPr="001B7479" w:rsidRDefault="00244502" w:rsidP="009F21E8">
            <w:pPr>
              <w:pStyle w:val="22"/>
              <w:shd w:val="clear" w:color="auto" w:fill="auto"/>
              <w:tabs>
                <w:tab w:val="left" w:pos="495"/>
              </w:tabs>
              <w:spacing w:before="0" w:after="0" w:line="240" w:lineRule="auto"/>
              <w:ind w:firstLine="0"/>
              <w:jc w:val="both"/>
              <w:rPr>
                <w:sz w:val="18"/>
                <w:szCs w:val="18"/>
              </w:rPr>
            </w:pPr>
          </w:p>
          <w:p w14:paraId="12C9E327" w14:textId="77777777" w:rsidR="00244502" w:rsidRDefault="00244502" w:rsidP="00244502">
            <w:pPr>
              <w:pStyle w:val="22"/>
              <w:numPr>
                <w:ilvl w:val="1"/>
                <w:numId w:val="25"/>
              </w:numPr>
              <w:shd w:val="clear" w:color="auto" w:fill="auto"/>
              <w:spacing w:before="0" w:after="0" w:line="240" w:lineRule="auto"/>
              <w:jc w:val="both"/>
              <w:rPr>
                <w:sz w:val="18"/>
                <w:szCs w:val="18"/>
              </w:rPr>
            </w:pPr>
            <w:r w:rsidRPr="00C83C1C">
              <w:rPr>
                <w:sz w:val="18"/>
                <w:szCs w:val="18"/>
              </w:rPr>
              <w:t>Доверительный управляющий осуществляет доверительное управление Имуществом Учредителя Управления согласно Инвестиционному профилю Учредителя Управления. Учредитель управления ознакомлен и согласен с присвоенным ему Инвестиционным профилем.</w:t>
            </w:r>
          </w:p>
          <w:p w14:paraId="661C0FD4" w14:textId="77777777" w:rsidR="00244502" w:rsidRPr="00C83C1C" w:rsidRDefault="00244502" w:rsidP="009F21E8">
            <w:pPr>
              <w:pStyle w:val="22"/>
              <w:shd w:val="clear" w:color="auto" w:fill="auto"/>
              <w:tabs>
                <w:tab w:val="left" w:pos="505"/>
              </w:tabs>
              <w:spacing w:before="0" w:after="0" w:line="240" w:lineRule="auto"/>
              <w:ind w:firstLine="0"/>
              <w:jc w:val="both"/>
              <w:rPr>
                <w:sz w:val="18"/>
                <w:szCs w:val="18"/>
              </w:rPr>
            </w:pPr>
          </w:p>
          <w:p w14:paraId="5D982EDA" w14:textId="77777777" w:rsidR="00244502" w:rsidRDefault="00244502" w:rsidP="00244502">
            <w:pPr>
              <w:pStyle w:val="22"/>
              <w:numPr>
                <w:ilvl w:val="1"/>
                <w:numId w:val="25"/>
              </w:numPr>
              <w:shd w:val="clear" w:color="auto" w:fill="auto"/>
              <w:spacing w:before="0" w:after="0" w:line="240" w:lineRule="auto"/>
              <w:jc w:val="both"/>
              <w:rPr>
                <w:sz w:val="18"/>
                <w:szCs w:val="18"/>
              </w:rPr>
            </w:pPr>
            <w:r w:rsidRPr="00C83C1C">
              <w:rPr>
                <w:sz w:val="18"/>
                <w:szCs w:val="18"/>
              </w:rPr>
              <w:t>В настоящее приложение по требованию сторон могут быть внесены изменения и дополнения в порядке, предусмотренном Договором. В случае изменения условий настоящей Инвестиционной декларации исполнению подлежат все сделки, заключенные Доверительным управляющим до вступления в силу указанных изменений.</w:t>
            </w:r>
          </w:p>
          <w:p w14:paraId="324A3E2F" w14:textId="77777777" w:rsidR="00244502" w:rsidRPr="00C83C1C" w:rsidRDefault="00244502" w:rsidP="009F21E8">
            <w:pPr>
              <w:pStyle w:val="22"/>
              <w:shd w:val="clear" w:color="auto" w:fill="auto"/>
              <w:tabs>
                <w:tab w:val="left" w:pos="505"/>
              </w:tabs>
              <w:spacing w:before="0" w:after="0" w:line="240" w:lineRule="auto"/>
              <w:ind w:firstLine="0"/>
              <w:jc w:val="both"/>
              <w:rPr>
                <w:sz w:val="18"/>
                <w:szCs w:val="18"/>
              </w:rPr>
            </w:pPr>
          </w:p>
          <w:p w14:paraId="65405482" w14:textId="77777777" w:rsidR="00244502" w:rsidRDefault="00244502" w:rsidP="00244502">
            <w:pPr>
              <w:pStyle w:val="22"/>
              <w:numPr>
                <w:ilvl w:val="1"/>
                <w:numId w:val="25"/>
              </w:numPr>
              <w:shd w:val="clear" w:color="auto" w:fill="auto"/>
              <w:spacing w:before="0" w:after="0" w:line="240" w:lineRule="auto"/>
              <w:jc w:val="both"/>
              <w:rPr>
                <w:sz w:val="18"/>
                <w:szCs w:val="18"/>
              </w:rPr>
            </w:pPr>
            <w:r w:rsidRPr="00C83C1C">
              <w:rPr>
                <w:sz w:val="18"/>
                <w:szCs w:val="18"/>
              </w:rPr>
              <w:t xml:space="preserve">Настоящим Учредитель управления подтверждает, что при отсутствии его указаний на ограничения или соотношения по категориям, видам Ценных бумаг, эмитентам и </w:t>
            </w:r>
            <w:proofErr w:type="gramStart"/>
            <w:r>
              <w:rPr>
                <w:sz w:val="18"/>
                <w:szCs w:val="18"/>
              </w:rPr>
              <w:t>иным признакам</w:t>
            </w:r>
            <w:proofErr w:type="gramEnd"/>
            <w:r w:rsidRPr="00C83C1C">
              <w:rPr>
                <w:sz w:val="18"/>
                <w:szCs w:val="18"/>
              </w:rPr>
              <w:t xml:space="preserve"> и категориям Доверительный управляющий на своё усмотрение вправе приобретать в Имущество объекты в соответствии с общими указаниями настоящей Инвестиционной декларации.</w:t>
            </w:r>
          </w:p>
          <w:p w14:paraId="6FF6EB58" w14:textId="77777777" w:rsidR="00244502" w:rsidRPr="00C83C1C" w:rsidRDefault="00244502" w:rsidP="009F21E8">
            <w:pPr>
              <w:pStyle w:val="22"/>
              <w:shd w:val="clear" w:color="auto" w:fill="auto"/>
              <w:tabs>
                <w:tab w:val="left" w:pos="510"/>
              </w:tabs>
              <w:spacing w:before="0" w:after="0" w:line="240" w:lineRule="auto"/>
              <w:ind w:firstLine="0"/>
              <w:jc w:val="both"/>
              <w:rPr>
                <w:sz w:val="18"/>
                <w:szCs w:val="18"/>
              </w:rPr>
            </w:pPr>
          </w:p>
          <w:p w14:paraId="6EAF934A" w14:textId="77777777" w:rsidR="00244502" w:rsidRDefault="00244502" w:rsidP="00244502">
            <w:pPr>
              <w:pStyle w:val="22"/>
              <w:numPr>
                <w:ilvl w:val="1"/>
                <w:numId w:val="25"/>
              </w:numPr>
              <w:shd w:val="clear" w:color="auto" w:fill="auto"/>
              <w:tabs>
                <w:tab w:val="left" w:pos="510"/>
              </w:tabs>
              <w:spacing w:before="0" w:after="0" w:line="240" w:lineRule="auto"/>
              <w:jc w:val="both"/>
              <w:rPr>
                <w:sz w:val="18"/>
                <w:szCs w:val="18"/>
              </w:rPr>
            </w:pPr>
            <w:r>
              <w:rPr>
                <w:sz w:val="18"/>
                <w:szCs w:val="18"/>
              </w:rPr>
              <w:t xml:space="preserve">   </w:t>
            </w:r>
            <w:r w:rsidRPr="00C83C1C">
              <w:rPr>
                <w:sz w:val="18"/>
                <w:szCs w:val="18"/>
              </w:rPr>
              <w:t>Настоящая Инвестиционная декларация действует в течение срока действия Договора.</w:t>
            </w:r>
          </w:p>
          <w:p w14:paraId="60B275B1" w14:textId="77777777" w:rsidR="00244502" w:rsidRDefault="00244502" w:rsidP="009F21E8">
            <w:pPr>
              <w:pStyle w:val="22"/>
              <w:shd w:val="clear" w:color="auto" w:fill="auto"/>
              <w:tabs>
                <w:tab w:val="left" w:pos="510"/>
              </w:tabs>
              <w:spacing w:before="0" w:after="0" w:line="240" w:lineRule="auto"/>
              <w:ind w:firstLine="0"/>
              <w:jc w:val="both"/>
              <w:rPr>
                <w:sz w:val="18"/>
                <w:szCs w:val="18"/>
              </w:rPr>
            </w:pPr>
          </w:p>
          <w:p w14:paraId="3959F239" w14:textId="77777777" w:rsidR="00244502" w:rsidRPr="00C83C1C" w:rsidRDefault="00244502" w:rsidP="009F21E8">
            <w:pPr>
              <w:pStyle w:val="22"/>
              <w:shd w:val="clear" w:color="auto" w:fill="auto"/>
              <w:tabs>
                <w:tab w:val="left" w:pos="510"/>
              </w:tabs>
              <w:spacing w:before="0" w:after="0" w:line="240" w:lineRule="auto"/>
              <w:ind w:firstLine="0"/>
              <w:jc w:val="both"/>
              <w:rPr>
                <w:sz w:val="18"/>
                <w:szCs w:val="18"/>
              </w:rPr>
            </w:pPr>
          </w:p>
        </w:tc>
      </w:tr>
    </w:tbl>
    <w:tbl>
      <w:tblPr>
        <w:tblStyle w:val="a7"/>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387"/>
        <w:gridCol w:w="3969"/>
      </w:tblGrid>
      <w:tr w:rsidR="00244502" w14:paraId="7ABFC3D3" w14:textId="77777777" w:rsidTr="00244502">
        <w:tc>
          <w:tcPr>
            <w:tcW w:w="5387" w:type="dxa"/>
            <w:hideMark/>
          </w:tcPr>
          <w:p w14:paraId="1D303537" w14:textId="77777777" w:rsidR="00244502" w:rsidRDefault="00244502" w:rsidP="009F21E8">
            <w:pPr>
              <w:autoSpaceDE w:val="0"/>
              <w:autoSpaceDN w:val="0"/>
              <w:adjustRightInd w:val="0"/>
              <w:jc w:val="both"/>
              <w:rPr>
                <w:rFonts w:ascii="Verdana" w:hAnsi="Verdana" w:cs="Verdana"/>
                <w:b/>
                <w:bCs/>
                <w:color w:val="000000"/>
                <w:sz w:val="20"/>
                <w:szCs w:val="20"/>
              </w:rPr>
            </w:pPr>
            <w:r>
              <w:rPr>
                <w:rFonts w:ascii="Verdana" w:hAnsi="Verdana" w:cs="Verdana"/>
                <w:b/>
                <w:bCs/>
                <w:color w:val="000000"/>
                <w:sz w:val="20"/>
                <w:szCs w:val="20"/>
              </w:rPr>
              <w:lastRenderedPageBreak/>
              <w:t xml:space="preserve">Доверительный управляющий: </w:t>
            </w:r>
          </w:p>
          <w:p w14:paraId="5D762F88" w14:textId="77777777" w:rsidR="00244502" w:rsidRDefault="00244502" w:rsidP="009F21E8">
            <w:pPr>
              <w:autoSpaceDE w:val="0"/>
              <w:autoSpaceDN w:val="0"/>
              <w:adjustRightInd w:val="0"/>
              <w:jc w:val="both"/>
              <w:rPr>
                <w:rFonts w:ascii="Verdana" w:hAnsi="Verdana" w:cs="Verdana"/>
                <w:color w:val="000000"/>
                <w:sz w:val="20"/>
                <w:szCs w:val="20"/>
              </w:rPr>
            </w:pPr>
            <w:r>
              <w:rPr>
                <w:rFonts w:ascii="Verdana" w:hAnsi="Verdana" w:cs="Verdana"/>
                <w:b/>
                <w:bCs/>
                <w:color w:val="000000"/>
                <w:sz w:val="20"/>
                <w:szCs w:val="20"/>
              </w:rPr>
              <w:t>АО Банк «Объединённый капитал»</w:t>
            </w:r>
          </w:p>
        </w:tc>
        <w:tc>
          <w:tcPr>
            <w:tcW w:w="3969" w:type="dxa"/>
          </w:tcPr>
          <w:p w14:paraId="1A0A6939" w14:textId="77777777" w:rsidR="00244502" w:rsidRDefault="00244502" w:rsidP="009F21E8">
            <w:pPr>
              <w:autoSpaceDE w:val="0"/>
              <w:autoSpaceDN w:val="0"/>
              <w:adjustRightInd w:val="0"/>
              <w:jc w:val="both"/>
              <w:rPr>
                <w:rFonts w:ascii="Verdana" w:hAnsi="Verdana" w:cs="Verdana"/>
                <w:b/>
                <w:bCs/>
                <w:color w:val="000000"/>
                <w:sz w:val="20"/>
                <w:szCs w:val="20"/>
              </w:rPr>
            </w:pPr>
            <w:r>
              <w:rPr>
                <w:rFonts w:ascii="Verdana" w:hAnsi="Verdana" w:cs="Verdana"/>
                <w:b/>
                <w:bCs/>
                <w:color w:val="000000"/>
                <w:sz w:val="20"/>
                <w:szCs w:val="20"/>
              </w:rPr>
              <w:t xml:space="preserve">Учредитель управления: </w:t>
            </w:r>
          </w:p>
          <w:p w14:paraId="1C736A01" w14:textId="77777777" w:rsidR="00244502" w:rsidRDefault="00244502" w:rsidP="009F21E8">
            <w:pPr>
              <w:autoSpaceDE w:val="0"/>
              <w:autoSpaceDN w:val="0"/>
              <w:adjustRightInd w:val="0"/>
              <w:jc w:val="both"/>
              <w:rPr>
                <w:rFonts w:ascii="Verdana" w:hAnsi="Verdana" w:cs="Verdana"/>
                <w:b/>
                <w:color w:val="000000"/>
                <w:sz w:val="20"/>
                <w:szCs w:val="20"/>
              </w:rPr>
            </w:pPr>
          </w:p>
          <w:p w14:paraId="12B667FB" w14:textId="77777777" w:rsidR="00244502" w:rsidRDefault="00244502" w:rsidP="009F21E8">
            <w:pPr>
              <w:autoSpaceDE w:val="0"/>
              <w:autoSpaceDN w:val="0"/>
              <w:adjustRightInd w:val="0"/>
              <w:jc w:val="both"/>
              <w:rPr>
                <w:rFonts w:ascii="Verdana" w:hAnsi="Verdana" w:cs="Verdana"/>
                <w:b/>
                <w:color w:val="000000"/>
                <w:sz w:val="20"/>
                <w:szCs w:val="20"/>
              </w:rPr>
            </w:pPr>
          </w:p>
        </w:tc>
      </w:tr>
      <w:tr w:rsidR="00244502" w14:paraId="38FA799F" w14:textId="77777777" w:rsidTr="00244502">
        <w:tc>
          <w:tcPr>
            <w:tcW w:w="5387" w:type="dxa"/>
          </w:tcPr>
          <w:p w14:paraId="29C865F9" w14:textId="77777777" w:rsidR="00244502" w:rsidRDefault="00244502" w:rsidP="009F21E8">
            <w:pPr>
              <w:widowControl w:val="0"/>
              <w:tabs>
                <w:tab w:val="left" w:pos="510"/>
              </w:tabs>
              <w:jc w:val="both"/>
              <w:rPr>
                <w:rFonts w:ascii="Verdana" w:eastAsiaTheme="minorHAnsi" w:hAnsi="Verdana" w:cstheme="minorBidi"/>
                <w:sz w:val="20"/>
                <w:szCs w:val="20"/>
                <w:lang w:eastAsia="en-US"/>
              </w:rPr>
            </w:pPr>
            <w:r>
              <w:rPr>
                <w:rFonts w:ascii="Verdana" w:eastAsiaTheme="minorHAnsi" w:hAnsi="Verdana" w:cstheme="minorBidi"/>
                <w:sz w:val="20"/>
                <w:szCs w:val="20"/>
              </w:rPr>
              <w:t>__________________________________</w:t>
            </w:r>
          </w:p>
          <w:p w14:paraId="2BEE8863" w14:textId="77777777" w:rsidR="00415696" w:rsidRPr="00415696" w:rsidRDefault="00415696" w:rsidP="00415696">
            <w:pPr>
              <w:pStyle w:val="30"/>
              <w:shd w:val="clear" w:color="auto" w:fill="auto"/>
              <w:spacing w:before="0" w:after="0" w:line="240" w:lineRule="auto"/>
              <w:rPr>
                <w:sz w:val="20"/>
                <w:szCs w:val="20"/>
              </w:rPr>
            </w:pPr>
            <w:r w:rsidRPr="00415696">
              <w:rPr>
                <w:sz w:val="20"/>
                <w:szCs w:val="20"/>
              </w:rPr>
              <w:t>Должность, Ф.И.О.</w:t>
            </w:r>
          </w:p>
          <w:p w14:paraId="5DBF9FC8" w14:textId="77777777" w:rsidR="00244502" w:rsidRDefault="00244502" w:rsidP="009F21E8">
            <w:pPr>
              <w:widowControl w:val="0"/>
              <w:rPr>
                <w:rFonts w:ascii="Verdana" w:eastAsia="Verdana" w:hAnsi="Verdana" w:cs="Times New Roman"/>
                <w:b/>
                <w:bCs/>
                <w:color w:val="000000"/>
                <w:sz w:val="20"/>
                <w:szCs w:val="20"/>
                <w:lang w:bidi="ru-RU"/>
              </w:rPr>
            </w:pPr>
          </w:p>
          <w:p w14:paraId="1B619978" w14:textId="77777777" w:rsidR="00244502" w:rsidRDefault="00244502" w:rsidP="009F21E8">
            <w:pPr>
              <w:widowControl w:val="0"/>
              <w:rPr>
                <w:rFonts w:ascii="Verdana" w:eastAsia="Verdana" w:hAnsi="Verdana" w:cs="Times New Roman"/>
                <w:b/>
                <w:bCs/>
                <w:color w:val="000000"/>
                <w:sz w:val="20"/>
                <w:szCs w:val="20"/>
                <w:lang w:bidi="ru-RU"/>
              </w:rPr>
            </w:pPr>
            <w:r>
              <w:rPr>
                <w:rFonts w:ascii="Verdana" w:eastAsia="Verdana" w:hAnsi="Verdana" w:cs="Times New Roman"/>
                <w:b/>
                <w:bCs/>
                <w:color w:val="000000"/>
                <w:sz w:val="20"/>
                <w:szCs w:val="20"/>
                <w:lang w:bidi="ru-RU"/>
              </w:rPr>
              <w:t>М.П.</w:t>
            </w:r>
          </w:p>
          <w:p w14:paraId="0A4953F5" w14:textId="77777777" w:rsidR="00244502" w:rsidRDefault="00244502" w:rsidP="009F21E8">
            <w:pPr>
              <w:widowControl w:val="0"/>
              <w:tabs>
                <w:tab w:val="left" w:pos="510"/>
              </w:tabs>
              <w:jc w:val="both"/>
              <w:rPr>
                <w:rFonts w:ascii="Verdana" w:eastAsiaTheme="minorHAnsi" w:hAnsi="Verdana" w:cstheme="minorBidi"/>
                <w:sz w:val="20"/>
                <w:szCs w:val="20"/>
              </w:rPr>
            </w:pPr>
          </w:p>
        </w:tc>
        <w:tc>
          <w:tcPr>
            <w:tcW w:w="3969" w:type="dxa"/>
          </w:tcPr>
          <w:p w14:paraId="3A269CCB" w14:textId="378D4563" w:rsidR="00244502" w:rsidRDefault="00244502" w:rsidP="009F21E8">
            <w:pPr>
              <w:jc w:val="both"/>
              <w:rPr>
                <w:rFonts w:ascii="Verdana" w:eastAsiaTheme="minorHAnsi" w:hAnsi="Verdana" w:cs="Times New Roman"/>
                <w:sz w:val="20"/>
                <w:szCs w:val="20"/>
              </w:rPr>
            </w:pPr>
            <w:r>
              <w:rPr>
                <w:rFonts w:ascii="Verdana" w:eastAsiaTheme="minorHAnsi" w:hAnsi="Verdana" w:cs="Times New Roman"/>
                <w:sz w:val="20"/>
                <w:szCs w:val="20"/>
              </w:rPr>
              <w:t>_____________________________</w:t>
            </w:r>
          </w:p>
          <w:p w14:paraId="664A3965" w14:textId="77777777" w:rsidR="004032AB" w:rsidRPr="00E82BBF" w:rsidRDefault="004032AB" w:rsidP="004032AB">
            <w:pPr>
              <w:pStyle w:val="27"/>
              <w:shd w:val="clear" w:color="auto" w:fill="auto"/>
              <w:spacing w:line="240" w:lineRule="auto"/>
              <w:jc w:val="both"/>
              <w:rPr>
                <w:sz w:val="20"/>
                <w:szCs w:val="20"/>
              </w:rPr>
            </w:pPr>
            <w:r w:rsidRPr="00E82BBF">
              <w:rPr>
                <w:sz w:val="20"/>
                <w:szCs w:val="20"/>
              </w:rPr>
              <w:t>Подпись, М.П.</w:t>
            </w:r>
          </w:p>
          <w:p w14:paraId="1D3DC8BA" w14:textId="77777777" w:rsidR="004032AB" w:rsidRDefault="004032AB" w:rsidP="009F21E8">
            <w:pPr>
              <w:jc w:val="both"/>
              <w:rPr>
                <w:rFonts w:ascii="Verdana" w:eastAsiaTheme="minorHAnsi" w:hAnsi="Verdana" w:cs="Times New Roman"/>
                <w:sz w:val="20"/>
                <w:szCs w:val="20"/>
              </w:rPr>
            </w:pPr>
          </w:p>
          <w:p w14:paraId="74D20AEF" w14:textId="77777777" w:rsidR="00244502" w:rsidRDefault="00244502" w:rsidP="009F21E8">
            <w:pPr>
              <w:widowControl w:val="0"/>
              <w:rPr>
                <w:rFonts w:ascii="Verdana" w:eastAsiaTheme="minorHAnsi" w:hAnsi="Verdana" w:cstheme="minorBidi"/>
                <w:sz w:val="20"/>
                <w:szCs w:val="20"/>
              </w:rPr>
            </w:pPr>
          </w:p>
        </w:tc>
      </w:tr>
    </w:tbl>
    <w:p w14:paraId="7C1899E8" w14:textId="77777777" w:rsidR="00244502" w:rsidRDefault="00244502" w:rsidP="00244502"/>
    <w:p w14:paraId="7C441275" w14:textId="7755DC91" w:rsidR="00591BBC" w:rsidRDefault="00591BBC" w:rsidP="00055CD6"/>
    <w:p w14:paraId="33FBA0E3" w14:textId="5757E1D4" w:rsidR="00244502" w:rsidRDefault="00244502" w:rsidP="00055CD6"/>
    <w:p w14:paraId="617F7926" w14:textId="72579FA9" w:rsidR="00244502" w:rsidRDefault="00244502" w:rsidP="00055CD6"/>
    <w:p w14:paraId="26951613" w14:textId="407C9E29" w:rsidR="00244502" w:rsidRDefault="00244502" w:rsidP="00055CD6"/>
    <w:p w14:paraId="07CC5AC6" w14:textId="45C3032B" w:rsidR="00244502" w:rsidRDefault="00244502" w:rsidP="00055CD6"/>
    <w:p w14:paraId="655D6D06" w14:textId="4C2C684E" w:rsidR="00244502" w:rsidRDefault="00244502" w:rsidP="00055CD6"/>
    <w:p w14:paraId="5EAA4C1B" w14:textId="4636847F" w:rsidR="00244502" w:rsidRDefault="00244502" w:rsidP="00055CD6"/>
    <w:p w14:paraId="3485CA10" w14:textId="0BA59E0F" w:rsidR="00244502" w:rsidRDefault="00244502" w:rsidP="00055CD6"/>
    <w:p w14:paraId="6BAD5B8C" w14:textId="749DE93D" w:rsidR="00244502" w:rsidRDefault="00244502" w:rsidP="00055CD6"/>
    <w:p w14:paraId="6909D234" w14:textId="38D1F746" w:rsidR="00244502" w:rsidRDefault="00244502" w:rsidP="00055CD6"/>
    <w:p w14:paraId="6A07FEDC" w14:textId="4FC9343C" w:rsidR="00244502" w:rsidRDefault="00244502" w:rsidP="00055CD6"/>
    <w:p w14:paraId="74E5B45D" w14:textId="0A0A6E76" w:rsidR="00244502" w:rsidRDefault="00244502" w:rsidP="00055CD6"/>
    <w:p w14:paraId="4D3C5113" w14:textId="77777777" w:rsidR="00415696" w:rsidRDefault="00415696" w:rsidP="00055CD6"/>
    <w:p w14:paraId="0229D3B4" w14:textId="5DF0CF7C" w:rsidR="00244502" w:rsidRDefault="00244502" w:rsidP="00055CD6"/>
    <w:p w14:paraId="5A84FA34" w14:textId="77777777" w:rsidR="00591BBC" w:rsidRPr="00071789" w:rsidRDefault="00591BBC" w:rsidP="00591BBC">
      <w:pPr>
        <w:pStyle w:val="34"/>
        <w:shd w:val="clear" w:color="auto" w:fill="auto"/>
        <w:spacing w:line="240" w:lineRule="auto"/>
        <w:jc w:val="right"/>
        <w:rPr>
          <w:sz w:val="16"/>
          <w:szCs w:val="16"/>
        </w:rPr>
      </w:pPr>
      <w:r w:rsidRPr="00071789">
        <w:rPr>
          <w:sz w:val="16"/>
          <w:szCs w:val="16"/>
        </w:rPr>
        <w:lastRenderedPageBreak/>
        <w:t xml:space="preserve">Приложение </w:t>
      </w:r>
      <w:r>
        <w:rPr>
          <w:sz w:val="16"/>
          <w:szCs w:val="16"/>
        </w:rPr>
        <w:t>3</w:t>
      </w:r>
    </w:p>
    <w:p w14:paraId="3A7F85B7" w14:textId="77777777" w:rsidR="00591BBC" w:rsidRPr="00071789" w:rsidRDefault="00591BBC" w:rsidP="00591BBC">
      <w:pPr>
        <w:pStyle w:val="34"/>
        <w:shd w:val="clear" w:color="auto" w:fill="auto"/>
        <w:spacing w:line="240" w:lineRule="auto"/>
        <w:jc w:val="right"/>
        <w:rPr>
          <w:sz w:val="16"/>
          <w:szCs w:val="16"/>
        </w:rPr>
      </w:pPr>
      <w:r>
        <w:rPr>
          <w:sz w:val="16"/>
          <w:szCs w:val="16"/>
        </w:rPr>
        <w:t>к</w:t>
      </w:r>
      <w:r w:rsidRPr="00071789">
        <w:rPr>
          <w:sz w:val="16"/>
          <w:szCs w:val="16"/>
        </w:rPr>
        <w:t xml:space="preserve"> Условиям осуществления деятельности по</w:t>
      </w:r>
    </w:p>
    <w:p w14:paraId="49399BBD" w14:textId="77777777" w:rsidR="00591BBC" w:rsidRPr="00071789" w:rsidRDefault="00591BBC" w:rsidP="00591BBC">
      <w:pPr>
        <w:pStyle w:val="34"/>
        <w:shd w:val="clear" w:color="auto" w:fill="auto"/>
        <w:spacing w:line="240" w:lineRule="auto"/>
        <w:jc w:val="right"/>
        <w:rPr>
          <w:sz w:val="16"/>
          <w:szCs w:val="16"/>
        </w:rPr>
      </w:pPr>
      <w:r w:rsidRPr="00071789">
        <w:rPr>
          <w:sz w:val="16"/>
          <w:szCs w:val="16"/>
        </w:rPr>
        <w:t>доверительному управлению</w:t>
      </w:r>
    </w:p>
    <w:p w14:paraId="42188ED5" w14:textId="77777777" w:rsidR="00591BBC" w:rsidRPr="00C83C1C" w:rsidRDefault="00591BBC" w:rsidP="00591BBC">
      <w:pPr>
        <w:pStyle w:val="22"/>
        <w:shd w:val="clear" w:color="auto" w:fill="auto"/>
        <w:spacing w:before="0" w:after="0" w:line="240" w:lineRule="auto"/>
        <w:ind w:firstLine="0"/>
        <w:jc w:val="both"/>
        <w:rPr>
          <w:sz w:val="18"/>
          <w:szCs w:val="18"/>
        </w:rPr>
      </w:pPr>
    </w:p>
    <w:p w14:paraId="432C4DCE" w14:textId="77777777" w:rsidR="00591BBC" w:rsidRPr="00071789" w:rsidRDefault="00591BBC" w:rsidP="00591BBC">
      <w:pPr>
        <w:pStyle w:val="201"/>
        <w:shd w:val="clear" w:color="auto" w:fill="auto"/>
        <w:spacing w:before="0" w:after="0" w:line="240" w:lineRule="auto"/>
        <w:jc w:val="both"/>
        <w:rPr>
          <w:b/>
          <w:bCs/>
          <w:sz w:val="18"/>
          <w:szCs w:val="18"/>
        </w:rPr>
      </w:pPr>
      <w:r w:rsidRPr="00071789">
        <w:rPr>
          <w:b/>
          <w:bCs/>
          <w:sz w:val="18"/>
          <w:szCs w:val="18"/>
        </w:rPr>
        <w:t>ПЕРЕЧЕНЬ МЕР ПО НЕДОПУЩЕНИЮ УСТАНОВЛЕНИЯ ПРИОРИТЕТА ИНТЕРЕСОВ ОДНОГО ИЛИ НЕСКОЛЬКИХ УЧРЕДИТЕЛЕЙ УПРАВЛЕНИЯ НАД ИНТЕРЕСАМИ ДРУГИХ УЧРЕДИТЕЛЕЙ УПРАВЛЕНИЯ</w:t>
      </w:r>
    </w:p>
    <w:p w14:paraId="15B1BC2B" w14:textId="77777777" w:rsidR="00591BBC" w:rsidRPr="00C83C1C" w:rsidRDefault="00591BBC" w:rsidP="00591BBC">
      <w:pPr>
        <w:pStyle w:val="22"/>
        <w:shd w:val="clear" w:color="auto" w:fill="auto"/>
        <w:spacing w:before="0" w:after="0" w:line="240" w:lineRule="auto"/>
        <w:ind w:firstLine="0"/>
        <w:jc w:val="both"/>
        <w:rPr>
          <w:sz w:val="18"/>
          <w:szCs w:val="18"/>
        </w:rPr>
      </w:pPr>
    </w:p>
    <w:p w14:paraId="5E8C796A" w14:textId="77777777" w:rsidR="00591BBC" w:rsidRPr="00C83C1C" w:rsidRDefault="00591BBC" w:rsidP="00244502">
      <w:pPr>
        <w:pStyle w:val="30"/>
        <w:numPr>
          <w:ilvl w:val="0"/>
          <w:numId w:val="7"/>
        </w:numPr>
        <w:shd w:val="clear" w:color="auto" w:fill="auto"/>
        <w:tabs>
          <w:tab w:val="left" w:pos="463"/>
        </w:tabs>
        <w:spacing w:before="0" w:after="0" w:line="240" w:lineRule="auto"/>
        <w:rPr>
          <w:sz w:val="18"/>
          <w:szCs w:val="18"/>
        </w:rPr>
      </w:pPr>
      <w:bookmarkStart w:id="39" w:name="bookmark57"/>
      <w:r w:rsidRPr="00C83C1C">
        <w:rPr>
          <w:sz w:val="18"/>
          <w:szCs w:val="18"/>
        </w:rPr>
        <w:t>Общие Положения</w:t>
      </w:r>
      <w:bookmarkEnd w:id="39"/>
    </w:p>
    <w:p w14:paraId="4E1AAF66" w14:textId="77777777" w:rsidR="00591BBC" w:rsidRPr="00C83C1C" w:rsidRDefault="00591BBC" w:rsidP="00244502">
      <w:pPr>
        <w:pStyle w:val="22"/>
        <w:numPr>
          <w:ilvl w:val="1"/>
          <w:numId w:val="7"/>
        </w:numPr>
        <w:shd w:val="clear" w:color="auto" w:fill="auto"/>
        <w:tabs>
          <w:tab w:val="left" w:pos="494"/>
        </w:tabs>
        <w:spacing w:before="0" w:after="0" w:line="240" w:lineRule="auto"/>
        <w:ind w:firstLine="0"/>
        <w:jc w:val="both"/>
        <w:rPr>
          <w:sz w:val="18"/>
          <w:szCs w:val="18"/>
        </w:rPr>
      </w:pPr>
      <w:r w:rsidRPr="00C83C1C">
        <w:rPr>
          <w:sz w:val="18"/>
          <w:szCs w:val="18"/>
        </w:rPr>
        <w:t>Настоящий Перечень мер по недопущению установления приоритета интересов одного или нескольких Учредителей управления над интересами других Учредителей управления (далее - Перечень мер) разработан в соответствии с Положением Банка России от 03.08.2015 г. №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и иными нормативными правовыми актами Российской Федерации.</w:t>
      </w:r>
    </w:p>
    <w:p w14:paraId="70C7B85D" w14:textId="77777777" w:rsidR="00591BBC" w:rsidRPr="00C83C1C" w:rsidRDefault="00591BBC" w:rsidP="00244502">
      <w:pPr>
        <w:pStyle w:val="22"/>
        <w:numPr>
          <w:ilvl w:val="1"/>
          <w:numId w:val="7"/>
        </w:numPr>
        <w:shd w:val="clear" w:color="auto" w:fill="auto"/>
        <w:tabs>
          <w:tab w:val="left" w:pos="471"/>
        </w:tabs>
        <w:spacing w:before="0" w:after="115" w:line="170" w:lineRule="exact"/>
        <w:ind w:firstLine="0"/>
        <w:jc w:val="both"/>
        <w:rPr>
          <w:sz w:val="18"/>
          <w:szCs w:val="18"/>
        </w:rPr>
      </w:pPr>
      <w:r w:rsidRPr="00C83C1C">
        <w:rPr>
          <w:sz w:val="18"/>
          <w:szCs w:val="18"/>
        </w:rPr>
        <w:t>В настоящем Перечне мер используются следующие термины и определения:</w:t>
      </w:r>
    </w:p>
    <w:p w14:paraId="38F8BF99" w14:textId="77777777" w:rsidR="00591BBC" w:rsidRPr="00C83C1C" w:rsidRDefault="00591BBC" w:rsidP="00591BBC">
      <w:pPr>
        <w:pStyle w:val="22"/>
        <w:shd w:val="clear" w:color="auto" w:fill="auto"/>
        <w:spacing w:before="0"/>
        <w:ind w:firstLine="0"/>
        <w:jc w:val="both"/>
        <w:rPr>
          <w:sz w:val="18"/>
          <w:szCs w:val="18"/>
        </w:rPr>
      </w:pPr>
      <w:r w:rsidRPr="00C83C1C">
        <w:rPr>
          <w:rStyle w:val="23"/>
          <w:bCs/>
          <w:sz w:val="18"/>
          <w:szCs w:val="18"/>
        </w:rPr>
        <w:t xml:space="preserve">Работники </w:t>
      </w:r>
      <w:r w:rsidRPr="00C83C1C">
        <w:rPr>
          <w:sz w:val="18"/>
          <w:szCs w:val="18"/>
        </w:rPr>
        <w:t>- лица, осуществляющие свою деятельность на основании трудового или гражданско-правового договора с Доверительным управляющим, в функции которых входит обеспечение деятельности Доверительного управляющего, в рамках осуществляемой им деятельности по доверительному управлению.</w:t>
      </w:r>
    </w:p>
    <w:p w14:paraId="39DB1524" w14:textId="77777777" w:rsidR="00591BBC" w:rsidRPr="00C83C1C" w:rsidRDefault="00591BBC" w:rsidP="00591BBC">
      <w:pPr>
        <w:pStyle w:val="22"/>
        <w:shd w:val="clear" w:color="auto" w:fill="auto"/>
        <w:spacing w:before="0" w:after="0"/>
        <w:ind w:firstLine="0"/>
        <w:jc w:val="both"/>
        <w:rPr>
          <w:sz w:val="18"/>
          <w:szCs w:val="18"/>
        </w:rPr>
      </w:pPr>
      <w:r w:rsidRPr="00C83C1C">
        <w:rPr>
          <w:rStyle w:val="23"/>
          <w:bCs/>
          <w:sz w:val="18"/>
          <w:szCs w:val="18"/>
        </w:rPr>
        <w:t xml:space="preserve">Конфиденциальная информация </w:t>
      </w:r>
      <w:r w:rsidRPr="00C83C1C">
        <w:rPr>
          <w:sz w:val="18"/>
          <w:szCs w:val="18"/>
        </w:rPr>
        <w:t>- любая информация, в том числе служебная, которая имеет действительную или потенциальную коммерческую ценность в силу неизвестности ее третьим лицам, доступ к ней ограничен на законном основании</w:t>
      </w:r>
      <w:r w:rsidR="00AC7F94">
        <w:rPr>
          <w:sz w:val="18"/>
          <w:szCs w:val="18"/>
        </w:rPr>
        <w:t>,</w:t>
      </w:r>
      <w:r w:rsidRPr="00C83C1C">
        <w:rPr>
          <w:sz w:val="18"/>
          <w:szCs w:val="18"/>
        </w:rPr>
        <w:t xml:space="preserve"> и обладатель информации принимает меры к охране её конфиденциальности. Сведения, которые представляют собой конфиденциальную информацию, определяются действующим законодательством Российской Федерации, внутренними документами Доверительного управляющего и/или Договорами между Доверительным управляющим и Учредителями управления.</w:t>
      </w:r>
    </w:p>
    <w:p w14:paraId="24C6E7A3" w14:textId="77777777" w:rsidR="00591BBC" w:rsidRPr="00C83C1C" w:rsidRDefault="00591BBC" w:rsidP="00591BBC">
      <w:pPr>
        <w:autoSpaceDE w:val="0"/>
        <w:autoSpaceDN w:val="0"/>
        <w:adjustRightInd w:val="0"/>
        <w:spacing w:after="0" w:line="240" w:lineRule="auto"/>
        <w:jc w:val="both"/>
        <w:rPr>
          <w:rFonts w:ascii="Verdana" w:hAnsi="Verdana" w:cs="Verdana"/>
          <w:color w:val="000000"/>
          <w:sz w:val="18"/>
          <w:szCs w:val="18"/>
        </w:rPr>
      </w:pPr>
    </w:p>
    <w:p w14:paraId="7DB11EB8" w14:textId="77777777" w:rsidR="00591BBC" w:rsidRPr="00C83C1C" w:rsidRDefault="00591BBC" w:rsidP="00244502">
      <w:pPr>
        <w:numPr>
          <w:ilvl w:val="0"/>
          <w:numId w:val="7"/>
        </w:numPr>
        <w:autoSpaceDE w:val="0"/>
        <w:autoSpaceDN w:val="0"/>
        <w:adjustRightInd w:val="0"/>
        <w:spacing w:after="0" w:line="240" w:lineRule="auto"/>
        <w:jc w:val="both"/>
        <w:rPr>
          <w:rFonts w:ascii="Verdana" w:hAnsi="Verdana" w:cs="Verdana"/>
          <w:color w:val="000000"/>
          <w:sz w:val="18"/>
          <w:szCs w:val="18"/>
        </w:rPr>
      </w:pPr>
      <w:r w:rsidRPr="00C83C1C">
        <w:rPr>
          <w:rFonts w:ascii="Verdana" w:hAnsi="Verdana" w:cs="Verdana"/>
          <w:b/>
          <w:bCs/>
          <w:color w:val="000000"/>
          <w:sz w:val="18"/>
          <w:szCs w:val="18"/>
        </w:rPr>
        <w:t xml:space="preserve">Принципы профессиональной деятельности </w:t>
      </w:r>
    </w:p>
    <w:p w14:paraId="0EF47621" w14:textId="77777777" w:rsidR="00591BBC" w:rsidRPr="00C83C1C" w:rsidRDefault="00591BBC" w:rsidP="00591BBC">
      <w:pPr>
        <w:autoSpaceDE w:val="0"/>
        <w:autoSpaceDN w:val="0"/>
        <w:adjustRightInd w:val="0"/>
        <w:spacing w:after="0" w:line="240" w:lineRule="auto"/>
        <w:jc w:val="both"/>
        <w:rPr>
          <w:rFonts w:ascii="Verdana" w:hAnsi="Verdana" w:cs="Verdana"/>
          <w:b/>
          <w:bCs/>
          <w:color w:val="000000"/>
          <w:sz w:val="18"/>
          <w:szCs w:val="18"/>
        </w:rPr>
      </w:pPr>
    </w:p>
    <w:p w14:paraId="53647813" w14:textId="77777777" w:rsidR="00591BBC" w:rsidRPr="00C83C1C" w:rsidRDefault="00591BBC" w:rsidP="00244502">
      <w:pPr>
        <w:pStyle w:val="22"/>
        <w:numPr>
          <w:ilvl w:val="1"/>
          <w:numId w:val="7"/>
        </w:numPr>
        <w:shd w:val="clear" w:color="auto" w:fill="auto"/>
        <w:tabs>
          <w:tab w:val="left" w:pos="486"/>
        </w:tabs>
        <w:spacing w:before="0"/>
        <w:ind w:firstLine="0"/>
        <w:jc w:val="both"/>
        <w:rPr>
          <w:sz w:val="18"/>
          <w:szCs w:val="18"/>
        </w:rPr>
      </w:pPr>
      <w:r w:rsidRPr="00C83C1C">
        <w:rPr>
          <w:sz w:val="18"/>
          <w:szCs w:val="18"/>
        </w:rPr>
        <w:t>Доверительный управляющий руководствуется в своей профессиональной деятельности на рынке ценных бумаг требованиями федеральных законов, нормативных актов Банка России, иных нормативных правовых актов, внутренних нормативных документов Доверительного управляющего или Договоров доверительного управления, заключенных с Учредителями управления.</w:t>
      </w:r>
    </w:p>
    <w:p w14:paraId="505F518F" w14:textId="77777777" w:rsidR="00591BBC" w:rsidRPr="00C83C1C" w:rsidRDefault="00591BBC" w:rsidP="00244502">
      <w:pPr>
        <w:pStyle w:val="22"/>
        <w:numPr>
          <w:ilvl w:val="1"/>
          <w:numId w:val="7"/>
        </w:numPr>
        <w:shd w:val="clear" w:color="auto" w:fill="auto"/>
        <w:tabs>
          <w:tab w:val="left" w:pos="494"/>
        </w:tabs>
        <w:spacing w:before="0"/>
        <w:ind w:firstLine="0"/>
        <w:jc w:val="both"/>
        <w:rPr>
          <w:sz w:val="18"/>
          <w:szCs w:val="18"/>
        </w:rPr>
      </w:pPr>
      <w:r w:rsidRPr="00C83C1C">
        <w:rPr>
          <w:sz w:val="18"/>
          <w:szCs w:val="18"/>
        </w:rPr>
        <w:t>При доверительном управлении Имуществом нескольких Учредителей управления Доверительный управляющий предпринимает меры по недопущению установления приоритета интересов одного или нескольких Учредителей управления над интересами других Учредителей управления.</w:t>
      </w:r>
    </w:p>
    <w:p w14:paraId="73C8C0EC" w14:textId="77777777" w:rsidR="00591BBC" w:rsidRPr="00C83C1C" w:rsidRDefault="00591BBC" w:rsidP="00244502">
      <w:pPr>
        <w:pStyle w:val="22"/>
        <w:numPr>
          <w:ilvl w:val="1"/>
          <w:numId w:val="7"/>
        </w:numPr>
        <w:shd w:val="clear" w:color="auto" w:fill="auto"/>
        <w:tabs>
          <w:tab w:val="left" w:pos="494"/>
        </w:tabs>
        <w:spacing w:before="0"/>
        <w:ind w:firstLine="0"/>
        <w:jc w:val="both"/>
        <w:rPr>
          <w:sz w:val="18"/>
          <w:szCs w:val="18"/>
        </w:rPr>
      </w:pPr>
      <w:r w:rsidRPr="00C83C1C">
        <w:rPr>
          <w:sz w:val="18"/>
          <w:szCs w:val="18"/>
        </w:rPr>
        <w:t>В целях недопущения приоритета интересов одного или нескольких Учредителей управления над интересами других Учредителей управления Доверительный управляющий в полной мере руководствуется требованиями внутренних нормативных документов, устанавливающих перечень мер по выявлению и контролю конфликта интересов, а также предотвращению его последствий при осуществлении профессиональной деятельности на рынке ценных бумаг.</w:t>
      </w:r>
    </w:p>
    <w:p w14:paraId="779E261A" w14:textId="77777777" w:rsidR="00591BBC" w:rsidRPr="00C83C1C" w:rsidRDefault="00591BBC" w:rsidP="00244502">
      <w:pPr>
        <w:pStyle w:val="22"/>
        <w:numPr>
          <w:ilvl w:val="1"/>
          <w:numId w:val="7"/>
        </w:numPr>
        <w:shd w:val="clear" w:color="auto" w:fill="auto"/>
        <w:tabs>
          <w:tab w:val="left" w:pos="494"/>
        </w:tabs>
        <w:spacing w:before="0"/>
        <w:ind w:firstLine="0"/>
        <w:jc w:val="both"/>
        <w:rPr>
          <w:sz w:val="18"/>
          <w:szCs w:val="18"/>
        </w:rPr>
      </w:pPr>
      <w:r w:rsidRPr="00C83C1C">
        <w:rPr>
          <w:sz w:val="18"/>
          <w:szCs w:val="18"/>
        </w:rPr>
        <w:t>При осуществлении профессиональной деятельности Доверительный управляющий руководствуется исключительно интересами Учредителя управления, если таковые не противоречат действующему законодательству Российской Федерации, требованиям внутренних нормативных документов Доверительного управляющего или Договоров доверительного управления, заключенных с Учредителями управления.</w:t>
      </w:r>
    </w:p>
    <w:p w14:paraId="0928A3C4" w14:textId="3F68E88D" w:rsidR="00591BBC" w:rsidRPr="00C83C1C" w:rsidRDefault="00591BBC" w:rsidP="00244502">
      <w:pPr>
        <w:pStyle w:val="22"/>
        <w:numPr>
          <w:ilvl w:val="1"/>
          <w:numId w:val="7"/>
        </w:numPr>
        <w:shd w:val="clear" w:color="auto" w:fill="auto"/>
        <w:tabs>
          <w:tab w:val="left" w:pos="494"/>
        </w:tabs>
        <w:spacing w:before="0" w:after="184"/>
        <w:ind w:firstLine="0"/>
        <w:jc w:val="both"/>
        <w:rPr>
          <w:sz w:val="18"/>
          <w:szCs w:val="18"/>
        </w:rPr>
      </w:pPr>
      <w:r w:rsidRPr="00C83C1C">
        <w:rPr>
          <w:sz w:val="18"/>
          <w:szCs w:val="18"/>
        </w:rPr>
        <w:t>При осуществлении профессиональной деятельности Доверительный управляющий не вправе злоупотреблять предоставленными е</w:t>
      </w:r>
      <w:r w:rsidR="007D52EA">
        <w:rPr>
          <w:sz w:val="18"/>
          <w:szCs w:val="18"/>
        </w:rPr>
        <w:t>му</w:t>
      </w:r>
      <w:r w:rsidRPr="00C83C1C">
        <w:rPr>
          <w:sz w:val="18"/>
          <w:szCs w:val="18"/>
        </w:rPr>
        <w:t xml:space="preserve"> правами с целью извлечения собственной выгоды либо выгоды одних Учредителей управления за счет умаления интересов других Учредителей управления.</w:t>
      </w:r>
    </w:p>
    <w:p w14:paraId="771F5477" w14:textId="77777777" w:rsidR="00591BBC" w:rsidRPr="00C83C1C" w:rsidRDefault="00591BBC" w:rsidP="00244502">
      <w:pPr>
        <w:pStyle w:val="22"/>
        <w:numPr>
          <w:ilvl w:val="1"/>
          <w:numId w:val="7"/>
        </w:numPr>
        <w:shd w:val="clear" w:color="auto" w:fill="auto"/>
        <w:tabs>
          <w:tab w:val="left" w:pos="486"/>
        </w:tabs>
        <w:spacing w:before="0" w:after="176" w:line="202" w:lineRule="exact"/>
        <w:ind w:firstLine="0"/>
        <w:jc w:val="both"/>
        <w:rPr>
          <w:sz w:val="18"/>
          <w:szCs w:val="18"/>
        </w:rPr>
      </w:pPr>
      <w:r w:rsidRPr="00C83C1C">
        <w:rPr>
          <w:sz w:val="18"/>
          <w:szCs w:val="18"/>
        </w:rPr>
        <w:t>Доверительный управляющий действует с позиции добросовестного отношения ко всем Учредителям управления. Доверительный управляющий не использует некомпетентность Учредителя управления в своих интересах, а также не оказывает одним Учредителям управления предпочтение перед другими в оказании профессиональных услуг по признакам их национальности, пола, политических или религиозных убеждений, финансового состояния, деловой репутации и других обстоятельств.</w:t>
      </w:r>
    </w:p>
    <w:p w14:paraId="07F85743" w14:textId="77777777" w:rsidR="00591BBC" w:rsidRPr="00C83C1C" w:rsidRDefault="00591BBC" w:rsidP="00244502">
      <w:pPr>
        <w:pStyle w:val="22"/>
        <w:numPr>
          <w:ilvl w:val="1"/>
          <w:numId w:val="7"/>
        </w:numPr>
        <w:shd w:val="clear" w:color="auto" w:fill="auto"/>
        <w:tabs>
          <w:tab w:val="left" w:pos="490"/>
        </w:tabs>
        <w:spacing w:before="0" w:after="0"/>
        <w:ind w:firstLine="0"/>
        <w:jc w:val="both"/>
        <w:rPr>
          <w:sz w:val="18"/>
          <w:szCs w:val="18"/>
        </w:rPr>
      </w:pPr>
      <w:r w:rsidRPr="00C83C1C">
        <w:rPr>
          <w:sz w:val="18"/>
          <w:szCs w:val="18"/>
        </w:rPr>
        <w:lastRenderedPageBreak/>
        <w:t>Доверительный управляющий обеспечивает внутренний контроль за деятельностью подразделений и отдельных сотрудников, задействованных в выполнении, оформлении и учете сделок и операций Доверительного управляющего и Учредителя управления, а также имеющих доступ к Конфиденциальной информации, в целях защиты прав и интересов как Учредителя управления, так и Доверительного управляющего от ошибочных или недобросовестных действий - Работников Доверительного управляющего, которые могут принести убытки Доверительному управляющему, нанести вред его репутации, привести к ущемлению прав и интересов Учредителей управления, либо иметь иные негативные последствия.</w:t>
      </w:r>
    </w:p>
    <w:p w14:paraId="5D386CE5" w14:textId="77777777" w:rsidR="00591BBC" w:rsidRPr="00C83C1C" w:rsidRDefault="00591BBC" w:rsidP="00591BBC">
      <w:pPr>
        <w:pStyle w:val="22"/>
        <w:shd w:val="clear" w:color="auto" w:fill="auto"/>
        <w:tabs>
          <w:tab w:val="left" w:pos="490"/>
        </w:tabs>
        <w:spacing w:before="0" w:after="0"/>
        <w:ind w:firstLine="0"/>
        <w:jc w:val="both"/>
        <w:rPr>
          <w:sz w:val="18"/>
          <w:szCs w:val="18"/>
        </w:rPr>
      </w:pPr>
    </w:p>
    <w:p w14:paraId="58B678F0" w14:textId="77777777" w:rsidR="00591BBC" w:rsidRPr="00C83C1C" w:rsidRDefault="00591BBC" w:rsidP="00244502">
      <w:pPr>
        <w:pStyle w:val="30"/>
        <w:numPr>
          <w:ilvl w:val="0"/>
          <w:numId w:val="7"/>
        </w:numPr>
        <w:shd w:val="clear" w:color="auto" w:fill="auto"/>
        <w:tabs>
          <w:tab w:val="left" w:pos="298"/>
        </w:tabs>
        <w:spacing w:before="0" w:after="115" w:line="170" w:lineRule="exact"/>
        <w:rPr>
          <w:sz w:val="18"/>
          <w:szCs w:val="18"/>
        </w:rPr>
      </w:pPr>
      <w:bookmarkStart w:id="40" w:name="bookmark59"/>
      <w:r w:rsidRPr="00C83C1C">
        <w:rPr>
          <w:sz w:val="18"/>
          <w:szCs w:val="18"/>
        </w:rPr>
        <w:t>Принципы доверительного управления имуществом Учредителя управления</w:t>
      </w:r>
      <w:bookmarkEnd w:id="40"/>
    </w:p>
    <w:p w14:paraId="6B4A70AB" w14:textId="77777777" w:rsidR="00591BBC" w:rsidRPr="00C83C1C" w:rsidRDefault="00591BBC" w:rsidP="00244502">
      <w:pPr>
        <w:pStyle w:val="22"/>
        <w:numPr>
          <w:ilvl w:val="1"/>
          <w:numId w:val="7"/>
        </w:numPr>
        <w:shd w:val="clear" w:color="auto" w:fill="auto"/>
        <w:tabs>
          <w:tab w:val="left" w:pos="486"/>
        </w:tabs>
        <w:spacing w:before="0"/>
        <w:ind w:firstLine="0"/>
        <w:jc w:val="both"/>
        <w:rPr>
          <w:sz w:val="18"/>
          <w:szCs w:val="18"/>
        </w:rPr>
      </w:pPr>
      <w:r w:rsidRPr="00C83C1C">
        <w:rPr>
          <w:sz w:val="18"/>
          <w:szCs w:val="18"/>
        </w:rPr>
        <w:t>Решения Доверительного управляющего в отношении заключения / отказа от заключения сделки, ее конкретных условий, объемов инвестирования, условий обеспечения и иных аспектов не могут приниматься, исходя из предпочтений Доверительного управляющего в отношении одного или нескольких Учредителей управления перед другими Учредителями управления, основанных на разнице:</w:t>
      </w:r>
    </w:p>
    <w:p w14:paraId="21D13607" w14:textId="77777777" w:rsidR="00591BBC" w:rsidRPr="00C83C1C" w:rsidRDefault="00591BBC" w:rsidP="00244502">
      <w:pPr>
        <w:pStyle w:val="22"/>
        <w:numPr>
          <w:ilvl w:val="0"/>
          <w:numId w:val="8"/>
        </w:numPr>
        <w:shd w:val="clear" w:color="auto" w:fill="auto"/>
        <w:tabs>
          <w:tab w:val="left" w:pos="239"/>
        </w:tabs>
        <w:spacing w:before="0" w:after="0"/>
        <w:ind w:firstLine="0"/>
        <w:jc w:val="both"/>
        <w:rPr>
          <w:sz w:val="18"/>
          <w:szCs w:val="18"/>
        </w:rPr>
      </w:pPr>
      <w:r w:rsidRPr="00C83C1C">
        <w:rPr>
          <w:sz w:val="18"/>
          <w:szCs w:val="18"/>
        </w:rPr>
        <w:t>объемов средств, переданных Учредителями управления в доверительное управление;</w:t>
      </w:r>
    </w:p>
    <w:p w14:paraId="72125F37" w14:textId="77777777" w:rsidR="00591BBC" w:rsidRPr="00C83C1C" w:rsidRDefault="00591BBC" w:rsidP="00244502">
      <w:pPr>
        <w:pStyle w:val="22"/>
        <w:numPr>
          <w:ilvl w:val="0"/>
          <w:numId w:val="8"/>
        </w:numPr>
        <w:shd w:val="clear" w:color="auto" w:fill="auto"/>
        <w:tabs>
          <w:tab w:val="left" w:pos="239"/>
        </w:tabs>
        <w:spacing w:before="0" w:after="0"/>
        <w:ind w:firstLine="0"/>
        <w:jc w:val="both"/>
        <w:rPr>
          <w:sz w:val="18"/>
          <w:szCs w:val="18"/>
        </w:rPr>
      </w:pPr>
      <w:r w:rsidRPr="00C83C1C">
        <w:rPr>
          <w:sz w:val="18"/>
          <w:szCs w:val="18"/>
        </w:rPr>
        <w:t>длительности договорных взаимоотношений между Учредителями управления и Доверительным управляющим;</w:t>
      </w:r>
    </w:p>
    <w:p w14:paraId="45DBB56B" w14:textId="77777777" w:rsidR="00591BBC" w:rsidRPr="00C83C1C" w:rsidRDefault="00591BBC" w:rsidP="00244502">
      <w:pPr>
        <w:pStyle w:val="22"/>
        <w:numPr>
          <w:ilvl w:val="0"/>
          <w:numId w:val="8"/>
        </w:numPr>
        <w:shd w:val="clear" w:color="auto" w:fill="auto"/>
        <w:tabs>
          <w:tab w:val="left" w:pos="239"/>
        </w:tabs>
        <w:spacing w:before="0" w:after="0"/>
        <w:ind w:firstLine="0"/>
        <w:jc w:val="both"/>
        <w:rPr>
          <w:sz w:val="18"/>
          <w:szCs w:val="18"/>
        </w:rPr>
      </w:pPr>
      <w:r w:rsidRPr="00C83C1C">
        <w:rPr>
          <w:sz w:val="18"/>
          <w:szCs w:val="18"/>
        </w:rPr>
        <w:t>финансового состояния Учредителей управления;</w:t>
      </w:r>
    </w:p>
    <w:p w14:paraId="18CBAE34" w14:textId="77777777" w:rsidR="00591BBC" w:rsidRPr="00C83C1C" w:rsidRDefault="00591BBC" w:rsidP="00244502">
      <w:pPr>
        <w:pStyle w:val="22"/>
        <w:numPr>
          <w:ilvl w:val="0"/>
          <w:numId w:val="8"/>
        </w:numPr>
        <w:shd w:val="clear" w:color="auto" w:fill="auto"/>
        <w:tabs>
          <w:tab w:val="left" w:pos="239"/>
        </w:tabs>
        <w:spacing w:before="0" w:after="0"/>
        <w:ind w:left="260" w:hanging="260"/>
        <w:jc w:val="both"/>
        <w:rPr>
          <w:sz w:val="18"/>
          <w:szCs w:val="18"/>
        </w:rPr>
      </w:pPr>
      <w:r w:rsidRPr="00C83C1C">
        <w:rPr>
          <w:sz w:val="18"/>
          <w:szCs w:val="18"/>
        </w:rPr>
        <w:t>условий выплаты Вознаграждения Доверительному управляющему, предусмотренных Договором доверительного управления;</w:t>
      </w:r>
    </w:p>
    <w:p w14:paraId="58E6BCAF" w14:textId="77777777" w:rsidR="00591BBC" w:rsidRPr="00C83C1C" w:rsidRDefault="00591BBC" w:rsidP="00244502">
      <w:pPr>
        <w:pStyle w:val="22"/>
        <w:numPr>
          <w:ilvl w:val="0"/>
          <w:numId w:val="8"/>
        </w:numPr>
        <w:shd w:val="clear" w:color="auto" w:fill="auto"/>
        <w:tabs>
          <w:tab w:val="left" w:pos="239"/>
        </w:tabs>
        <w:spacing w:before="0"/>
        <w:ind w:firstLine="0"/>
        <w:jc w:val="both"/>
        <w:rPr>
          <w:sz w:val="18"/>
          <w:szCs w:val="18"/>
        </w:rPr>
      </w:pPr>
      <w:r w:rsidRPr="00C83C1C">
        <w:rPr>
          <w:sz w:val="18"/>
          <w:szCs w:val="18"/>
        </w:rPr>
        <w:t>иных дискриминационных факторов, ставящих Учредителей управления в неравные положения.</w:t>
      </w:r>
    </w:p>
    <w:p w14:paraId="26E15D78" w14:textId="77777777" w:rsidR="00591BBC" w:rsidRPr="00C83C1C" w:rsidRDefault="00591BBC" w:rsidP="00244502">
      <w:pPr>
        <w:pStyle w:val="22"/>
        <w:numPr>
          <w:ilvl w:val="1"/>
          <w:numId w:val="7"/>
        </w:numPr>
        <w:shd w:val="clear" w:color="auto" w:fill="auto"/>
        <w:tabs>
          <w:tab w:val="left" w:pos="486"/>
        </w:tabs>
        <w:spacing w:before="0"/>
        <w:ind w:firstLine="0"/>
        <w:jc w:val="both"/>
        <w:rPr>
          <w:sz w:val="18"/>
          <w:szCs w:val="18"/>
        </w:rPr>
      </w:pPr>
      <w:r w:rsidRPr="00C83C1C">
        <w:rPr>
          <w:sz w:val="18"/>
          <w:szCs w:val="18"/>
        </w:rPr>
        <w:t>При осуществлении управления Имуществом Доверительный управляющий руководствуется исключительно интересами каждого Учредителя управления, стремится заключить сделку на наиболее выгодных для него условиях, учитывая его Инвестиционный профиль, Инвестиционную декларацию и конкретные условия рынка.</w:t>
      </w:r>
    </w:p>
    <w:p w14:paraId="2ECB7A8B" w14:textId="77777777" w:rsidR="00591BBC" w:rsidRPr="00C83C1C" w:rsidRDefault="00591BBC" w:rsidP="00244502">
      <w:pPr>
        <w:pStyle w:val="22"/>
        <w:numPr>
          <w:ilvl w:val="1"/>
          <w:numId w:val="7"/>
        </w:numPr>
        <w:shd w:val="clear" w:color="auto" w:fill="auto"/>
        <w:tabs>
          <w:tab w:val="left" w:pos="481"/>
        </w:tabs>
        <w:spacing w:before="0"/>
        <w:ind w:firstLine="0"/>
        <w:jc w:val="both"/>
        <w:rPr>
          <w:sz w:val="18"/>
          <w:szCs w:val="18"/>
        </w:rPr>
      </w:pPr>
      <w:r w:rsidRPr="00C83C1C">
        <w:rPr>
          <w:sz w:val="18"/>
          <w:szCs w:val="18"/>
        </w:rPr>
        <w:t>Доверительный управляющий принимает все зависящие от него разумные меры для достижения инвестиционных целей Учредителя управления при соответствии уровню риска возможных убытков, который способен нести Учредитель управления.</w:t>
      </w:r>
    </w:p>
    <w:p w14:paraId="4F28F7F1" w14:textId="77777777" w:rsidR="00591BBC" w:rsidRPr="00C83C1C" w:rsidRDefault="00591BBC" w:rsidP="00244502">
      <w:pPr>
        <w:pStyle w:val="22"/>
        <w:numPr>
          <w:ilvl w:val="1"/>
          <w:numId w:val="7"/>
        </w:numPr>
        <w:shd w:val="clear" w:color="auto" w:fill="auto"/>
        <w:tabs>
          <w:tab w:val="left" w:pos="481"/>
        </w:tabs>
        <w:spacing w:before="0"/>
        <w:ind w:firstLine="0"/>
        <w:jc w:val="both"/>
        <w:rPr>
          <w:sz w:val="18"/>
          <w:szCs w:val="18"/>
        </w:rPr>
      </w:pPr>
      <w:r w:rsidRPr="00C83C1C">
        <w:rPr>
          <w:sz w:val="18"/>
          <w:szCs w:val="18"/>
        </w:rPr>
        <w:t>Доверительный управляющий не допускает при принятии конкретного инвестиционного решения конкуренции Инвестиционных портфелей Учредителей управления.</w:t>
      </w:r>
    </w:p>
    <w:p w14:paraId="71BCC365" w14:textId="77777777" w:rsidR="00591BBC" w:rsidRPr="00C83C1C" w:rsidRDefault="00591BBC" w:rsidP="00244502">
      <w:pPr>
        <w:pStyle w:val="22"/>
        <w:numPr>
          <w:ilvl w:val="1"/>
          <w:numId w:val="7"/>
        </w:numPr>
        <w:shd w:val="clear" w:color="auto" w:fill="auto"/>
        <w:tabs>
          <w:tab w:val="left" w:pos="486"/>
        </w:tabs>
        <w:spacing w:before="0"/>
        <w:ind w:firstLine="0"/>
        <w:jc w:val="both"/>
        <w:rPr>
          <w:sz w:val="18"/>
          <w:szCs w:val="18"/>
        </w:rPr>
      </w:pPr>
      <w:r w:rsidRPr="00C83C1C">
        <w:rPr>
          <w:sz w:val="18"/>
          <w:szCs w:val="18"/>
        </w:rPr>
        <w:t>Доверительный управляющий обеспечивает раздельный учет сделок Учредителей управления, раздельный учет денежных средств и Ценных бумаг, принадлежащих Учредителям управления.</w:t>
      </w:r>
    </w:p>
    <w:p w14:paraId="71A0FAA4" w14:textId="77777777" w:rsidR="00591BBC" w:rsidRPr="00C83C1C" w:rsidRDefault="00591BBC" w:rsidP="00244502">
      <w:pPr>
        <w:pStyle w:val="22"/>
        <w:numPr>
          <w:ilvl w:val="1"/>
          <w:numId w:val="7"/>
        </w:numPr>
        <w:shd w:val="clear" w:color="auto" w:fill="auto"/>
        <w:tabs>
          <w:tab w:val="left" w:pos="490"/>
        </w:tabs>
        <w:spacing w:before="0"/>
        <w:ind w:firstLine="0"/>
        <w:jc w:val="both"/>
        <w:rPr>
          <w:sz w:val="18"/>
          <w:szCs w:val="18"/>
        </w:rPr>
      </w:pPr>
      <w:r w:rsidRPr="00C83C1C">
        <w:rPr>
          <w:sz w:val="18"/>
          <w:szCs w:val="18"/>
        </w:rPr>
        <w:t>В случае подачи заявки на организованных торгах на заключение договоров, объектом которых являются Ценные бумаги, за счет Имущества нескольких Учредителей управления денежные обязательства, вытекающие из таких договоров, исполняются за счет или в пользу каждого из указанных Учредителей управления в объеме, который определяется исходя из средней цены Ценной бумаги, взвешенной по количеству Ценных бумаг, приобретаемых или отчуждаемых по договорам, заключенным на основании указанной заявки.</w:t>
      </w:r>
    </w:p>
    <w:p w14:paraId="47BC56A5" w14:textId="77777777" w:rsidR="00591BBC" w:rsidRPr="00C83C1C" w:rsidRDefault="00591BBC" w:rsidP="00244502">
      <w:pPr>
        <w:pStyle w:val="22"/>
        <w:numPr>
          <w:ilvl w:val="1"/>
          <w:numId w:val="7"/>
        </w:numPr>
        <w:shd w:val="clear" w:color="auto" w:fill="auto"/>
        <w:tabs>
          <w:tab w:val="left" w:pos="490"/>
        </w:tabs>
        <w:spacing w:before="0"/>
        <w:ind w:firstLine="0"/>
        <w:jc w:val="both"/>
        <w:rPr>
          <w:sz w:val="18"/>
          <w:szCs w:val="18"/>
        </w:rPr>
      </w:pPr>
      <w:r w:rsidRPr="00C83C1C">
        <w:rPr>
          <w:sz w:val="18"/>
          <w:szCs w:val="18"/>
        </w:rPr>
        <w:t>В случае заключения договора, объектом которого являются Ценные бумаги, за счет Имущества нескольких Учредителей управления не на организованных торгах денежные обязательства по такому договору исполняются за счет или в пользу каждого из указанных Учредителей управления в объеме, который определяется исходя из цены одной Ценной бумаги, рассчитанной исходя из цены договора и количества приобретаемых или отчуждаемых Ценных бумаг по этому договору.</w:t>
      </w:r>
    </w:p>
    <w:p w14:paraId="1F54D587" w14:textId="77777777" w:rsidR="00591BBC" w:rsidRPr="00C83C1C" w:rsidRDefault="00591BBC" w:rsidP="00244502">
      <w:pPr>
        <w:pStyle w:val="22"/>
        <w:numPr>
          <w:ilvl w:val="1"/>
          <w:numId w:val="7"/>
        </w:numPr>
        <w:shd w:val="clear" w:color="auto" w:fill="auto"/>
        <w:tabs>
          <w:tab w:val="left" w:pos="490"/>
        </w:tabs>
        <w:spacing w:before="0"/>
        <w:ind w:firstLine="0"/>
        <w:jc w:val="both"/>
        <w:rPr>
          <w:sz w:val="18"/>
          <w:szCs w:val="18"/>
        </w:rPr>
      </w:pPr>
      <w:r w:rsidRPr="00C83C1C">
        <w:rPr>
          <w:sz w:val="18"/>
          <w:szCs w:val="18"/>
        </w:rPr>
        <w:t>Договор, являющийся производным финансовым инструментом, может быть заключен только за счет одного Учредителя управления. При этом допускается заключение такого договора Доверительным управляющим на организованных торгах на основании заявки, поданной в интересах нескольких Учредителей управления, на заключение нескольких договоров, являющихся производными финансовыми инструментами, за счет нескольких Учредителей управления.</w:t>
      </w:r>
    </w:p>
    <w:p w14:paraId="149070DD" w14:textId="77777777" w:rsidR="00591BBC" w:rsidRPr="00C83C1C" w:rsidRDefault="00591BBC" w:rsidP="00244502">
      <w:pPr>
        <w:pStyle w:val="22"/>
        <w:numPr>
          <w:ilvl w:val="1"/>
          <w:numId w:val="7"/>
        </w:numPr>
        <w:shd w:val="clear" w:color="auto" w:fill="auto"/>
        <w:tabs>
          <w:tab w:val="left" w:pos="481"/>
        </w:tabs>
        <w:spacing w:before="0"/>
        <w:ind w:firstLine="0"/>
        <w:jc w:val="both"/>
        <w:rPr>
          <w:sz w:val="18"/>
          <w:szCs w:val="18"/>
        </w:rPr>
      </w:pPr>
      <w:r w:rsidRPr="00C83C1C">
        <w:rPr>
          <w:sz w:val="18"/>
          <w:szCs w:val="18"/>
        </w:rPr>
        <w:t>Приобретение одной Ценной бумаги или заключение договора, являющегося производным финансовым инструментом, за счет Имущества нескольких Учредителей управления не допускается, за исключением случая, когда Имущество этих Учредителей управления, находящееся в доверительном управлении, принадлежит им на праве общей собственности.</w:t>
      </w:r>
    </w:p>
    <w:p w14:paraId="04469971" w14:textId="77777777" w:rsidR="00591BBC" w:rsidRPr="00C83C1C" w:rsidRDefault="00591BBC" w:rsidP="00244502">
      <w:pPr>
        <w:pStyle w:val="22"/>
        <w:numPr>
          <w:ilvl w:val="1"/>
          <w:numId w:val="7"/>
        </w:numPr>
        <w:shd w:val="clear" w:color="auto" w:fill="auto"/>
        <w:tabs>
          <w:tab w:val="left" w:pos="706"/>
        </w:tabs>
        <w:spacing w:before="0" w:after="0"/>
        <w:ind w:firstLine="0"/>
        <w:jc w:val="both"/>
        <w:rPr>
          <w:sz w:val="18"/>
          <w:szCs w:val="18"/>
        </w:rPr>
      </w:pPr>
      <w:r w:rsidRPr="00C83C1C">
        <w:rPr>
          <w:sz w:val="18"/>
          <w:szCs w:val="18"/>
        </w:rPr>
        <w:t xml:space="preserve">Доверительный управляющий также не допускает приоритета интересов одного или нескольких Учредителей управления над интересами других Учредителей управления при осуществлении мер по минимизации (устранению) неблагоприятных последствий конфликта </w:t>
      </w:r>
      <w:r w:rsidRPr="00C83C1C">
        <w:rPr>
          <w:sz w:val="18"/>
          <w:szCs w:val="18"/>
        </w:rPr>
        <w:lastRenderedPageBreak/>
        <w:t>интересов, возникшего между Доверительным управляющим и Учредителем управления.</w:t>
      </w:r>
    </w:p>
    <w:p w14:paraId="23793EA6" w14:textId="77777777" w:rsidR="00591BBC" w:rsidRPr="00C83C1C" w:rsidRDefault="00591BBC" w:rsidP="00591BBC">
      <w:pPr>
        <w:pStyle w:val="22"/>
        <w:shd w:val="clear" w:color="auto" w:fill="auto"/>
        <w:tabs>
          <w:tab w:val="left" w:pos="490"/>
        </w:tabs>
        <w:spacing w:before="0" w:after="0"/>
        <w:ind w:firstLine="0"/>
        <w:jc w:val="both"/>
        <w:rPr>
          <w:sz w:val="18"/>
          <w:szCs w:val="18"/>
        </w:rPr>
      </w:pPr>
    </w:p>
    <w:p w14:paraId="7D651B6D" w14:textId="77777777" w:rsidR="00591BBC" w:rsidRPr="00C83C1C" w:rsidRDefault="00591BBC" w:rsidP="00244502">
      <w:pPr>
        <w:pStyle w:val="30"/>
        <w:numPr>
          <w:ilvl w:val="0"/>
          <w:numId w:val="7"/>
        </w:numPr>
        <w:shd w:val="clear" w:color="auto" w:fill="auto"/>
        <w:tabs>
          <w:tab w:val="left" w:pos="478"/>
        </w:tabs>
        <w:spacing w:before="0" w:after="115" w:line="170" w:lineRule="exact"/>
        <w:rPr>
          <w:sz w:val="18"/>
          <w:szCs w:val="18"/>
        </w:rPr>
      </w:pPr>
      <w:bookmarkStart w:id="41" w:name="bookmark60"/>
      <w:r w:rsidRPr="00C83C1C">
        <w:rPr>
          <w:sz w:val="18"/>
          <w:szCs w:val="18"/>
        </w:rPr>
        <w:t>Принципы профессиональной этики</w:t>
      </w:r>
      <w:bookmarkEnd w:id="41"/>
    </w:p>
    <w:p w14:paraId="2ADA1C7C" w14:textId="77777777" w:rsidR="00591BBC" w:rsidRPr="00C83C1C" w:rsidRDefault="00591BBC" w:rsidP="00244502">
      <w:pPr>
        <w:pStyle w:val="22"/>
        <w:numPr>
          <w:ilvl w:val="1"/>
          <w:numId w:val="7"/>
        </w:numPr>
        <w:shd w:val="clear" w:color="auto" w:fill="auto"/>
        <w:tabs>
          <w:tab w:val="left" w:pos="486"/>
        </w:tabs>
        <w:spacing w:before="0"/>
        <w:ind w:firstLine="0"/>
        <w:jc w:val="both"/>
        <w:rPr>
          <w:sz w:val="18"/>
          <w:szCs w:val="18"/>
        </w:rPr>
      </w:pPr>
      <w:r w:rsidRPr="00C83C1C">
        <w:rPr>
          <w:sz w:val="18"/>
          <w:szCs w:val="18"/>
        </w:rPr>
        <w:t>Работникам Доверительного управляющего запрещается давать Учредителям управления рекомендации по сделкам и операциям на рынке Ценных бумаг с целью создания благоприятных условий для осуществления сделок и операций в интересах определенных Учредителей управления, самого Доверительного управляющего либо собственных интересах Работников.</w:t>
      </w:r>
    </w:p>
    <w:p w14:paraId="0C838C81" w14:textId="77777777" w:rsidR="00591BBC" w:rsidRPr="00C83C1C" w:rsidRDefault="00591BBC" w:rsidP="00244502">
      <w:pPr>
        <w:pStyle w:val="22"/>
        <w:numPr>
          <w:ilvl w:val="1"/>
          <w:numId w:val="7"/>
        </w:numPr>
        <w:shd w:val="clear" w:color="auto" w:fill="auto"/>
        <w:tabs>
          <w:tab w:val="left" w:pos="486"/>
        </w:tabs>
        <w:spacing w:before="0"/>
        <w:ind w:firstLine="0"/>
        <w:jc w:val="both"/>
        <w:rPr>
          <w:sz w:val="18"/>
          <w:szCs w:val="18"/>
        </w:rPr>
      </w:pPr>
      <w:r w:rsidRPr="00C83C1C">
        <w:rPr>
          <w:sz w:val="18"/>
          <w:szCs w:val="18"/>
        </w:rPr>
        <w:t>Доверительный управляющий в ходе осуществления профессиональной деятельности на рынке Ценных бумаг не допускает предвзятости, давления со стороны, зависимости от третьих лиц, наносящей ущерб Учредителям управления.</w:t>
      </w:r>
    </w:p>
    <w:p w14:paraId="2DB1E0F8" w14:textId="77777777" w:rsidR="00591BBC" w:rsidRPr="00E54049" w:rsidRDefault="00591BBC" w:rsidP="00244502">
      <w:pPr>
        <w:pStyle w:val="22"/>
        <w:numPr>
          <w:ilvl w:val="1"/>
          <w:numId w:val="7"/>
        </w:numPr>
        <w:shd w:val="clear" w:color="auto" w:fill="auto"/>
        <w:tabs>
          <w:tab w:val="left" w:pos="486"/>
        </w:tabs>
        <w:spacing w:before="0" w:after="0"/>
        <w:ind w:firstLine="0"/>
        <w:jc w:val="both"/>
        <w:rPr>
          <w:sz w:val="18"/>
          <w:szCs w:val="18"/>
        </w:rPr>
      </w:pPr>
      <w:r w:rsidRPr="00C83C1C">
        <w:rPr>
          <w:sz w:val="18"/>
          <w:szCs w:val="18"/>
        </w:rPr>
        <w:t>При исполнении своих обязательств по Договорам Доверительный управляющий и его Работники не выплачивают, не предлагают выплатить и не разрешают выплату каких-либо денежных средств или Ценностей,</w:t>
      </w:r>
      <w:r>
        <w:rPr>
          <w:sz w:val="18"/>
          <w:szCs w:val="18"/>
        </w:rPr>
        <w:t xml:space="preserve"> </w:t>
      </w:r>
      <w:r w:rsidRPr="00E54049">
        <w:rPr>
          <w:sz w:val="18"/>
          <w:szCs w:val="18"/>
        </w:rPr>
        <w:t>прямо или косвенно, Учредителям управления или иным лицам, для оказания влияния на действия или решения этих лиц либо Доверительного управляющего с целью получить какие-либо неправомерные преимущества или иные неправомерные цели.</w:t>
      </w:r>
    </w:p>
    <w:p w14:paraId="1C105519" w14:textId="77777777" w:rsidR="00591BBC" w:rsidRPr="00C83C1C" w:rsidRDefault="00591BBC" w:rsidP="00244502">
      <w:pPr>
        <w:pStyle w:val="22"/>
        <w:numPr>
          <w:ilvl w:val="1"/>
          <w:numId w:val="7"/>
        </w:numPr>
        <w:shd w:val="clear" w:color="auto" w:fill="auto"/>
        <w:tabs>
          <w:tab w:val="left" w:pos="488"/>
        </w:tabs>
        <w:spacing w:before="0"/>
        <w:ind w:firstLine="0"/>
        <w:jc w:val="both"/>
        <w:rPr>
          <w:sz w:val="18"/>
          <w:szCs w:val="18"/>
        </w:rPr>
      </w:pPr>
      <w:r w:rsidRPr="00C83C1C">
        <w:rPr>
          <w:sz w:val="18"/>
          <w:szCs w:val="18"/>
        </w:rPr>
        <w:t>При исполнении своих обязательств по Договорам Доверительный управляющий и его Работники не имеют права осуществлять действия, квалифицируемые законодательством, как дача либо 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путем, и финансированию терроризма.</w:t>
      </w:r>
    </w:p>
    <w:p w14:paraId="399D731A" w14:textId="77777777" w:rsidR="00591BBC" w:rsidRPr="00C83C1C" w:rsidRDefault="00591BBC" w:rsidP="00244502">
      <w:pPr>
        <w:pStyle w:val="22"/>
        <w:numPr>
          <w:ilvl w:val="1"/>
          <w:numId w:val="7"/>
        </w:numPr>
        <w:shd w:val="clear" w:color="auto" w:fill="auto"/>
        <w:tabs>
          <w:tab w:val="left" w:pos="488"/>
        </w:tabs>
        <w:spacing w:before="0" w:after="209"/>
        <w:ind w:firstLine="0"/>
        <w:jc w:val="both"/>
        <w:rPr>
          <w:sz w:val="18"/>
          <w:szCs w:val="18"/>
        </w:rPr>
      </w:pPr>
      <w:r w:rsidRPr="00C83C1C">
        <w:rPr>
          <w:sz w:val="18"/>
          <w:szCs w:val="18"/>
        </w:rPr>
        <w:t>Доверительный управляющий и его Работники должны отказываться принимать денежные суммы, подарки, безвозмездное выполнение в их адрес работ (услуг) либо принимать иные материальные или нематериальные блага от Учредителей управления, которые передаются в качестве стимулирования Доверительного управляющего либо его Работников, ставят их в определенную зависимость от Учредителя управления и направлены на обеспечение выполнения сотрудником или Доверительным управляющим каких-либо действий в пользу стимулирующего Учредителя управления, не обусловленных требованиями законодательства или обязательствами по Договору.</w:t>
      </w:r>
    </w:p>
    <w:p w14:paraId="6855902C" w14:textId="77777777" w:rsidR="00591BBC" w:rsidRPr="00C83C1C" w:rsidRDefault="00591BBC" w:rsidP="00244502">
      <w:pPr>
        <w:pStyle w:val="22"/>
        <w:numPr>
          <w:ilvl w:val="1"/>
          <w:numId w:val="7"/>
        </w:numPr>
        <w:shd w:val="clear" w:color="auto" w:fill="auto"/>
        <w:tabs>
          <w:tab w:val="left" w:pos="488"/>
        </w:tabs>
        <w:spacing w:before="0" w:after="226" w:line="170" w:lineRule="exact"/>
        <w:ind w:firstLine="0"/>
        <w:jc w:val="both"/>
        <w:rPr>
          <w:sz w:val="18"/>
          <w:szCs w:val="18"/>
        </w:rPr>
      </w:pPr>
      <w:r w:rsidRPr="00C83C1C">
        <w:rPr>
          <w:sz w:val="18"/>
          <w:szCs w:val="18"/>
        </w:rPr>
        <w:t>Под действиями, осуществляемыми в пользу стимулирующего Учредителя управления, понимаются:</w:t>
      </w:r>
    </w:p>
    <w:p w14:paraId="3588DF1F" w14:textId="77777777" w:rsidR="00591BBC" w:rsidRPr="00C83C1C" w:rsidRDefault="00591BBC" w:rsidP="00244502">
      <w:pPr>
        <w:pStyle w:val="22"/>
        <w:numPr>
          <w:ilvl w:val="0"/>
          <w:numId w:val="8"/>
        </w:numPr>
        <w:shd w:val="clear" w:color="auto" w:fill="auto"/>
        <w:tabs>
          <w:tab w:val="left" w:pos="265"/>
        </w:tabs>
        <w:spacing w:before="0" w:after="0"/>
        <w:ind w:firstLine="0"/>
        <w:jc w:val="both"/>
        <w:rPr>
          <w:sz w:val="18"/>
          <w:szCs w:val="18"/>
        </w:rPr>
      </w:pPr>
      <w:r w:rsidRPr="00C83C1C">
        <w:rPr>
          <w:sz w:val="18"/>
          <w:szCs w:val="18"/>
        </w:rPr>
        <w:t>предоставление неоправданных преимуществ по сравнению с другими Учредителями управления;</w:t>
      </w:r>
    </w:p>
    <w:p w14:paraId="5EE47AC2" w14:textId="77777777" w:rsidR="00591BBC" w:rsidRPr="00C83C1C" w:rsidRDefault="00591BBC" w:rsidP="00244502">
      <w:pPr>
        <w:pStyle w:val="22"/>
        <w:numPr>
          <w:ilvl w:val="0"/>
          <w:numId w:val="8"/>
        </w:numPr>
        <w:shd w:val="clear" w:color="auto" w:fill="auto"/>
        <w:tabs>
          <w:tab w:val="left" w:pos="265"/>
        </w:tabs>
        <w:spacing w:before="0" w:after="0"/>
        <w:ind w:left="260" w:hanging="260"/>
        <w:jc w:val="both"/>
        <w:rPr>
          <w:sz w:val="18"/>
          <w:szCs w:val="18"/>
        </w:rPr>
      </w:pPr>
      <w:r w:rsidRPr="00C83C1C">
        <w:rPr>
          <w:sz w:val="18"/>
          <w:szCs w:val="18"/>
        </w:rPr>
        <w:t>предоставление каких-либо гарантий, не обусловленных требованиями законодательства Российской Федерации или условиями Договоров;</w:t>
      </w:r>
    </w:p>
    <w:p w14:paraId="7E463DCA" w14:textId="77777777" w:rsidR="00591BBC" w:rsidRPr="00C83C1C" w:rsidRDefault="00591BBC" w:rsidP="00244502">
      <w:pPr>
        <w:pStyle w:val="22"/>
        <w:numPr>
          <w:ilvl w:val="0"/>
          <w:numId w:val="8"/>
        </w:numPr>
        <w:shd w:val="clear" w:color="auto" w:fill="auto"/>
        <w:tabs>
          <w:tab w:val="left" w:pos="265"/>
        </w:tabs>
        <w:spacing w:before="0" w:after="0"/>
        <w:ind w:firstLine="0"/>
        <w:jc w:val="both"/>
        <w:rPr>
          <w:sz w:val="18"/>
          <w:szCs w:val="18"/>
        </w:rPr>
      </w:pPr>
      <w:r w:rsidRPr="00C83C1C">
        <w:rPr>
          <w:sz w:val="18"/>
          <w:szCs w:val="18"/>
        </w:rPr>
        <w:t>обход действующих у Доверительного управляющего правил либо ускорение существующих процедур;</w:t>
      </w:r>
    </w:p>
    <w:p w14:paraId="67BD5C00" w14:textId="77777777" w:rsidR="00591BBC" w:rsidRDefault="00591BBC" w:rsidP="00244502">
      <w:pPr>
        <w:pStyle w:val="22"/>
        <w:numPr>
          <w:ilvl w:val="0"/>
          <w:numId w:val="8"/>
        </w:numPr>
        <w:shd w:val="clear" w:color="auto" w:fill="auto"/>
        <w:tabs>
          <w:tab w:val="left" w:pos="265"/>
        </w:tabs>
        <w:spacing w:before="0" w:after="0"/>
        <w:ind w:left="260" w:hanging="260"/>
        <w:jc w:val="both"/>
        <w:rPr>
          <w:sz w:val="18"/>
          <w:szCs w:val="18"/>
        </w:rPr>
      </w:pPr>
      <w:r w:rsidRPr="00C83C1C">
        <w:rPr>
          <w:sz w:val="18"/>
          <w:szCs w:val="18"/>
        </w:rPr>
        <w:t>иные действия, идущие вразрез с принципами прозрачности и открытости взаимоотношений между Доверительным управляющим и Учредителями управления, либо допускающие определенные предпочтения Доверительного управляющего в отношении одного или нескольких Учредителей управления перед другими Учредителями управления.</w:t>
      </w:r>
      <w:bookmarkStart w:id="42" w:name="bookmark61"/>
    </w:p>
    <w:p w14:paraId="667F624F" w14:textId="77777777" w:rsidR="00F5046A" w:rsidRPr="00F5046A" w:rsidRDefault="00F5046A" w:rsidP="00F5046A">
      <w:pPr>
        <w:pStyle w:val="22"/>
        <w:shd w:val="clear" w:color="auto" w:fill="auto"/>
        <w:tabs>
          <w:tab w:val="left" w:pos="265"/>
        </w:tabs>
        <w:spacing w:before="0" w:after="0"/>
        <w:ind w:left="260" w:firstLine="0"/>
        <w:jc w:val="both"/>
        <w:rPr>
          <w:sz w:val="18"/>
          <w:szCs w:val="18"/>
        </w:rPr>
      </w:pPr>
    </w:p>
    <w:p w14:paraId="3FEB69A2" w14:textId="77777777" w:rsidR="00591BBC" w:rsidRPr="00C83C1C" w:rsidRDefault="00591BBC" w:rsidP="00244502">
      <w:pPr>
        <w:pStyle w:val="30"/>
        <w:numPr>
          <w:ilvl w:val="0"/>
          <w:numId w:val="7"/>
        </w:numPr>
        <w:shd w:val="clear" w:color="auto" w:fill="auto"/>
        <w:tabs>
          <w:tab w:val="left" w:pos="294"/>
        </w:tabs>
        <w:spacing w:before="0" w:after="235" w:line="170" w:lineRule="exact"/>
        <w:rPr>
          <w:sz w:val="18"/>
          <w:szCs w:val="18"/>
        </w:rPr>
      </w:pPr>
      <w:r w:rsidRPr="00C83C1C">
        <w:rPr>
          <w:sz w:val="18"/>
          <w:szCs w:val="18"/>
        </w:rPr>
        <w:t>Заключительные положения</w:t>
      </w:r>
      <w:bookmarkEnd w:id="42"/>
    </w:p>
    <w:p w14:paraId="45404C22" w14:textId="77777777" w:rsidR="00591BBC" w:rsidRDefault="00591BBC" w:rsidP="00244502">
      <w:pPr>
        <w:pStyle w:val="22"/>
        <w:numPr>
          <w:ilvl w:val="1"/>
          <w:numId w:val="7"/>
        </w:numPr>
        <w:shd w:val="clear" w:color="auto" w:fill="auto"/>
        <w:tabs>
          <w:tab w:val="left" w:pos="488"/>
        </w:tabs>
        <w:spacing w:before="0" w:after="0"/>
        <w:ind w:firstLine="0"/>
        <w:jc w:val="both"/>
        <w:rPr>
          <w:sz w:val="18"/>
          <w:szCs w:val="18"/>
        </w:rPr>
      </w:pPr>
      <w:r w:rsidRPr="00C83C1C">
        <w:rPr>
          <w:sz w:val="18"/>
          <w:szCs w:val="18"/>
        </w:rPr>
        <w:t>Требования настоящего Перечня мер доводятся до сведения всех Работников, сопровождающих профессиональную деятельность Доверительного управляющего, и подлежат обязательному исполнению.</w:t>
      </w:r>
    </w:p>
    <w:p w14:paraId="4EB59DDA" w14:textId="77777777" w:rsidR="00591BBC" w:rsidRDefault="00591BBC" w:rsidP="00591BBC">
      <w:pPr>
        <w:pStyle w:val="22"/>
        <w:shd w:val="clear" w:color="auto" w:fill="auto"/>
        <w:tabs>
          <w:tab w:val="left" w:pos="488"/>
        </w:tabs>
        <w:spacing w:before="0" w:after="0"/>
        <w:ind w:firstLine="0"/>
        <w:jc w:val="both"/>
        <w:rPr>
          <w:sz w:val="18"/>
          <w:szCs w:val="18"/>
        </w:rPr>
      </w:pPr>
    </w:p>
    <w:p w14:paraId="28758472" w14:textId="77777777" w:rsidR="00591BBC" w:rsidRPr="00BF158E" w:rsidRDefault="00591BBC" w:rsidP="00244502">
      <w:pPr>
        <w:pStyle w:val="22"/>
        <w:numPr>
          <w:ilvl w:val="1"/>
          <w:numId w:val="7"/>
        </w:numPr>
        <w:shd w:val="clear" w:color="auto" w:fill="auto"/>
        <w:tabs>
          <w:tab w:val="left" w:pos="488"/>
        </w:tabs>
        <w:spacing w:before="0" w:after="0"/>
        <w:ind w:firstLine="0"/>
        <w:jc w:val="both"/>
        <w:rPr>
          <w:sz w:val="18"/>
          <w:szCs w:val="18"/>
        </w:rPr>
      </w:pPr>
      <w:r w:rsidRPr="00BF158E">
        <w:rPr>
          <w:sz w:val="18"/>
          <w:szCs w:val="18"/>
        </w:rPr>
        <w:t xml:space="preserve">Доверительный управляющий раскрывает «Перечень мер по недопущению установления приоритета интересов одного или нескольких Учредителей управления над интересами других Учредителей управления» на официальном сайте АО Банк «Объединённый капитал» в сети Интернет по адресу: </w:t>
      </w:r>
      <w:hyperlink r:id="rId12" w:history="1">
        <w:r w:rsidRPr="00BF158E">
          <w:rPr>
            <w:rStyle w:val="a3"/>
            <w:sz w:val="18"/>
            <w:szCs w:val="18"/>
            <w:lang w:val="en-US"/>
          </w:rPr>
          <w:t>www</w:t>
        </w:r>
        <w:r w:rsidRPr="00BF158E">
          <w:rPr>
            <w:rStyle w:val="a3"/>
            <w:sz w:val="18"/>
            <w:szCs w:val="18"/>
          </w:rPr>
          <w:t>.</w:t>
        </w:r>
        <w:proofErr w:type="spellStart"/>
        <w:r w:rsidRPr="00BF158E">
          <w:rPr>
            <w:rStyle w:val="a3"/>
            <w:sz w:val="18"/>
            <w:szCs w:val="18"/>
            <w:lang w:val="en-US"/>
          </w:rPr>
          <w:t>okbank</w:t>
        </w:r>
        <w:proofErr w:type="spellEnd"/>
        <w:r w:rsidRPr="00BF158E">
          <w:rPr>
            <w:rStyle w:val="a3"/>
            <w:sz w:val="18"/>
            <w:szCs w:val="18"/>
          </w:rPr>
          <w:t>.</w:t>
        </w:r>
        <w:proofErr w:type="spellStart"/>
        <w:r w:rsidRPr="00BF158E">
          <w:rPr>
            <w:rStyle w:val="a3"/>
            <w:sz w:val="18"/>
            <w:szCs w:val="18"/>
            <w:lang w:val="en-US"/>
          </w:rPr>
          <w:t>ru</w:t>
        </w:r>
        <w:proofErr w:type="spellEnd"/>
      </w:hyperlink>
      <w:r w:rsidRPr="00BF158E">
        <w:rPr>
          <w:sz w:val="18"/>
          <w:szCs w:val="18"/>
        </w:rPr>
        <w:t xml:space="preserve"> , а также изменения и дополнения в него, в сроки и порядке установленные Условиями.</w:t>
      </w:r>
    </w:p>
    <w:p w14:paraId="3F66D17F" w14:textId="77777777" w:rsidR="00055CD6" w:rsidRPr="00C83C1C" w:rsidRDefault="00055CD6" w:rsidP="00C83C1C">
      <w:pPr>
        <w:pStyle w:val="22"/>
        <w:shd w:val="clear" w:color="auto" w:fill="auto"/>
        <w:tabs>
          <w:tab w:val="left" w:pos="557"/>
        </w:tabs>
        <w:spacing w:before="0" w:after="0" w:line="221" w:lineRule="exact"/>
        <w:ind w:firstLine="0"/>
        <w:jc w:val="both"/>
        <w:rPr>
          <w:sz w:val="18"/>
          <w:szCs w:val="18"/>
        </w:rPr>
      </w:pPr>
    </w:p>
    <w:p w14:paraId="667FC4EF" w14:textId="77777777" w:rsidR="00CC2F14" w:rsidRDefault="00CC2F14" w:rsidP="00317151">
      <w:pPr>
        <w:pStyle w:val="22"/>
        <w:shd w:val="clear" w:color="auto" w:fill="auto"/>
        <w:spacing w:before="0" w:after="0" w:line="240" w:lineRule="auto"/>
        <w:ind w:firstLine="0"/>
        <w:jc w:val="both"/>
      </w:pPr>
    </w:p>
    <w:p w14:paraId="4EB2EFD2" w14:textId="77777777" w:rsidR="00526C65" w:rsidRDefault="00526C65" w:rsidP="00317151">
      <w:pPr>
        <w:pStyle w:val="22"/>
        <w:shd w:val="clear" w:color="auto" w:fill="auto"/>
        <w:spacing w:before="0" w:after="0" w:line="240" w:lineRule="auto"/>
        <w:ind w:firstLine="0"/>
        <w:jc w:val="both"/>
      </w:pPr>
    </w:p>
    <w:p w14:paraId="41A733D0" w14:textId="77777777" w:rsidR="00526C65" w:rsidRDefault="00526C65" w:rsidP="00317151">
      <w:pPr>
        <w:pStyle w:val="22"/>
        <w:shd w:val="clear" w:color="auto" w:fill="auto"/>
        <w:spacing w:before="0" w:after="0" w:line="240" w:lineRule="auto"/>
        <w:ind w:firstLine="0"/>
        <w:jc w:val="both"/>
      </w:pPr>
    </w:p>
    <w:p w14:paraId="467B9B50" w14:textId="77777777" w:rsidR="00526C65" w:rsidRDefault="00526C65" w:rsidP="00317151">
      <w:pPr>
        <w:pStyle w:val="22"/>
        <w:shd w:val="clear" w:color="auto" w:fill="auto"/>
        <w:spacing w:before="0" w:after="0" w:line="240" w:lineRule="auto"/>
        <w:ind w:firstLine="0"/>
        <w:jc w:val="both"/>
      </w:pPr>
    </w:p>
    <w:p w14:paraId="0F02235B" w14:textId="77777777" w:rsidR="00526C65" w:rsidRDefault="00526C65" w:rsidP="00317151">
      <w:pPr>
        <w:pStyle w:val="22"/>
        <w:shd w:val="clear" w:color="auto" w:fill="auto"/>
        <w:spacing w:before="0" w:after="0" w:line="240" w:lineRule="auto"/>
        <w:ind w:firstLine="0"/>
        <w:jc w:val="both"/>
      </w:pPr>
    </w:p>
    <w:p w14:paraId="601324FC" w14:textId="77777777" w:rsidR="00526C65" w:rsidRDefault="00526C65" w:rsidP="00317151">
      <w:pPr>
        <w:pStyle w:val="22"/>
        <w:shd w:val="clear" w:color="auto" w:fill="auto"/>
        <w:spacing w:before="0" w:after="0" w:line="240" w:lineRule="auto"/>
        <w:ind w:firstLine="0"/>
        <w:jc w:val="both"/>
      </w:pPr>
    </w:p>
    <w:p w14:paraId="597EC9F6" w14:textId="77777777" w:rsidR="00526C65" w:rsidRDefault="00526C65" w:rsidP="00317151">
      <w:pPr>
        <w:pStyle w:val="22"/>
        <w:shd w:val="clear" w:color="auto" w:fill="auto"/>
        <w:spacing w:before="0" w:after="0" w:line="240" w:lineRule="auto"/>
        <w:ind w:firstLine="0"/>
        <w:jc w:val="both"/>
      </w:pPr>
    </w:p>
    <w:p w14:paraId="7016CA37" w14:textId="33F9D651" w:rsidR="00F5046A" w:rsidRDefault="00F5046A" w:rsidP="00317151">
      <w:pPr>
        <w:pStyle w:val="22"/>
        <w:shd w:val="clear" w:color="auto" w:fill="auto"/>
        <w:spacing w:before="0" w:after="0" w:line="240" w:lineRule="auto"/>
        <w:ind w:firstLine="0"/>
        <w:jc w:val="both"/>
      </w:pPr>
    </w:p>
    <w:p w14:paraId="129F9FD8" w14:textId="77777777" w:rsidR="008F5DBC" w:rsidRDefault="008F5DBC" w:rsidP="00317151">
      <w:pPr>
        <w:pStyle w:val="22"/>
        <w:shd w:val="clear" w:color="auto" w:fill="auto"/>
        <w:spacing w:before="0" w:after="0" w:line="240" w:lineRule="auto"/>
        <w:ind w:firstLine="0"/>
        <w:jc w:val="both"/>
      </w:pPr>
    </w:p>
    <w:p w14:paraId="355896BE" w14:textId="77777777" w:rsidR="00526C65" w:rsidRDefault="00526C65" w:rsidP="00317151">
      <w:pPr>
        <w:pStyle w:val="22"/>
        <w:shd w:val="clear" w:color="auto" w:fill="auto"/>
        <w:spacing w:before="0" w:after="0" w:line="240" w:lineRule="auto"/>
        <w:ind w:firstLine="0"/>
        <w:jc w:val="both"/>
      </w:pPr>
    </w:p>
    <w:p w14:paraId="229BCD1E" w14:textId="77777777" w:rsidR="00526C65" w:rsidRPr="00273AD3" w:rsidRDefault="00526C65" w:rsidP="00526C65">
      <w:pPr>
        <w:pStyle w:val="34"/>
        <w:shd w:val="clear" w:color="auto" w:fill="auto"/>
        <w:jc w:val="right"/>
        <w:rPr>
          <w:sz w:val="16"/>
          <w:szCs w:val="16"/>
        </w:rPr>
      </w:pPr>
      <w:r w:rsidRPr="00273AD3">
        <w:rPr>
          <w:sz w:val="16"/>
          <w:szCs w:val="16"/>
        </w:rPr>
        <w:lastRenderedPageBreak/>
        <w:t xml:space="preserve">Приложение </w:t>
      </w:r>
      <w:r>
        <w:rPr>
          <w:sz w:val="16"/>
          <w:szCs w:val="16"/>
        </w:rPr>
        <w:t>4</w:t>
      </w:r>
    </w:p>
    <w:p w14:paraId="4E18C66C" w14:textId="77777777" w:rsidR="00526C65" w:rsidRPr="00273AD3" w:rsidRDefault="00526C65" w:rsidP="00526C65">
      <w:pPr>
        <w:pStyle w:val="34"/>
        <w:shd w:val="clear" w:color="auto" w:fill="auto"/>
        <w:jc w:val="right"/>
        <w:rPr>
          <w:sz w:val="16"/>
          <w:szCs w:val="16"/>
        </w:rPr>
      </w:pPr>
      <w:r w:rsidRPr="00273AD3">
        <w:rPr>
          <w:sz w:val="16"/>
          <w:szCs w:val="16"/>
        </w:rPr>
        <w:t>К Условиям осуществления деятельности по</w:t>
      </w:r>
    </w:p>
    <w:p w14:paraId="278104DD" w14:textId="77777777" w:rsidR="00526C65" w:rsidRPr="00273AD3" w:rsidRDefault="00526C65" w:rsidP="00526C65">
      <w:pPr>
        <w:pStyle w:val="34"/>
        <w:shd w:val="clear" w:color="auto" w:fill="auto"/>
        <w:jc w:val="right"/>
        <w:rPr>
          <w:sz w:val="16"/>
          <w:szCs w:val="16"/>
        </w:rPr>
      </w:pPr>
      <w:r w:rsidRPr="00273AD3">
        <w:rPr>
          <w:sz w:val="16"/>
          <w:szCs w:val="16"/>
        </w:rPr>
        <w:t>доверительному управлению</w:t>
      </w:r>
    </w:p>
    <w:p w14:paraId="1BA44DC8" w14:textId="77777777" w:rsidR="00526C65" w:rsidRDefault="00526C65" w:rsidP="00526C65">
      <w:pPr>
        <w:pStyle w:val="20"/>
        <w:shd w:val="clear" w:color="auto" w:fill="auto"/>
        <w:spacing w:after="0" w:line="240" w:lineRule="exact"/>
        <w:rPr>
          <w:b/>
          <w:bCs/>
          <w:sz w:val="18"/>
          <w:szCs w:val="18"/>
        </w:rPr>
      </w:pPr>
      <w:bookmarkStart w:id="43" w:name="bookmark67"/>
    </w:p>
    <w:p w14:paraId="0948ADAD" w14:textId="77777777" w:rsidR="00526C65" w:rsidRPr="00273AD3" w:rsidRDefault="00526C65" w:rsidP="00526C65">
      <w:pPr>
        <w:pStyle w:val="20"/>
        <w:shd w:val="clear" w:color="auto" w:fill="auto"/>
        <w:spacing w:after="0" w:line="240" w:lineRule="exact"/>
        <w:rPr>
          <w:b/>
          <w:bCs/>
          <w:sz w:val="18"/>
          <w:szCs w:val="18"/>
        </w:rPr>
      </w:pPr>
      <w:r>
        <w:rPr>
          <w:b/>
          <w:bCs/>
          <w:sz w:val="18"/>
          <w:szCs w:val="18"/>
        </w:rPr>
        <w:t>ПРИНЦИПЫ</w:t>
      </w:r>
      <w:r w:rsidRPr="00273AD3">
        <w:rPr>
          <w:b/>
          <w:bCs/>
          <w:sz w:val="18"/>
          <w:szCs w:val="18"/>
        </w:rPr>
        <w:t xml:space="preserve"> ОСУЩЕСТВЛЕНИЯ ПРАВ</w:t>
      </w:r>
      <w:bookmarkEnd w:id="43"/>
    </w:p>
    <w:p w14:paraId="443B8C48" w14:textId="77777777" w:rsidR="00526C65" w:rsidRPr="00273AD3" w:rsidRDefault="00526C65" w:rsidP="00526C65">
      <w:pPr>
        <w:pStyle w:val="20"/>
        <w:shd w:val="clear" w:color="auto" w:fill="auto"/>
        <w:spacing w:after="0" w:line="240" w:lineRule="auto"/>
        <w:rPr>
          <w:b/>
          <w:bCs/>
          <w:sz w:val="18"/>
          <w:szCs w:val="18"/>
        </w:rPr>
      </w:pPr>
      <w:bookmarkStart w:id="44" w:name="bookmark68"/>
      <w:r w:rsidRPr="00273AD3">
        <w:rPr>
          <w:b/>
          <w:bCs/>
          <w:sz w:val="18"/>
          <w:szCs w:val="18"/>
        </w:rPr>
        <w:t>ПО ЦЕННЫМ БУМАГАМ ДОВЕРИТЕЛЬНЫМ УПРАВЛЯЮЩИМ</w:t>
      </w:r>
      <w:bookmarkEnd w:id="44"/>
    </w:p>
    <w:p w14:paraId="3B81761B" w14:textId="77777777" w:rsidR="00526C65" w:rsidRPr="00C83C1C" w:rsidRDefault="00526C65" w:rsidP="00526C65">
      <w:pPr>
        <w:pStyle w:val="22"/>
        <w:shd w:val="clear" w:color="auto" w:fill="auto"/>
        <w:spacing w:before="0" w:after="0" w:line="240" w:lineRule="auto"/>
        <w:ind w:firstLine="0"/>
        <w:jc w:val="both"/>
        <w:rPr>
          <w:sz w:val="18"/>
          <w:szCs w:val="18"/>
        </w:rPr>
      </w:pPr>
    </w:p>
    <w:p w14:paraId="709CBC60" w14:textId="77777777" w:rsidR="00526C65" w:rsidRDefault="00526C65" w:rsidP="00244502">
      <w:pPr>
        <w:pStyle w:val="30"/>
        <w:numPr>
          <w:ilvl w:val="0"/>
          <w:numId w:val="10"/>
        </w:numPr>
        <w:shd w:val="clear" w:color="auto" w:fill="auto"/>
        <w:tabs>
          <w:tab w:val="left" w:pos="289"/>
        </w:tabs>
        <w:spacing w:before="0" w:after="0" w:line="240" w:lineRule="auto"/>
        <w:rPr>
          <w:sz w:val="18"/>
          <w:szCs w:val="18"/>
        </w:rPr>
      </w:pPr>
      <w:bookmarkStart w:id="45" w:name="bookmark69"/>
      <w:r w:rsidRPr="00C83C1C">
        <w:rPr>
          <w:sz w:val="18"/>
          <w:szCs w:val="18"/>
        </w:rPr>
        <w:t>Общие положения</w:t>
      </w:r>
      <w:bookmarkEnd w:id="45"/>
    </w:p>
    <w:p w14:paraId="47F3B585" w14:textId="77777777" w:rsidR="00526C65" w:rsidRPr="00C83C1C" w:rsidRDefault="00526C65" w:rsidP="00526C65">
      <w:pPr>
        <w:pStyle w:val="30"/>
        <w:shd w:val="clear" w:color="auto" w:fill="auto"/>
        <w:tabs>
          <w:tab w:val="left" w:pos="289"/>
        </w:tabs>
        <w:spacing w:before="0" w:after="0" w:line="240" w:lineRule="auto"/>
        <w:rPr>
          <w:sz w:val="18"/>
          <w:szCs w:val="18"/>
        </w:rPr>
      </w:pPr>
    </w:p>
    <w:p w14:paraId="6B8798E3" w14:textId="77777777" w:rsidR="00526C65" w:rsidRDefault="00526C65" w:rsidP="00244502">
      <w:pPr>
        <w:pStyle w:val="22"/>
        <w:numPr>
          <w:ilvl w:val="1"/>
          <w:numId w:val="10"/>
        </w:numPr>
        <w:shd w:val="clear" w:color="auto" w:fill="auto"/>
        <w:tabs>
          <w:tab w:val="left" w:pos="490"/>
        </w:tabs>
        <w:spacing w:before="0" w:after="0" w:line="240" w:lineRule="auto"/>
        <w:ind w:firstLine="0"/>
        <w:jc w:val="both"/>
        <w:rPr>
          <w:sz w:val="18"/>
          <w:szCs w:val="18"/>
        </w:rPr>
      </w:pPr>
      <w:r>
        <w:rPr>
          <w:sz w:val="18"/>
          <w:szCs w:val="18"/>
        </w:rPr>
        <w:t>Настоящие Принципы</w:t>
      </w:r>
      <w:r w:rsidRPr="00C83C1C">
        <w:rPr>
          <w:sz w:val="18"/>
          <w:szCs w:val="18"/>
        </w:rPr>
        <w:t xml:space="preserve"> осуществления прав по Ценным бумагам Доверительн</w:t>
      </w:r>
      <w:r>
        <w:rPr>
          <w:sz w:val="18"/>
          <w:szCs w:val="18"/>
        </w:rPr>
        <w:t>ым управляющим (далее - Принципы) разработаны</w:t>
      </w:r>
      <w:r w:rsidRPr="00C83C1C">
        <w:rPr>
          <w:sz w:val="18"/>
          <w:szCs w:val="18"/>
        </w:rPr>
        <w:t xml:space="preserve"> в соответствии с Положением Банка России от 03.08.2015 г.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w:t>
      </w:r>
    </w:p>
    <w:p w14:paraId="4C013A0B" w14:textId="77777777" w:rsidR="00F5046A" w:rsidRPr="00C83C1C" w:rsidRDefault="00F5046A" w:rsidP="00F5046A">
      <w:pPr>
        <w:pStyle w:val="22"/>
        <w:shd w:val="clear" w:color="auto" w:fill="auto"/>
        <w:tabs>
          <w:tab w:val="left" w:pos="490"/>
        </w:tabs>
        <w:spacing w:before="0" w:after="0" w:line="240" w:lineRule="auto"/>
        <w:ind w:firstLine="0"/>
        <w:jc w:val="both"/>
        <w:rPr>
          <w:sz w:val="18"/>
          <w:szCs w:val="18"/>
        </w:rPr>
      </w:pPr>
    </w:p>
    <w:p w14:paraId="661CA251" w14:textId="77777777" w:rsidR="00526C65" w:rsidRDefault="00526C65" w:rsidP="00244502">
      <w:pPr>
        <w:pStyle w:val="22"/>
        <w:numPr>
          <w:ilvl w:val="1"/>
          <w:numId w:val="10"/>
        </w:numPr>
        <w:shd w:val="clear" w:color="auto" w:fill="auto"/>
        <w:tabs>
          <w:tab w:val="left" w:pos="490"/>
        </w:tabs>
        <w:spacing w:before="0" w:after="0" w:line="240" w:lineRule="auto"/>
        <w:ind w:firstLine="0"/>
        <w:jc w:val="both"/>
        <w:rPr>
          <w:sz w:val="18"/>
          <w:szCs w:val="18"/>
        </w:rPr>
      </w:pPr>
      <w:r>
        <w:rPr>
          <w:sz w:val="18"/>
          <w:szCs w:val="18"/>
        </w:rPr>
        <w:t>Принципы</w:t>
      </w:r>
      <w:r w:rsidRPr="00C83C1C">
        <w:rPr>
          <w:sz w:val="18"/>
          <w:szCs w:val="18"/>
        </w:rPr>
        <w:t xml:space="preserve"> разработан</w:t>
      </w:r>
      <w:r>
        <w:rPr>
          <w:sz w:val="18"/>
          <w:szCs w:val="18"/>
        </w:rPr>
        <w:t>ы</w:t>
      </w:r>
      <w:r w:rsidRPr="00C83C1C">
        <w:rPr>
          <w:sz w:val="18"/>
          <w:szCs w:val="18"/>
        </w:rPr>
        <w:t xml:space="preserve"> в целях стандартизации процедуры осуществления прав по Ценным бумагам, доверительное управление которыми осуществляет Доверительный управляющий.</w:t>
      </w:r>
    </w:p>
    <w:p w14:paraId="738BF3F6" w14:textId="77777777" w:rsidR="00F5046A" w:rsidRPr="00C83C1C" w:rsidRDefault="00F5046A" w:rsidP="00F5046A">
      <w:pPr>
        <w:pStyle w:val="22"/>
        <w:shd w:val="clear" w:color="auto" w:fill="auto"/>
        <w:tabs>
          <w:tab w:val="left" w:pos="490"/>
        </w:tabs>
        <w:spacing w:before="0" w:after="0" w:line="240" w:lineRule="auto"/>
        <w:ind w:firstLine="0"/>
        <w:jc w:val="both"/>
        <w:rPr>
          <w:sz w:val="18"/>
          <w:szCs w:val="18"/>
        </w:rPr>
      </w:pPr>
    </w:p>
    <w:p w14:paraId="5B1B0BD8" w14:textId="77777777" w:rsidR="00526C65" w:rsidRPr="00C83C1C" w:rsidRDefault="00526C65" w:rsidP="00244502">
      <w:pPr>
        <w:pStyle w:val="22"/>
        <w:numPr>
          <w:ilvl w:val="1"/>
          <w:numId w:val="10"/>
        </w:numPr>
        <w:shd w:val="clear" w:color="auto" w:fill="auto"/>
        <w:tabs>
          <w:tab w:val="left" w:pos="488"/>
        </w:tabs>
        <w:spacing w:before="0"/>
        <w:ind w:firstLine="0"/>
        <w:jc w:val="both"/>
        <w:rPr>
          <w:sz w:val="18"/>
          <w:szCs w:val="18"/>
        </w:rPr>
      </w:pPr>
      <w:r>
        <w:rPr>
          <w:sz w:val="18"/>
          <w:szCs w:val="18"/>
        </w:rPr>
        <w:t>Настоящие Принципы применяю</w:t>
      </w:r>
      <w:r w:rsidRPr="00C83C1C">
        <w:rPr>
          <w:sz w:val="18"/>
          <w:szCs w:val="18"/>
        </w:rPr>
        <w:t>тся Доверительным управляющим в отношении Инвестиционных портфелей, при управлении которыми применяются Условия.</w:t>
      </w:r>
    </w:p>
    <w:p w14:paraId="37A23177" w14:textId="77777777" w:rsidR="00526C65" w:rsidRPr="00C83C1C" w:rsidRDefault="00526C65" w:rsidP="00244502">
      <w:pPr>
        <w:pStyle w:val="22"/>
        <w:numPr>
          <w:ilvl w:val="1"/>
          <w:numId w:val="10"/>
        </w:numPr>
        <w:shd w:val="clear" w:color="auto" w:fill="auto"/>
        <w:tabs>
          <w:tab w:val="left" w:pos="488"/>
        </w:tabs>
        <w:spacing w:before="0" w:after="0"/>
        <w:ind w:firstLine="0"/>
        <w:jc w:val="both"/>
        <w:rPr>
          <w:sz w:val="18"/>
          <w:szCs w:val="18"/>
        </w:rPr>
      </w:pPr>
      <w:r w:rsidRPr="00C83C1C">
        <w:rPr>
          <w:sz w:val="18"/>
          <w:szCs w:val="18"/>
        </w:rPr>
        <w:t>Доверительный управляющий осуществляет права по Ценным бу</w:t>
      </w:r>
      <w:r>
        <w:rPr>
          <w:sz w:val="18"/>
          <w:szCs w:val="18"/>
        </w:rPr>
        <w:t>магам в соответствии с настоящими Принципами</w:t>
      </w:r>
      <w:r w:rsidRPr="00C83C1C">
        <w:rPr>
          <w:sz w:val="18"/>
          <w:szCs w:val="18"/>
        </w:rPr>
        <w:t>, если иное не предусмотрено Условиями.</w:t>
      </w:r>
    </w:p>
    <w:p w14:paraId="64506D75" w14:textId="77777777" w:rsidR="00526C65" w:rsidRPr="00C83C1C" w:rsidRDefault="00526C65" w:rsidP="00526C65">
      <w:pPr>
        <w:pStyle w:val="22"/>
        <w:shd w:val="clear" w:color="auto" w:fill="auto"/>
        <w:spacing w:before="0" w:after="0" w:line="240" w:lineRule="auto"/>
        <w:ind w:firstLine="0"/>
        <w:jc w:val="both"/>
        <w:rPr>
          <w:sz w:val="18"/>
          <w:szCs w:val="18"/>
        </w:rPr>
      </w:pPr>
    </w:p>
    <w:p w14:paraId="7C84096D" w14:textId="77777777" w:rsidR="00526C65" w:rsidRPr="00C83C1C" w:rsidRDefault="00526C65" w:rsidP="00244502">
      <w:pPr>
        <w:pStyle w:val="30"/>
        <w:numPr>
          <w:ilvl w:val="0"/>
          <w:numId w:val="10"/>
        </w:numPr>
        <w:shd w:val="clear" w:color="auto" w:fill="auto"/>
        <w:tabs>
          <w:tab w:val="left" w:pos="289"/>
        </w:tabs>
        <w:spacing w:before="0" w:after="92" w:line="170" w:lineRule="exact"/>
        <w:rPr>
          <w:sz w:val="18"/>
          <w:szCs w:val="18"/>
        </w:rPr>
      </w:pPr>
      <w:bookmarkStart w:id="46" w:name="bookmark70"/>
      <w:r w:rsidRPr="00C83C1C">
        <w:rPr>
          <w:sz w:val="18"/>
          <w:szCs w:val="18"/>
        </w:rPr>
        <w:t>Основные принципы</w:t>
      </w:r>
      <w:bookmarkEnd w:id="46"/>
    </w:p>
    <w:p w14:paraId="706A9853" w14:textId="77777777" w:rsidR="00526C65" w:rsidRPr="00C83C1C" w:rsidRDefault="00526C65" w:rsidP="00244502">
      <w:pPr>
        <w:pStyle w:val="22"/>
        <w:numPr>
          <w:ilvl w:val="1"/>
          <w:numId w:val="10"/>
        </w:numPr>
        <w:shd w:val="clear" w:color="auto" w:fill="auto"/>
        <w:tabs>
          <w:tab w:val="left" w:pos="488"/>
        </w:tabs>
        <w:spacing w:before="0" w:line="235" w:lineRule="exact"/>
        <w:ind w:firstLine="0"/>
        <w:jc w:val="both"/>
        <w:rPr>
          <w:sz w:val="18"/>
          <w:szCs w:val="18"/>
        </w:rPr>
      </w:pPr>
      <w:r w:rsidRPr="00C83C1C">
        <w:rPr>
          <w:sz w:val="18"/>
          <w:szCs w:val="18"/>
        </w:rPr>
        <w:t>Если в соответствии с Условиями и/или Договором Доверительный управляющий не уполномочен осуществлять по Ценным бумагам, являющимся объектом доверительного управления, право голоса на общем собрании владельцев Ценных бумаг, то Доверительный управляющий совершает действия, необходимые для осуществления Учредителем управления права голоса по таким Ценным бумагам, а также права требовать от эмитента Ценных бумаг (лица, обязанного по Ценной бумаге) их выкупа (погашения).</w:t>
      </w:r>
    </w:p>
    <w:p w14:paraId="4462A090" w14:textId="77777777" w:rsidR="00526C65" w:rsidRPr="00C83C1C" w:rsidRDefault="00526C65" w:rsidP="00244502">
      <w:pPr>
        <w:pStyle w:val="22"/>
        <w:numPr>
          <w:ilvl w:val="1"/>
          <w:numId w:val="10"/>
        </w:numPr>
        <w:shd w:val="clear" w:color="auto" w:fill="auto"/>
        <w:tabs>
          <w:tab w:val="left" w:pos="488"/>
        </w:tabs>
        <w:spacing w:before="0" w:after="176" w:line="235" w:lineRule="exact"/>
        <w:ind w:firstLine="0"/>
        <w:jc w:val="both"/>
        <w:rPr>
          <w:sz w:val="18"/>
          <w:szCs w:val="18"/>
        </w:rPr>
      </w:pPr>
      <w:r w:rsidRPr="00C83C1C">
        <w:rPr>
          <w:sz w:val="18"/>
          <w:szCs w:val="18"/>
        </w:rPr>
        <w:t>Доверительный управляющий, как правило, воздерживается от голосования на общих собраниях акционеров компаний, чьи акции приобретает, по следующим причинам:</w:t>
      </w:r>
    </w:p>
    <w:p w14:paraId="16B68A42" w14:textId="77777777" w:rsidR="00526C65" w:rsidRPr="00C83C1C" w:rsidRDefault="00526C65" w:rsidP="00244502">
      <w:pPr>
        <w:pStyle w:val="22"/>
        <w:numPr>
          <w:ilvl w:val="2"/>
          <w:numId w:val="10"/>
        </w:numPr>
        <w:shd w:val="clear" w:color="auto" w:fill="auto"/>
        <w:tabs>
          <w:tab w:val="left" w:pos="712"/>
        </w:tabs>
        <w:spacing w:before="0" w:after="184" w:line="240" w:lineRule="exact"/>
        <w:ind w:firstLine="0"/>
        <w:jc w:val="both"/>
        <w:rPr>
          <w:sz w:val="18"/>
          <w:szCs w:val="18"/>
        </w:rPr>
      </w:pPr>
      <w:r w:rsidRPr="00C83C1C">
        <w:rPr>
          <w:sz w:val="18"/>
          <w:szCs w:val="18"/>
        </w:rPr>
        <w:t>Инвестирование является портфельным инвестированием и не ставит своей целью получение контроля над компаниями.</w:t>
      </w:r>
    </w:p>
    <w:p w14:paraId="73E2C690" w14:textId="77777777" w:rsidR="00526C65" w:rsidRPr="00C83C1C" w:rsidRDefault="00526C65" w:rsidP="00244502">
      <w:pPr>
        <w:pStyle w:val="22"/>
        <w:numPr>
          <w:ilvl w:val="2"/>
          <w:numId w:val="10"/>
        </w:numPr>
        <w:shd w:val="clear" w:color="auto" w:fill="auto"/>
        <w:tabs>
          <w:tab w:val="left" w:pos="712"/>
        </w:tabs>
        <w:spacing w:before="0" w:line="235" w:lineRule="exact"/>
        <w:ind w:firstLine="0"/>
        <w:jc w:val="both"/>
        <w:rPr>
          <w:sz w:val="18"/>
          <w:szCs w:val="18"/>
        </w:rPr>
      </w:pPr>
      <w:r w:rsidRPr="00C83C1C">
        <w:rPr>
          <w:sz w:val="18"/>
          <w:szCs w:val="18"/>
        </w:rPr>
        <w:t>Инвестирование в акции крупных публичных компаний и диверсификация портфеля подразумевают относительно небольшие размеры долей в акционерном капитале, которые находятся в распоряжении Доверительного управляющего.</w:t>
      </w:r>
    </w:p>
    <w:p w14:paraId="5DE8722E" w14:textId="77777777" w:rsidR="00526C65" w:rsidRPr="00C83C1C" w:rsidRDefault="00526C65" w:rsidP="00244502">
      <w:pPr>
        <w:pStyle w:val="22"/>
        <w:numPr>
          <w:ilvl w:val="2"/>
          <w:numId w:val="10"/>
        </w:numPr>
        <w:shd w:val="clear" w:color="auto" w:fill="auto"/>
        <w:tabs>
          <w:tab w:val="left" w:pos="712"/>
        </w:tabs>
        <w:spacing w:before="0" w:line="235" w:lineRule="exact"/>
        <w:ind w:firstLine="0"/>
        <w:jc w:val="both"/>
        <w:rPr>
          <w:sz w:val="18"/>
          <w:szCs w:val="18"/>
        </w:rPr>
      </w:pPr>
      <w:r w:rsidRPr="00C83C1C">
        <w:rPr>
          <w:sz w:val="18"/>
          <w:szCs w:val="18"/>
        </w:rPr>
        <w:t>Отказ от участия в голосовании в ряде случаев определяет возможность Доверительного управляющего предъявить акции к выкупу эмитентами на условиях, выгодных для целей инвестирования.</w:t>
      </w:r>
    </w:p>
    <w:p w14:paraId="46472E38" w14:textId="5730F1DE" w:rsidR="00526C65" w:rsidRPr="008F0BDD" w:rsidRDefault="00526C65" w:rsidP="00244502">
      <w:pPr>
        <w:pStyle w:val="22"/>
        <w:numPr>
          <w:ilvl w:val="1"/>
          <w:numId w:val="10"/>
        </w:numPr>
        <w:shd w:val="clear" w:color="auto" w:fill="auto"/>
        <w:tabs>
          <w:tab w:val="left" w:pos="668"/>
        </w:tabs>
        <w:spacing w:before="0" w:after="0" w:line="235" w:lineRule="exact"/>
        <w:ind w:firstLine="0"/>
        <w:jc w:val="both"/>
        <w:rPr>
          <w:sz w:val="18"/>
          <w:szCs w:val="18"/>
        </w:rPr>
      </w:pPr>
      <w:r w:rsidRPr="00C83C1C">
        <w:rPr>
          <w:sz w:val="18"/>
          <w:szCs w:val="18"/>
        </w:rPr>
        <w:t>Участие в общих собраниях акционерах (далее - ОСА), как правило, необходимо в случае, если есть основания полагать, что принимаемые ОСА решения могут негативно отразиться на стоимости акций компаний и/или иным образом нанести ущерб интересам Учредителя управления. В любом случае, Доверительный управляющий принимает решения об участии в ОСА и/или поддержке тех или иных решений на основе анализа доступной информации и имеющегося опыта портфельного инвестирования</w:t>
      </w:r>
      <w:r w:rsidR="008F0BDD">
        <w:rPr>
          <w:sz w:val="18"/>
          <w:szCs w:val="18"/>
        </w:rPr>
        <w:t xml:space="preserve"> п</w:t>
      </w:r>
      <w:r w:rsidRPr="008F0BDD">
        <w:rPr>
          <w:sz w:val="18"/>
          <w:szCs w:val="18"/>
        </w:rPr>
        <w:t>ри голосовании по вопросам:</w:t>
      </w:r>
    </w:p>
    <w:p w14:paraId="33C505DE" w14:textId="77777777" w:rsidR="00526C65" w:rsidRPr="00C83C1C" w:rsidRDefault="00526C65" w:rsidP="00244502">
      <w:pPr>
        <w:pStyle w:val="36"/>
        <w:numPr>
          <w:ilvl w:val="0"/>
          <w:numId w:val="9"/>
        </w:numPr>
        <w:shd w:val="clear" w:color="auto" w:fill="auto"/>
        <w:tabs>
          <w:tab w:val="left" w:pos="240"/>
        </w:tabs>
        <w:spacing w:line="235" w:lineRule="exact"/>
        <w:rPr>
          <w:sz w:val="18"/>
          <w:szCs w:val="18"/>
        </w:rPr>
      </w:pPr>
      <w:r w:rsidRPr="00C83C1C">
        <w:rPr>
          <w:sz w:val="18"/>
          <w:szCs w:val="18"/>
        </w:rPr>
        <w:t>о реорганизации;</w:t>
      </w:r>
    </w:p>
    <w:p w14:paraId="287EE23A" w14:textId="77777777" w:rsidR="00526C65" w:rsidRPr="00C83C1C" w:rsidRDefault="00526C65" w:rsidP="00244502">
      <w:pPr>
        <w:pStyle w:val="36"/>
        <w:numPr>
          <w:ilvl w:val="0"/>
          <w:numId w:val="9"/>
        </w:numPr>
        <w:shd w:val="clear" w:color="auto" w:fill="auto"/>
        <w:tabs>
          <w:tab w:val="left" w:pos="240"/>
        </w:tabs>
        <w:spacing w:line="235" w:lineRule="exact"/>
        <w:rPr>
          <w:sz w:val="18"/>
          <w:szCs w:val="18"/>
        </w:rPr>
      </w:pPr>
      <w:r w:rsidRPr="00C83C1C">
        <w:rPr>
          <w:sz w:val="18"/>
          <w:szCs w:val="18"/>
        </w:rPr>
        <w:t>о ликвидации;</w:t>
      </w:r>
    </w:p>
    <w:p w14:paraId="26B996F9" w14:textId="77777777" w:rsidR="00526C65" w:rsidRPr="00C83C1C" w:rsidRDefault="00526C65" w:rsidP="00244502">
      <w:pPr>
        <w:pStyle w:val="36"/>
        <w:numPr>
          <w:ilvl w:val="0"/>
          <w:numId w:val="9"/>
        </w:numPr>
        <w:shd w:val="clear" w:color="auto" w:fill="auto"/>
        <w:tabs>
          <w:tab w:val="left" w:pos="240"/>
        </w:tabs>
        <w:spacing w:line="235" w:lineRule="exact"/>
        <w:rPr>
          <w:sz w:val="18"/>
          <w:szCs w:val="18"/>
        </w:rPr>
      </w:pPr>
      <w:r w:rsidRPr="00C83C1C">
        <w:rPr>
          <w:sz w:val="18"/>
          <w:szCs w:val="18"/>
        </w:rPr>
        <w:t>об определении количества, номинальной стоимости, категории (типа) объявленных акций и прав, предоставляемых этими акциями;</w:t>
      </w:r>
    </w:p>
    <w:p w14:paraId="38E1A85F" w14:textId="77777777" w:rsidR="00526C65" w:rsidRPr="00C83C1C" w:rsidRDefault="00526C65" w:rsidP="00244502">
      <w:pPr>
        <w:pStyle w:val="36"/>
        <w:numPr>
          <w:ilvl w:val="0"/>
          <w:numId w:val="9"/>
        </w:numPr>
        <w:shd w:val="clear" w:color="auto" w:fill="auto"/>
        <w:tabs>
          <w:tab w:val="left" w:pos="240"/>
        </w:tabs>
        <w:spacing w:line="235" w:lineRule="exact"/>
        <w:rPr>
          <w:sz w:val="18"/>
          <w:szCs w:val="18"/>
        </w:rPr>
      </w:pPr>
      <w:r w:rsidRPr="00C83C1C">
        <w:rPr>
          <w:sz w:val="18"/>
          <w:szCs w:val="18"/>
        </w:rPr>
        <w:t>об увеличении уставного капитала акционерного общества;</w:t>
      </w:r>
    </w:p>
    <w:p w14:paraId="44051D27" w14:textId="77777777" w:rsidR="00526C65" w:rsidRPr="00C83C1C" w:rsidRDefault="00526C65" w:rsidP="00244502">
      <w:pPr>
        <w:pStyle w:val="36"/>
        <w:numPr>
          <w:ilvl w:val="0"/>
          <w:numId w:val="9"/>
        </w:numPr>
        <w:shd w:val="clear" w:color="auto" w:fill="auto"/>
        <w:tabs>
          <w:tab w:val="left" w:pos="240"/>
        </w:tabs>
        <w:spacing w:line="235" w:lineRule="exact"/>
        <w:rPr>
          <w:sz w:val="18"/>
          <w:szCs w:val="18"/>
        </w:rPr>
      </w:pPr>
      <w:r w:rsidRPr="00C83C1C">
        <w:rPr>
          <w:sz w:val="18"/>
          <w:szCs w:val="18"/>
        </w:rPr>
        <w:t>об уменьшении уставного капитала акционерного общества;</w:t>
      </w:r>
    </w:p>
    <w:p w14:paraId="133C3670" w14:textId="77777777" w:rsidR="00526C65" w:rsidRPr="00C83C1C" w:rsidRDefault="00526C65" w:rsidP="00244502">
      <w:pPr>
        <w:pStyle w:val="36"/>
        <w:numPr>
          <w:ilvl w:val="0"/>
          <w:numId w:val="9"/>
        </w:numPr>
        <w:shd w:val="clear" w:color="auto" w:fill="auto"/>
        <w:tabs>
          <w:tab w:val="left" w:pos="240"/>
        </w:tabs>
        <w:spacing w:line="235" w:lineRule="exact"/>
        <w:rPr>
          <w:sz w:val="18"/>
          <w:szCs w:val="18"/>
        </w:rPr>
      </w:pPr>
      <w:r w:rsidRPr="00C83C1C">
        <w:rPr>
          <w:sz w:val="18"/>
          <w:szCs w:val="18"/>
        </w:rPr>
        <w:t>о размещении облигаций и иных эмиссионных ценных бумаг (кроме акций);</w:t>
      </w:r>
    </w:p>
    <w:p w14:paraId="0801354B" w14:textId="77777777" w:rsidR="00526C65" w:rsidRPr="00C83C1C" w:rsidRDefault="00526C65" w:rsidP="00244502">
      <w:pPr>
        <w:pStyle w:val="36"/>
        <w:numPr>
          <w:ilvl w:val="0"/>
          <w:numId w:val="9"/>
        </w:numPr>
        <w:shd w:val="clear" w:color="auto" w:fill="auto"/>
        <w:tabs>
          <w:tab w:val="left" w:pos="240"/>
        </w:tabs>
        <w:spacing w:line="235" w:lineRule="exact"/>
        <w:rPr>
          <w:sz w:val="18"/>
          <w:szCs w:val="18"/>
        </w:rPr>
      </w:pPr>
      <w:r w:rsidRPr="00C83C1C">
        <w:rPr>
          <w:sz w:val="18"/>
          <w:szCs w:val="18"/>
        </w:rPr>
        <w:t>о выплате дивидендов;</w:t>
      </w:r>
    </w:p>
    <w:p w14:paraId="3166201D" w14:textId="77777777" w:rsidR="00526C65" w:rsidRPr="00C83C1C" w:rsidRDefault="00526C65" w:rsidP="00244502">
      <w:pPr>
        <w:pStyle w:val="36"/>
        <w:numPr>
          <w:ilvl w:val="0"/>
          <w:numId w:val="9"/>
        </w:numPr>
        <w:shd w:val="clear" w:color="auto" w:fill="auto"/>
        <w:tabs>
          <w:tab w:val="left" w:pos="240"/>
        </w:tabs>
        <w:spacing w:line="235" w:lineRule="exact"/>
        <w:rPr>
          <w:sz w:val="18"/>
          <w:szCs w:val="18"/>
        </w:rPr>
      </w:pPr>
      <w:r w:rsidRPr="00C83C1C">
        <w:rPr>
          <w:sz w:val="18"/>
          <w:szCs w:val="18"/>
        </w:rPr>
        <w:t>о дроблении акций;</w:t>
      </w:r>
    </w:p>
    <w:p w14:paraId="35EAD645" w14:textId="77777777" w:rsidR="00526C65" w:rsidRPr="006D2FB2" w:rsidRDefault="00526C65" w:rsidP="00244502">
      <w:pPr>
        <w:pStyle w:val="36"/>
        <w:numPr>
          <w:ilvl w:val="0"/>
          <w:numId w:val="9"/>
        </w:numPr>
        <w:shd w:val="clear" w:color="auto" w:fill="auto"/>
        <w:tabs>
          <w:tab w:val="left" w:pos="240"/>
        </w:tabs>
        <w:spacing w:line="235" w:lineRule="exact"/>
        <w:rPr>
          <w:sz w:val="18"/>
          <w:szCs w:val="18"/>
        </w:rPr>
      </w:pPr>
      <w:r w:rsidRPr="006D2FB2">
        <w:rPr>
          <w:sz w:val="18"/>
          <w:szCs w:val="18"/>
        </w:rPr>
        <w:lastRenderedPageBreak/>
        <w:t>о консолидации акций;</w:t>
      </w:r>
    </w:p>
    <w:p w14:paraId="0D2AF7D3" w14:textId="77777777" w:rsidR="00526C65" w:rsidRPr="006D2FB2" w:rsidRDefault="00526C65" w:rsidP="00244502">
      <w:pPr>
        <w:pStyle w:val="36"/>
        <w:numPr>
          <w:ilvl w:val="0"/>
          <w:numId w:val="9"/>
        </w:numPr>
        <w:shd w:val="clear" w:color="auto" w:fill="auto"/>
        <w:tabs>
          <w:tab w:val="left" w:pos="240"/>
        </w:tabs>
        <w:spacing w:line="235" w:lineRule="exact"/>
        <w:rPr>
          <w:sz w:val="18"/>
          <w:szCs w:val="18"/>
        </w:rPr>
      </w:pPr>
      <w:r w:rsidRPr="006D2FB2">
        <w:rPr>
          <w:sz w:val="18"/>
          <w:szCs w:val="18"/>
        </w:rPr>
        <w:t>об определении размера вознаграждений и компенсаций членам совета директоров (наблюдательного совета);</w:t>
      </w:r>
    </w:p>
    <w:p w14:paraId="44721C90" w14:textId="77777777" w:rsidR="00526C65" w:rsidRPr="006D2FB2" w:rsidRDefault="00526C65" w:rsidP="00244502">
      <w:pPr>
        <w:pStyle w:val="22"/>
        <w:numPr>
          <w:ilvl w:val="0"/>
          <w:numId w:val="9"/>
        </w:numPr>
        <w:shd w:val="clear" w:color="auto" w:fill="auto"/>
        <w:spacing w:before="0" w:after="0" w:line="235" w:lineRule="exact"/>
        <w:ind w:right="460"/>
        <w:jc w:val="both"/>
        <w:rPr>
          <w:sz w:val="18"/>
          <w:szCs w:val="18"/>
        </w:rPr>
      </w:pPr>
      <w:r w:rsidRPr="006D2FB2">
        <w:rPr>
          <w:sz w:val="18"/>
          <w:szCs w:val="18"/>
        </w:rPr>
        <w:t>об освобождении (или о внесении в устав изменений, предусматривающих освобождение) лица, которое самостоятельно или совместно со своим аффилированным лицом (лицами) приобрело 30 (Тридцати) и более процентов размещенных обыкновенных акций, от обязанности предложить акционерам продать ему принадлежащие им обыкновенные акции и эмиссионные ценные бумаги, конвертируемые в обыкновенные акции, акционерного общества;</w:t>
      </w:r>
    </w:p>
    <w:p w14:paraId="68BEA204" w14:textId="77777777" w:rsidR="00526C65" w:rsidRPr="006D2FB2" w:rsidRDefault="00526C65" w:rsidP="00244502">
      <w:pPr>
        <w:pStyle w:val="22"/>
        <w:numPr>
          <w:ilvl w:val="0"/>
          <w:numId w:val="9"/>
        </w:numPr>
        <w:shd w:val="clear" w:color="auto" w:fill="auto"/>
        <w:spacing w:before="0" w:after="176" w:line="235" w:lineRule="exact"/>
        <w:jc w:val="both"/>
        <w:rPr>
          <w:sz w:val="18"/>
          <w:szCs w:val="18"/>
        </w:rPr>
      </w:pPr>
      <w:r w:rsidRPr="006D2FB2">
        <w:rPr>
          <w:sz w:val="18"/>
          <w:szCs w:val="18"/>
        </w:rPr>
        <w:t>о внесении в устав или иные внутренние документы, регулирующие деятельность органов акционерного общества, положений, препятствующих приобретению 30 (Тридцати) и более процентов размещенных обыкновенных акций акционерного общества.</w:t>
      </w:r>
    </w:p>
    <w:p w14:paraId="745A6E42" w14:textId="77777777" w:rsidR="00526C65" w:rsidRPr="006D2FB2" w:rsidRDefault="00526C65" w:rsidP="00244502">
      <w:pPr>
        <w:pStyle w:val="22"/>
        <w:numPr>
          <w:ilvl w:val="1"/>
          <w:numId w:val="10"/>
        </w:numPr>
        <w:shd w:val="clear" w:color="auto" w:fill="auto"/>
        <w:spacing w:before="0" w:after="184" w:line="240" w:lineRule="exact"/>
        <w:ind w:firstLine="0"/>
        <w:jc w:val="both"/>
        <w:rPr>
          <w:sz w:val="18"/>
          <w:szCs w:val="18"/>
        </w:rPr>
      </w:pPr>
      <w:r w:rsidRPr="006D2FB2">
        <w:rPr>
          <w:sz w:val="18"/>
          <w:szCs w:val="18"/>
        </w:rPr>
        <w:t>Доверительный управляющий принимает решение о выборе конкретного варианта голосования, руководствуясь следующими принципами:</w:t>
      </w:r>
    </w:p>
    <w:p w14:paraId="4C44CF04" w14:textId="77777777" w:rsidR="00526C65" w:rsidRPr="006D2FB2" w:rsidRDefault="00526C65" w:rsidP="00244502">
      <w:pPr>
        <w:pStyle w:val="22"/>
        <w:numPr>
          <w:ilvl w:val="2"/>
          <w:numId w:val="9"/>
        </w:numPr>
        <w:shd w:val="clear" w:color="auto" w:fill="auto"/>
        <w:spacing w:before="0" w:line="235" w:lineRule="exact"/>
        <w:ind w:left="0" w:firstLine="0"/>
        <w:jc w:val="both"/>
        <w:rPr>
          <w:sz w:val="18"/>
          <w:szCs w:val="18"/>
        </w:rPr>
      </w:pPr>
      <w:r w:rsidRPr="006D2FB2">
        <w:rPr>
          <w:sz w:val="18"/>
          <w:szCs w:val="18"/>
        </w:rPr>
        <w:t>Доверительный управляющий обязан действовать разумно и добросовестно, то есть с той степенью осмотрительности и заботливости, которая требуется от Управляющей компании с учетом специфики ее деятельности и практики делового оборота.</w:t>
      </w:r>
    </w:p>
    <w:p w14:paraId="06C69BCE" w14:textId="77777777" w:rsidR="00526C65" w:rsidRPr="006D2FB2" w:rsidRDefault="00526C65" w:rsidP="00244502">
      <w:pPr>
        <w:pStyle w:val="22"/>
        <w:numPr>
          <w:ilvl w:val="2"/>
          <w:numId w:val="9"/>
        </w:numPr>
        <w:shd w:val="clear" w:color="auto" w:fill="auto"/>
        <w:spacing w:before="0" w:after="0" w:line="235" w:lineRule="exact"/>
        <w:ind w:left="0" w:firstLine="0"/>
        <w:jc w:val="both"/>
        <w:rPr>
          <w:sz w:val="18"/>
          <w:szCs w:val="18"/>
        </w:rPr>
      </w:pPr>
      <w:r w:rsidRPr="006D2FB2">
        <w:rPr>
          <w:sz w:val="18"/>
          <w:szCs w:val="18"/>
        </w:rPr>
        <w:t>Законные права и интересы Учредителя управления ставятся выше интересов Доверительного управляющего, заинтересованности ее должностных лиц и сотрудников в получении материальной и (или) личной выгоды.</w:t>
      </w:r>
    </w:p>
    <w:p w14:paraId="0C53EF07" w14:textId="77777777" w:rsidR="00526C65" w:rsidRPr="006D2FB2" w:rsidRDefault="00526C65" w:rsidP="00244502">
      <w:pPr>
        <w:pStyle w:val="22"/>
        <w:numPr>
          <w:ilvl w:val="2"/>
          <w:numId w:val="9"/>
        </w:numPr>
        <w:shd w:val="clear" w:color="auto" w:fill="auto"/>
        <w:spacing w:before="0" w:line="235" w:lineRule="exact"/>
        <w:ind w:left="0" w:firstLine="0"/>
        <w:jc w:val="both"/>
        <w:rPr>
          <w:sz w:val="18"/>
          <w:szCs w:val="18"/>
        </w:rPr>
      </w:pPr>
      <w:r w:rsidRPr="006D2FB2">
        <w:rPr>
          <w:sz w:val="18"/>
          <w:szCs w:val="18"/>
        </w:rPr>
        <w:t>Доверительный управляющий предпринимает все зависящие от него разумные меры для достижения инвестиционных целей Учредителя управления при соответствии уровню Допустимого риска.</w:t>
      </w:r>
    </w:p>
    <w:p w14:paraId="0B059412" w14:textId="77777777" w:rsidR="00526C65" w:rsidRPr="006D2FB2" w:rsidRDefault="00526C65" w:rsidP="00244502">
      <w:pPr>
        <w:pStyle w:val="22"/>
        <w:numPr>
          <w:ilvl w:val="2"/>
          <w:numId w:val="9"/>
        </w:numPr>
        <w:shd w:val="clear" w:color="auto" w:fill="auto"/>
        <w:spacing w:before="0" w:after="176" w:line="235" w:lineRule="exact"/>
        <w:ind w:left="0" w:firstLine="0"/>
        <w:jc w:val="both"/>
        <w:rPr>
          <w:sz w:val="18"/>
          <w:szCs w:val="18"/>
        </w:rPr>
      </w:pPr>
      <w:r w:rsidRPr="006D2FB2">
        <w:rPr>
          <w:sz w:val="18"/>
          <w:szCs w:val="18"/>
        </w:rPr>
        <w:t>Доверительный управляющий предпринимает меры по недопущению установления приоритета интересов одного или нескольких Учредителей управления, а также самого Доверительного управляющего над интересами других Учредителей управления.</w:t>
      </w:r>
    </w:p>
    <w:p w14:paraId="700E36AD" w14:textId="77777777" w:rsidR="00526C65" w:rsidRPr="006D2FB2" w:rsidRDefault="00526C65" w:rsidP="00244502">
      <w:pPr>
        <w:pStyle w:val="22"/>
        <w:numPr>
          <w:ilvl w:val="2"/>
          <w:numId w:val="9"/>
        </w:numPr>
        <w:shd w:val="clear" w:color="auto" w:fill="auto"/>
        <w:spacing w:before="0" w:after="184" w:line="240" w:lineRule="exact"/>
        <w:ind w:left="0" w:firstLine="0"/>
        <w:jc w:val="both"/>
        <w:rPr>
          <w:sz w:val="18"/>
          <w:szCs w:val="18"/>
        </w:rPr>
      </w:pPr>
      <w:r w:rsidRPr="006D2FB2">
        <w:rPr>
          <w:sz w:val="18"/>
          <w:szCs w:val="18"/>
        </w:rPr>
        <w:t>Доверительный управляющий не допускает предвзятости, зависимости от третьих лиц, которые могут нанести ущерб законным правам и интересам Учредителя управления.</w:t>
      </w:r>
    </w:p>
    <w:p w14:paraId="6C547744" w14:textId="77777777" w:rsidR="00526C65" w:rsidRPr="006D2FB2" w:rsidRDefault="00526C65" w:rsidP="00244502">
      <w:pPr>
        <w:pStyle w:val="22"/>
        <w:numPr>
          <w:ilvl w:val="1"/>
          <w:numId w:val="10"/>
        </w:numPr>
        <w:shd w:val="clear" w:color="auto" w:fill="auto"/>
        <w:spacing w:before="0" w:after="232" w:line="235" w:lineRule="exact"/>
        <w:ind w:firstLine="0"/>
        <w:jc w:val="both"/>
        <w:rPr>
          <w:sz w:val="18"/>
          <w:szCs w:val="18"/>
        </w:rPr>
      </w:pPr>
      <w:r w:rsidRPr="006D2FB2">
        <w:rPr>
          <w:sz w:val="18"/>
          <w:szCs w:val="18"/>
        </w:rPr>
        <w:t>В частности, по вопросам об освобождении (или о внесении в устав изменений, предусматривающих освобождение) лица, которое самостоятельно или совместно со своим аффилированным лицом (лицами) приобрело 30 (Тридцать) и более процентов размещенных обыкновенных акций, от обязанности предложить акционерам продать ему принадлежащие им обыкновенные акции и эмиссионные ценные бумаги, конвертируемые в обыкновенные акции, акционерного общества, а также по вопросам о внесении в устав или иные внутренние документы, регулирующие деятельность органов акционерного общества, положений, препятствующих приобретению 30 (Тридцать) и более процентов размещенных обыкновенных акций акционерного общества) Доверительный управляющий принимает решения об участии в ОСА и/или поддержке тех или иных решений, оценивая влияние нового крупного акционера на бизнес компании и, соответственно, на стоимость ее акций в будущем, возможность выкупа акций на выгодных для цели инвестирования условиях и иные факторы.</w:t>
      </w:r>
    </w:p>
    <w:p w14:paraId="7F70659C" w14:textId="77777777" w:rsidR="00526C65" w:rsidRPr="006D2FB2" w:rsidRDefault="00526C65" w:rsidP="00244502">
      <w:pPr>
        <w:pStyle w:val="30"/>
        <w:numPr>
          <w:ilvl w:val="0"/>
          <w:numId w:val="10"/>
        </w:numPr>
        <w:shd w:val="clear" w:color="auto" w:fill="auto"/>
        <w:spacing w:before="0" w:after="115" w:line="170" w:lineRule="exact"/>
        <w:ind w:left="284" w:hanging="284"/>
        <w:rPr>
          <w:sz w:val="18"/>
          <w:szCs w:val="18"/>
        </w:rPr>
      </w:pPr>
      <w:bookmarkStart w:id="47" w:name="bookmark71"/>
      <w:r w:rsidRPr="006D2FB2">
        <w:rPr>
          <w:sz w:val="18"/>
          <w:szCs w:val="18"/>
        </w:rPr>
        <w:t>Заключительные положения</w:t>
      </w:r>
      <w:bookmarkEnd w:id="47"/>
    </w:p>
    <w:p w14:paraId="15F6FFE5" w14:textId="77777777" w:rsidR="00526C65" w:rsidRPr="006D2FB2" w:rsidRDefault="00526C65" w:rsidP="00244502">
      <w:pPr>
        <w:pStyle w:val="22"/>
        <w:numPr>
          <w:ilvl w:val="1"/>
          <w:numId w:val="10"/>
        </w:numPr>
        <w:shd w:val="clear" w:color="auto" w:fill="auto"/>
        <w:spacing w:before="0" w:after="0"/>
        <w:ind w:firstLine="0"/>
        <w:jc w:val="both"/>
        <w:rPr>
          <w:sz w:val="18"/>
          <w:szCs w:val="18"/>
        </w:rPr>
      </w:pPr>
      <w:r w:rsidRPr="006D2FB2">
        <w:rPr>
          <w:sz w:val="18"/>
          <w:szCs w:val="18"/>
        </w:rPr>
        <w:t>Доверительный</w:t>
      </w:r>
      <w:r>
        <w:rPr>
          <w:sz w:val="18"/>
          <w:szCs w:val="18"/>
        </w:rPr>
        <w:t xml:space="preserve"> управляющий раскрывает «Принципы</w:t>
      </w:r>
      <w:r w:rsidRPr="006D2FB2">
        <w:rPr>
          <w:sz w:val="18"/>
          <w:szCs w:val="18"/>
        </w:rPr>
        <w:t xml:space="preserve"> осуществления прав по Ценным бумагам Доверительным управляющим» на официальном сайте АО Банк «Объединённый капитал» в сети Интернет по адресу: </w:t>
      </w:r>
      <w:hyperlink r:id="rId13" w:history="1">
        <w:r w:rsidRPr="006D2FB2">
          <w:rPr>
            <w:rStyle w:val="a3"/>
            <w:sz w:val="18"/>
            <w:szCs w:val="18"/>
            <w:lang w:val="en-US"/>
          </w:rPr>
          <w:t>www</w:t>
        </w:r>
        <w:r w:rsidRPr="006D2FB2">
          <w:rPr>
            <w:rStyle w:val="a3"/>
            <w:sz w:val="18"/>
            <w:szCs w:val="18"/>
          </w:rPr>
          <w:t>.</w:t>
        </w:r>
        <w:proofErr w:type="spellStart"/>
        <w:r w:rsidRPr="006D2FB2">
          <w:rPr>
            <w:rStyle w:val="a3"/>
            <w:sz w:val="18"/>
            <w:szCs w:val="18"/>
            <w:lang w:val="en-US"/>
          </w:rPr>
          <w:t>okbank</w:t>
        </w:r>
        <w:proofErr w:type="spellEnd"/>
        <w:r w:rsidRPr="006D2FB2">
          <w:rPr>
            <w:rStyle w:val="a3"/>
            <w:sz w:val="18"/>
            <w:szCs w:val="18"/>
          </w:rPr>
          <w:t>.</w:t>
        </w:r>
        <w:proofErr w:type="spellStart"/>
        <w:r w:rsidRPr="006D2FB2">
          <w:rPr>
            <w:rStyle w:val="a3"/>
            <w:sz w:val="18"/>
            <w:szCs w:val="18"/>
            <w:lang w:val="en-US"/>
          </w:rPr>
          <w:t>ru</w:t>
        </w:r>
        <w:proofErr w:type="spellEnd"/>
      </w:hyperlink>
      <w:r w:rsidRPr="006D2FB2">
        <w:rPr>
          <w:sz w:val="18"/>
          <w:szCs w:val="18"/>
        </w:rPr>
        <w:t>. , а также изменения и дополнения в него, в сроки и порядке установленные Условиями.</w:t>
      </w:r>
    </w:p>
    <w:p w14:paraId="3FC3AF29" w14:textId="77777777" w:rsidR="00526C65" w:rsidRDefault="00526C65" w:rsidP="00526C65"/>
    <w:p w14:paraId="51238FDC" w14:textId="77777777" w:rsidR="00526C65" w:rsidRDefault="00526C65" w:rsidP="00317151">
      <w:pPr>
        <w:pStyle w:val="22"/>
        <w:shd w:val="clear" w:color="auto" w:fill="auto"/>
        <w:spacing w:before="0" w:after="0" w:line="240" w:lineRule="auto"/>
        <w:ind w:firstLine="0"/>
        <w:jc w:val="both"/>
      </w:pPr>
    </w:p>
    <w:p w14:paraId="5C52CE33" w14:textId="77777777" w:rsidR="00061478" w:rsidRDefault="00061478" w:rsidP="00317151">
      <w:pPr>
        <w:pStyle w:val="22"/>
        <w:shd w:val="clear" w:color="auto" w:fill="auto"/>
        <w:spacing w:before="0" w:after="0" w:line="240" w:lineRule="auto"/>
        <w:ind w:firstLine="0"/>
        <w:jc w:val="both"/>
      </w:pPr>
    </w:p>
    <w:p w14:paraId="6FBD6E37" w14:textId="77777777" w:rsidR="00061478" w:rsidRDefault="00061478" w:rsidP="00317151">
      <w:pPr>
        <w:pStyle w:val="22"/>
        <w:shd w:val="clear" w:color="auto" w:fill="auto"/>
        <w:spacing w:before="0" w:after="0" w:line="240" w:lineRule="auto"/>
        <w:ind w:firstLine="0"/>
        <w:jc w:val="both"/>
      </w:pPr>
    </w:p>
    <w:p w14:paraId="513A1F34" w14:textId="77777777" w:rsidR="00061478" w:rsidRDefault="00061478" w:rsidP="00317151">
      <w:pPr>
        <w:pStyle w:val="22"/>
        <w:shd w:val="clear" w:color="auto" w:fill="auto"/>
        <w:spacing w:before="0" w:after="0" w:line="240" w:lineRule="auto"/>
        <w:ind w:firstLine="0"/>
        <w:jc w:val="both"/>
      </w:pPr>
    </w:p>
    <w:p w14:paraId="3DCBE508" w14:textId="77777777" w:rsidR="00061478" w:rsidRDefault="00061478" w:rsidP="00317151">
      <w:pPr>
        <w:pStyle w:val="22"/>
        <w:shd w:val="clear" w:color="auto" w:fill="auto"/>
        <w:spacing w:before="0" w:after="0" w:line="240" w:lineRule="auto"/>
        <w:ind w:firstLine="0"/>
        <w:jc w:val="both"/>
      </w:pPr>
    </w:p>
    <w:p w14:paraId="521E4743" w14:textId="77777777" w:rsidR="00061478" w:rsidRDefault="00061478" w:rsidP="00317151">
      <w:pPr>
        <w:pStyle w:val="22"/>
        <w:shd w:val="clear" w:color="auto" w:fill="auto"/>
        <w:spacing w:before="0" w:after="0" w:line="240" w:lineRule="auto"/>
        <w:ind w:firstLine="0"/>
        <w:jc w:val="both"/>
      </w:pPr>
    </w:p>
    <w:p w14:paraId="6EA0A9A2" w14:textId="77777777" w:rsidR="00061478" w:rsidRPr="00C77FC4" w:rsidRDefault="00061478" w:rsidP="00061478">
      <w:pPr>
        <w:pStyle w:val="34"/>
        <w:shd w:val="clear" w:color="auto" w:fill="auto"/>
        <w:jc w:val="right"/>
        <w:rPr>
          <w:sz w:val="16"/>
          <w:szCs w:val="16"/>
        </w:rPr>
      </w:pPr>
      <w:r w:rsidRPr="00C77FC4">
        <w:rPr>
          <w:sz w:val="16"/>
          <w:szCs w:val="16"/>
        </w:rPr>
        <w:lastRenderedPageBreak/>
        <w:t xml:space="preserve">Приложение </w:t>
      </w:r>
      <w:r>
        <w:rPr>
          <w:sz w:val="16"/>
          <w:szCs w:val="16"/>
        </w:rPr>
        <w:t>5</w:t>
      </w:r>
    </w:p>
    <w:p w14:paraId="249892F4" w14:textId="77777777" w:rsidR="00061478" w:rsidRPr="00C77FC4" w:rsidRDefault="00061478" w:rsidP="00061478">
      <w:pPr>
        <w:pStyle w:val="34"/>
        <w:shd w:val="clear" w:color="auto" w:fill="auto"/>
        <w:jc w:val="right"/>
        <w:rPr>
          <w:sz w:val="16"/>
          <w:szCs w:val="16"/>
        </w:rPr>
      </w:pPr>
      <w:r>
        <w:rPr>
          <w:sz w:val="16"/>
          <w:szCs w:val="16"/>
        </w:rPr>
        <w:t>к</w:t>
      </w:r>
      <w:r w:rsidRPr="00C77FC4">
        <w:rPr>
          <w:sz w:val="16"/>
          <w:szCs w:val="16"/>
        </w:rPr>
        <w:t xml:space="preserve"> Условиям осуществления деятельности по</w:t>
      </w:r>
    </w:p>
    <w:p w14:paraId="0C4A7216" w14:textId="77777777" w:rsidR="00061478" w:rsidRPr="00C77FC4" w:rsidRDefault="00061478" w:rsidP="00061478">
      <w:pPr>
        <w:pStyle w:val="34"/>
        <w:shd w:val="clear" w:color="auto" w:fill="auto"/>
        <w:jc w:val="right"/>
        <w:rPr>
          <w:sz w:val="16"/>
          <w:szCs w:val="16"/>
        </w:rPr>
      </w:pPr>
      <w:r w:rsidRPr="00C77FC4">
        <w:rPr>
          <w:sz w:val="16"/>
          <w:szCs w:val="16"/>
        </w:rPr>
        <w:t>доверительному управлению</w:t>
      </w:r>
    </w:p>
    <w:p w14:paraId="1F07687F" w14:textId="77777777" w:rsidR="00061478" w:rsidRPr="00C77FC4" w:rsidRDefault="00061478" w:rsidP="00061478">
      <w:pPr>
        <w:pStyle w:val="22"/>
        <w:shd w:val="clear" w:color="auto" w:fill="auto"/>
        <w:spacing w:before="0" w:after="176" w:line="235" w:lineRule="exact"/>
        <w:ind w:left="720" w:firstLine="0"/>
        <w:jc w:val="both"/>
        <w:rPr>
          <w:b/>
          <w:bCs/>
          <w:sz w:val="16"/>
          <w:szCs w:val="16"/>
        </w:rPr>
      </w:pPr>
    </w:p>
    <w:p w14:paraId="7A4093F2" w14:textId="77777777" w:rsidR="00061478" w:rsidRDefault="00061478" w:rsidP="00061478">
      <w:pPr>
        <w:pStyle w:val="20"/>
        <w:shd w:val="clear" w:color="auto" w:fill="auto"/>
        <w:spacing w:after="0" w:line="240" w:lineRule="auto"/>
        <w:rPr>
          <w:b/>
          <w:bCs/>
          <w:sz w:val="20"/>
          <w:szCs w:val="20"/>
        </w:rPr>
      </w:pPr>
      <w:bookmarkStart w:id="48" w:name="bookmark72"/>
      <w:r w:rsidRPr="00C77FC4">
        <w:rPr>
          <w:b/>
          <w:bCs/>
          <w:sz w:val="20"/>
          <w:szCs w:val="20"/>
        </w:rPr>
        <w:t>МЕТОДИКА ОПРЕДЕЛЕНИЯ СТОИМОСТИ ИМУЩЕСТВА (ОБЪЕКТОВ) ДОВЕРИТЕЛЬНОГО УПРАВЛЕНИЯ</w:t>
      </w:r>
      <w:bookmarkStart w:id="49" w:name="bookmark73"/>
      <w:bookmarkEnd w:id="48"/>
    </w:p>
    <w:p w14:paraId="1A789384" w14:textId="77777777" w:rsidR="00061478" w:rsidRPr="00C77FC4" w:rsidRDefault="00061478" w:rsidP="00061478">
      <w:pPr>
        <w:pStyle w:val="20"/>
        <w:shd w:val="clear" w:color="auto" w:fill="auto"/>
        <w:spacing w:after="0" w:line="293" w:lineRule="exact"/>
        <w:rPr>
          <w:b/>
          <w:bCs/>
          <w:sz w:val="20"/>
          <w:szCs w:val="20"/>
        </w:rPr>
      </w:pPr>
    </w:p>
    <w:p w14:paraId="1EBFF84F" w14:textId="77777777" w:rsidR="00061478" w:rsidRDefault="00061478" w:rsidP="00061478">
      <w:pPr>
        <w:pStyle w:val="30"/>
        <w:shd w:val="clear" w:color="auto" w:fill="auto"/>
        <w:spacing w:before="0" w:after="229" w:line="206" w:lineRule="exact"/>
        <w:jc w:val="left"/>
      </w:pPr>
      <w:r>
        <w:t>При приеме их от Учредителя управления, а также при указании их оценочной стоимости в отчете о деятельности Доверительного управляющего</w:t>
      </w:r>
      <w:bookmarkEnd w:id="49"/>
    </w:p>
    <w:p w14:paraId="45A5C1DF" w14:textId="77777777" w:rsidR="00061478" w:rsidRPr="00C77FC4" w:rsidRDefault="00061478" w:rsidP="00244502">
      <w:pPr>
        <w:pStyle w:val="22"/>
        <w:numPr>
          <w:ilvl w:val="0"/>
          <w:numId w:val="11"/>
        </w:numPr>
        <w:shd w:val="clear" w:color="auto" w:fill="auto"/>
        <w:tabs>
          <w:tab w:val="left" w:pos="332"/>
        </w:tabs>
        <w:spacing w:before="0" w:line="221" w:lineRule="exact"/>
        <w:ind w:firstLine="0"/>
        <w:jc w:val="both"/>
        <w:rPr>
          <w:sz w:val="18"/>
          <w:szCs w:val="18"/>
        </w:rPr>
      </w:pPr>
      <w:r w:rsidRPr="00C77FC4">
        <w:rPr>
          <w:sz w:val="18"/>
          <w:szCs w:val="18"/>
        </w:rPr>
        <w:t>Настоящая Методика разработана в соответствии с требованиями нормативных правовых актов, регламентирующих осуществление деятельности по доверительному управлению в Российской Федерации.</w:t>
      </w:r>
    </w:p>
    <w:p w14:paraId="030B5352" w14:textId="77777777" w:rsidR="00061478" w:rsidRPr="00C77FC4" w:rsidRDefault="00061478" w:rsidP="00244502">
      <w:pPr>
        <w:pStyle w:val="22"/>
        <w:numPr>
          <w:ilvl w:val="0"/>
          <w:numId w:val="11"/>
        </w:numPr>
        <w:shd w:val="clear" w:color="auto" w:fill="auto"/>
        <w:tabs>
          <w:tab w:val="left" w:pos="332"/>
        </w:tabs>
        <w:spacing w:before="0" w:after="184" w:line="221" w:lineRule="exact"/>
        <w:ind w:firstLine="0"/>
        <w:jc w:val="both"/>
        <w:rPr>
          <w:sz w:val="18"/>
          <w:szCs w:val="18"/>
        </w:rPr>
      </w:pPr>
      <w:r w:rsidRPr="00C77FC4">
        <w:rPr>
          <w:sz w:val="18"/>
          <w:szCs w:val="18"/>
        </w:rPr>
        <w:t>Настоящая Методика является единой для всех Учредителей управления в части оценки стоимости объектов Доверительного управления при указании их оценочной стоимости в отчете о деятельности Доверительного управляющего.</w:t>
      </w:r>
    </w:p>
    <w:p w14:paraId="648812F4" w14:textId="77777777" w:rsidR="00061478" w:rsidRDefault="00061478" w:rsidP="00244502">
      <w:pPr>
        <w:pStyle w:val="22"/>
        <w:numPr>
          <w:ilvl w:val="0"/>
          <w:numId w:val="11"/>
        </w:numPr>
        <w:shd w:val="clear" w:color="auto" w:fill="auto"/>
        <w:tabs>
          <w:tab w:val="left" w:pos="332"/>
        </w:tabs>
        <w:spacing w:before="0" w:after="176" w:line="216" w:lineRule="exact"/>
        <w:ind w:firstLine="0"/>
        <w:jc w:val="both"/>
        <w:rPr>
          <w:sz w:val="18"/>
          <w:szCs w:val="18"/>
        </w:rPr>
      </w:pPr>
      <w:r>
        <w:rPr>
          <w:sz w:val="18"/>
          <w:szCs w:val="18"/>
        </w:rPr>
        <w:t>В рамках настоящей Методики используются следующие термины и определения:</w:t>
      </w:r>
    </w:p>
    <w:p w14:paraId="534C1440" w14:textId="77777777" w:rsidR="00061478" w:rsidRPr="0011322A" w:rsidRDefault="00061478" w:rsidP="00061478">
      <w:pPr>
        <w:pStyle w:val="41"/>
        <w:shd w:val="clear" w:color="auto" w:fill="auto"/>
        <w:spacing w:after="0" w:line="240" w:lineRule="auto"/>
        <w:ind w:right="34" w:firstLine="0"/>
        <w:jc w:val="both"/>
        <w:rPr>
          <w:rFonts w:ascii="Verdana" w:hAnsi="Verdana"/>
          <w:sz w:val="18"/>
          <w:szCs w:val="18"/>
        </w:rPr>
      </w:pPr>
      <w:r w:rsidRPr="0011322A">
        <w:rPr>
          <w:rFonts w:ascii="Verdana" w:hAnsi="Verdana"/>
          <w:b/>
          <w:sz w:val="18"/>
          <w:szCs w:val="18"/>
        </w:rPr>
        <w:t>Балансовая стоимость</w:t>
      </w:r>
      <w:r w:rsidRPr="0011322A">
        <w:rPr>
          <w:rFonts w:ascii="Verdana" w:hAnsi="Verdana"/>
          <w:sz w:val="18"/>
          <w:szCs w:val="18"/>
        </w:rPr>
        <w:t xml:space="preserve"> - в отношении Д</w:t>
      </w:r>
      <w:r>
        <w:rPr>
          <w:rFonts w:ascii="Verdana" w:hAnsi="Verdana"/>
          <w:sz w:val="18"/>
          <w:szCs w:val="18"/>
        </w:rPr>
        <w:t>енежных Средств - их номинальная</w:t>
      </w:r>
      <w:r w:rsidRPr="0011322A">
        <w:rPr>
          <w:rFonts w:ascii="Verdana" w:hAnsi="Verdana"/>
          <w:sz w:val="18"/>
          <w:szCs w:val="18"/>
        </w:rPr>
        <w:t xml:space="preserve"> стоимость, в отношении Ценных Бумаг - ст</w:t>
      </w:r>
      <w:r>
        <w:rPr>
          <w:rFonts w:ascii="Verdana" w:hAnsi="Verdana"/>
          <w:sz w:val="18"/>
          <w:szCs w:val="18"/>
        </w:rPr>
        <w:t>оимость их приобретения Учредителем управления</w:t>
      </w:r>
      <w:r w:rsidRPr="0011322A">
        <w:rPr>
          <w:rFonts w:ascii="Verdana" w:hAnsi="Verdana"/>
          <w:sz w:val="18"/>
          <w:szCs w:val="18"/>
        </w:rPr>
        <w:t>; что отражается в соответствующем документе, который Стороны подпи</w:t>
      </w:r>
      <w:r>
        <w:rPr>
          <w:rFonts w:ascii="Verdana" w:hAnsi="Verdana"/>
          <w:sz w:val="18"/>
          <w:szCs w:val="18"/>
        </w:rPr>
        <w:t>сывают при приеме/передаче Имущества</w:t>
      </w:r>
      <w:r w:rsidRPr="0011322A">
        <w:rPr>
          <w:rFonts w:ascii="Verdana" w:hAnsi="Verdana"/>
          <w:sz w:val="18"/>
          <w:szCs w:val="18"/>
        </w:rPr>
        <w:t>.</w:t>
      </w:r>
    </w:p>
    <w:p w14:paraId="28B1C487" w14:textId="77777777" w:rsidR="00061478" w:rsidRDefault="00061478" w:rsidP="00061478">
      <w:pPr>
        <w:pStyle w:val="Default"/>
        <w:jc w:val="both"/>
        <w:rPr>
          <w:rFonts w:ascii="Verdana" w:hAnsi="Verdana"/>
          <w:b/>
          <w:bCs/>
          <w:sz w:val="18"/>
          <w:szCs w:val="18"/>
        </w:rPr>
      </w:pPr>
    </w:p>
    <w:p w14:paraId="46CD2A63" w14:textId="77777777" w:rsidR="00061478" w:rsidRDefault="00061478" w:rsidP="00061478">
      <w:pPr>
        <w:pStyle w:val="Default"/>
        <w:jc w:val="both"/>
        <w:rPr>
          <w:rFonts w:ascii="Verdana" w:hAnsi="Verdana"/>
          <w:sz w:val="18"/>
          <w:szCs w:val="18"/>
        </w:rPr>
      </w:pPr>
      <w:r w:rsidRPr="00E166B7">
        <w:rPr>
          <w:rFonts w:ascii="Verdana" w:hAnsi="Verdana"/>
          <w:b/>
          <w:bCs/>
          <w:sz w:val="18"/>
          <w:szCs w:val="18"/>
        </w:rPr>
        <w:t xml:space="preserve">Оценочная стоимость </w:t>
      </w:r>
      <w:r w:rsidRPr="00E166B7">
        <w:rPr>
          <w:rFonts w:ascii="Verdana" w:hAnsi="Verdana"/>
          <w:sz w:val="18"/>
          <w:szCs w:val="18"/>
        </w:rPr>
        <w:t>– Рыночная цена, сложившаяся на торгах Организаторов торговли на дату такой оценки, а при отсутствии Рыночной цены – цена, предусмотренная настоящей Методикой.</w:t>
      </w:r>
    </w:p>
    <w:p w14:paraId="47DFEC69" w14:textId="77777777" w:rsidR="00061478" w:rsidRDefault="00061478" w:rsidP="00061478">
      <w:pPr>
        <w:pStyle w:val="Default"/>
      </w:pPr>
    </w:p>
    <w:p w14:paraId="747D46D1" w14:textId="77777777" w:rsidR="00061478" w:rsidRPr="00E166B7" w:rsidRDefault="00061478" w:rsidP="00061478">
      <w:pPr>
        <w:pStyle w:val="Default"/>
        <w:jc w:val="both"/>
        <w:rPr>
          <w:rFonts w:ascii="Verdana" w:hAnsi="Verdana"/>
          <w:sz w:val="18"/>
          <w:szCs w:val="18"/>
        </w:rPr>
      </w:pPr>
      <w:r w:rsidRPr="00E166B7">
        <w:rPr>
          <w:rFonts w:ascii="Verdana" w:hAnsi="Verdana"/>
          <w:b/>
          <w:bCs/>
          <w:sz w:val="18"/>
          <w:szCs w:val="18"/>
        </w:rPr>
        <w:t xml:space="preserve">Рыночная цена </w:t>
      </w:r>
      <w:r w:rsidRPr="00E166B7">
        <w:rPr>
          <w:rFonts w:ascii="Verdana" w:hAnsi="Verdana"/>
          <w:sz w:val="18"/>
          <w:szCs w:val="18"/>
        </w:rPr>
        <w:t>– цена, рассчитываемая российскими Организаторами торговли на рынке ценных бумаг по итогам каждого торгового дня</w:t>
      </w:r>
      <w:r>
        <w:rPr>
          <w:rStyle w:val="aa"/>
          <w:rFonts w:ascii="Verdana" w:hAnsi="Verdana"/>
          <w:sz w:val="18"/>
          <w:szCs w:val="18"/>
        </w:rPr>
        <w:footnoteReference w:id="2"/>
      </w:r>
      <w:r w:rsidRPr="00E166B7">
        <w:rPr>
          <w:rFonts w:ascii="Verdana" w:hAnsi="Verdana"/>
          <w:sz w:val="18"/>
          <w:szCs w:val="18"/>
        </w:rPr>
        <w:t xml:space="preserve">. </w:t>
      </w:r>
    </w:p>
    <w:p w14:paraId="0512B57E" w14:textId="77777777" w:rsidR="00061478" w:rsidRDefault="00061478" w:rsidP="00061478">
      <w:pPr>
        <w:pStyle w:val="Default"/>
      </w:pPr>
    </w:p>
    <w:p w14:paraId="39C9561A" w14:textId="77777777" w:rsidR="00061478" w:rsidRPr="00E166B7" w:rsidRDefault="00061478" w:rsidP="00061478">
      <w:pPr>
        <w:pStyle w:val="Default"/>
        <w:jc w:val="both"/>
        <w:rPr>
          <w:rFonts w:ascii="Verdana" w:hAnsi="Verdana"/>
          <w:sz w:val="18"/>
          <w:szCs w:val="18"/>
        </w:rPr>
      </w:pPr>
      <w:r w:rsidRPr="00E166B7">
        <w:rPr>
          <w:rFonts w:ascii="Verdana" w:hAnsi="Verdana"/>
          <w:b/>
          <w:bCs/>
          <w:sz w:val="18"/>
          <w:szCs w:val="18"/>
        </w:rPr>
        <w:t xml:space="preserve">Цена приобретения </w:t>
      </w:r>
      <w:r w:rsidRPr="00E166B7">
        <w:rPr>
          <w:rFonts w:ascii="Verdana" w:hAnsi="Verdana"/>
          <w:sz w:val="18"/>
          <w:szCs w:val="18"/>
        </w:rPr>
        <w:t xml:space="preserve">– сумма сделок по покупке </w:t>
      </w:r>
      <w:r>
        <w:rPr>
          <w:rFonts w:ascii="Verdana" w:hAnsi="Verdana"/>
          <w:sz w:val="18"/>
          <w:szCs w:val="18"/>
        </w:rPr>
        <w:t xml:space="preserve">ценных бумаг определенного </w:t>
      </w:r>
      <w:r w:rsidRPr="00E166B7">
        <w:rPr>
          <w:rFonts w:ascii="Verdana" w:hAnsi="Verdana"/>
          <w:sz w:val="18"/>
          <w:szCs w:val="18"/>
        </w:rPr>
        <w:t>вида, категории (типа), выпуска, находящихся в Инвестиционном портфеле на дату определения Оценочной стоимости этих ценных бумаг без учета НКД, вознаграждения и расходов, деленная на количество ценных бумаг, находящихся в Инвестиционном портфеле на дату определения Оценочной стоимости</w:t>
      </w:r>
      <w:r>
        <w:rPr>
          <w:rStyle w:val="aa"/>
          <w:rFonts w:ascii="Verdana" w:hAnsi="Verdana"/>
          <w:sz w:val="18"/>
          <w:szCs w:val="18"/>
        </w:rPr>
        <w:footnoteReference w:id="3"/>
      </w:r>
      <w:r w:rsidRPr="00E166B7">
        <w:rPr>
          <w:rFonts w:ascii="Verdana" w:hAnsi="Verdana"/>
          <w:sz w:val="18"/>
          <w:szCs w:val="18"/>
        </w:rPr>
        <w:t xml:space="preserve">. </w:t>
      </w:r>
    </w:p>
    <w:p w14:paraId="7BF8E72D" w14:textId="77777777" w:rsidR="00061478" w:rsidRDefault="00061478" w:rsidP="00061478">
      <w:pPr>
        <w:pStyle w:val="41"/>
        <w:shd w:val="clear" w:color="auto" w:fill="auto"/>
        <w:spacing w:after="0" w:line="240" w:lineRule="auto"/>
        <w:ind w:right="34" w:firstLine="0"/>
        <w:jc w:val="both"/>
      </w:pPr>
    </w:p>
    <w:p w14:paraId="16C9B158" w14:textId="77777777" w:rsidR="00061478" w:rsidRPr="00C77FC4" w:rsidRDefault="00061478" w:rsidP="00244502">
      <w:pPr>
        <w:pStyle w:val="22"/>
        <w:numPr>
          <w:ilvl w:val="0"/>
          <w:numId w:val="11"/>
        </w:numPr>
        <w:shd w:val="clear" w:color="auto" w:fill="auto"/>
        <w:tabs>
          <w:tab w:val="left" w:pos="332"/>
        </w:tabs>
        <w:spacing w:before="0" w:after="176" w:line="216" w:lineRule="exact"/>
        <w:ind w:firstLine="0"/>
        <w:jc w:val="both"/>
        <w:rPr>
          <w:sz w:val="18"/>
          <w:szCs w:val="18"/>
        </w:rPr>
      </w:pPr>
      <w:r w:rsidRPr="00C77FC4">
        <w:rPr>
          <w:sz w:val="18"/>
          <w:szCs w:val="18"/>
        </w:rPr>
        <w:t>Оценочная стоимость Имущества рассчитывается на момент (дату) передачи Имущества в доверительное управление, на момент (дату) возврата Имущества из доверительного управления, а также для расчета Вознаграждения Доверительного управляющего и при составлении отчета о деятельности Доверительного управляющего.</w:t>
      </w:r>
    </w:p>
    <w:p w14:paraId="52A54A85" w14:textId="77777777" w:rsidR="00061478" w:rsidRPr="00C77FC4" w:rsidRDefault="00061478" w:rsidP="00244502">
      <w:pPr>
        <w:pStyle w:val="22"/>
        <w:numPr>
          <w:ilvl w:val="0"/>
          <w:numId w:val="11"/>
        </w:numPr>
        <w:shd w:val="clear" w:color="auto" w:fill="auto"/>
        <w:tabs>
          <w:tab w:val="left" w:pos="332"/>
        </w:tabs>
        <w:spacing w:before="0" w:line="221" w:lineRule="exact"/>
        <w:ind w:firstLine="0"/>
        <w:jc w:val="both"/>
        <w:rPr>
          <w:sz w:val="18"/>
          <w:szCs w:val="18"/>
        </w:rPr>
      </w:pPr>
      <w:r w:rsidRPr="00C77FC4">
        <w:rPr>
          <w:sz w:val="18"/>
          <w:szCs w:val="18"/>
        </w:rPr>
        <w:t>Оценочная стоимость Имущества, передаваемого в доверительное управление, рассчитывается как сумма денежных средств и оценочной стоимости Ценных бумаг, определяемая передающей Стороной на дату передачи, включая дату передачи.</w:t>
      </w:r>
    </w:p>
    <w:p w14:paraId="2A28AA15" w14:textId="77777777" w:rsidR="00061478" w:rsidRPr="00C77FC4" w:rsidRDefault="00061478" w:rsidP="00244502">
      <w:pPr>
        <w:pStyle w:val="22"/>
        <w:numPr>
          <w:ilvl w:val="0"/>
          <w:numId w:val="11"/>
        </w:numPr>
        <w:shd w:val="clear" w:color="auto" w:fill="auto"/>
        <w:tabs>
          <w:tab w:val="left" w:pos="332"/>
        </w:tabs>
        <w:spacing w:before="0" w:after="184" w:line="221" w:lineRule="exact"/>
        <w:ind w:firstLine="0"/>
        <w:jc w:val="both"/>
        <w:rPr>
          <w:sz w:val="18"/>
          <w:szCs w:val="18"/>
        </w:rPr>
      </w:pPr>
      <w:r w:rsidRPr="00C77FC4">
        <w:rPr>
          <w:sz w:val="18"/>
          <w:szCs w:val="18"/>
        </w:rPr>
        <w:t>Оценочная стоимость Имущества, возвращаемого из доверительного управления, рассчитывается как сумма денежных средств, дебиторской задолженности, возникшей в результате исполнения Договора и оценочной стоимости Ценных бумаг, составляющих возвращаемое Имущество, определяемой передающей Стороной на дату передачи, включая дату передачи, за вычетом суммы обязательств в составе кредиторской задолженности.</w:t>
      </w:r>
    </w:p>
    <w:p w14:paraId="7511B254" w14:textId="77777777" w:rsidR="00061478" w:rsidRPr="00C77FC4" w:rsidRDefault="00061478" w:rsidP="00244502">
      <w:pPr>
        <w:pStyle w:val="22"/>
        <w:numPr>
          <w:ilvl w:val="0"/>
          <w:numId w:val="11"/>
        </w:numPr>
        <w:shd w:val="clear" w:color="auto" w:fill="auto"/>
        <w:tabs>
          <w:tab w:val="left" w:pos="475"/>
        </w:tabs>
        <w:spacing w:before="0" w:line="216" w:lineRule="exact"/>
        <w:ind w:firstLine="0"/>
        <w:jc w:val="both"/>
        <w:rPr>
          <w:sz w:val="18"/>
          <w:szCs w:val="18"/>
        </w:rPr>
      </w:pPr>
      <w:r w:rsidRPr="00C77FC4">
        <w:rPr>
          <w:sz w:val="18"/>
          <w:szCs w:val="18"/>
        </w:rPr>
        <w:t xml:space="preserve">Оценочная стоимость Имущества Учредителя управления для указания в отчетности по управлению Ценными бумагами определяется как разница между оценочной стоимостью Имущества и величиной обязательств, подлежащих исполнению за счет указанного Имущества, на момент (дату) </w:t>
      </w:r>
      <w:r w:rsidRPr="00C77FC4">
        <w:rPr>
          <w:sz w:val="18"/>
          <w:szCs w:val="18"/>
        </w:rPr>
        <w:lastRenderedPageBreak/>
        <w:t>определения стоимости.</w:t>
      </w:r>
    </w:p>
    <w:p w14:paraId="42F34464" w14:textId="77777777" w:rsidR="00061478" w:rsidRPr="00C77FC4" w:rsidRDefault="00061478" w:rsidP="00244502">
      <w:pPr>
        <w:pStyle w:val="22"/>
        <w:numPr>
          <w:ilvl w:val="0"/>
          <w:numId w:val="11"/>
        </w:numPr>
        <w:shd w:val="clear" w:color="auto" w:fill="auto"/>
        <w:tabs>
          <w:tab w:val="left" w:pos="332"/>
        </w:tabs>
        <w:spacing w:before="0" w:after="176" w:line="216" w:lineRule="exact"/>
        <w:ind w:firstLine="0"/>
        <w:jc w:val="both"/>
        <w:rPr>
          <w:sz w:val="18"/>
          <w:szCs w:val="18"/>
        </w:rPr>
      </w:pPr>
      <w:r w:rsidRPr="00C77FC4">
        <w:rPr>
          <w:sz w:val="18"/>
          <w:szCs w:val="18"/>
        </w:rPr>
        <w:t>Оценочная стоимость объектов доверительного управления при указании их оценочной стоимости в отчете о деятельности Доверительного управляющего рассчитывается исходя из суммы денежных средств на счетах и во вкладах в кредитных организациях, оценочной стоимости Ценных бумаг, а также суммы дебиторской задолженности.</w:t>
      </w:r>
    </w:p>
    <w:p w14:paraId="09937E2F" w14:textId="5CA0DB3D" w:rsidR="00061478" w:rsidRPr="00C77FC4" w:rsidRDefault="00061478" w:rsidP="00244502">
      <w:pPr>
        <w:pStyle w:val="22"/>
        <w:numPr>
          <w:ilvl w:val="0"/>
          <w:numId w:val="11"/>
        </w:numPr>
        <w:shd w:val="clear" w:color="auto" w:fill="auto"/>
        <w:tabs>
          <w:tab w:val="left" w:pos="332"/>
        </w:tabs>
        <w:spacing w:before="0" w:line="221" w:lineRule="exact"/>
        <w:ind w:firstLine="0"/>
        <w:jc w:val="both"/>
        <w:rPr>
          <w:sz w:val="18"/>
          <w:szCs w:val="18"/>
        </w:rPr>
      </w:pPr>
      <w:r w:rsidRPr="00C77FC4">
        <w:rPr>
          <w:sz w:val="18"/>
          <w:szCs w:val="18"/>
        </w:rPr>
        <w:t>Денежные средства на дату оценки стоимости Имущества Учредителя управления определяются как сумма денежных средств, находящихся на расчетном</w:t>
      </w:r>
      <w:r w:rsidR="00744819">
        <w:rPr>
          <w:sz w:val="18"/>
          <w:szCs w:val="18"/>
        </w:rPr>
        <w:t>/текущем</w:t>
      </w:r>
      <w:r w:rsidRPr="00C77FC4">
        <w:rPr>
          <w:sz w:val="18"/>
          <w:szCs w:val="18"/>
        </w:rPr>
        <w:t xml:space="preserve"> счете (счетах) Доверительного управляющего, а также сумма денежных средств, находящихся на расчетных (торговых) счетах у брокера для инвестирования в Ценные бумаги.</w:t>
      </w:r>
    </w:p>
    <w:p w14:paraId="7A5C79FB" w14:textId="77777777" w:rsidR="00061478" w:rsidRPr="00C77FC4" w:rsidRDefault="00061478" w:rsidP="00244502">
      <w:pPr>
        <w:pStyle w:val="22"/>
        <w:numPr>
          <w:ilvl w:val="0"/>
          <w:numId w:val="11"/>
        </w:numPr>
        <w:shd w:val="clear" w:color="auto" w:fill="auto"/>
        <w:tabs>
          <w:tab w:val="left" w:pos="332"/>
        </w:tabs>
        <w:spacing w:before="0" w:after="0" w:line="221" w:lineRule="exact"/>
        <w:ind w:firstLine="0"/>
        <w:jc w:val="both"/>
        <w:rPr>
          <w:sz w:val="18"/>
          <w:szCs w:val="18"/>
        </w:rPr>
      </w:pPr>
      <w:r w:rsidRPr="00C77FC4">
        <w:rPr>
          <w:sz w:val="18"/>
          <w:szCs w:val="18"/>
        </w:rPr>
        <w:t>Оценка вкладов в российских рублях в кредитных организациях осуществляется исходя из суммы денежных средств, размещённых во вкладах, и суммы начисленных, но не выплаченных процентов.</w:t>
      </w:r>
    </w:p>
    <w:p w14:paraId="48C09921" w14:textId="77777777" w:rsidR="00061478" w:rsidRPr="00C77FC4" w:rsidRDefault="00061478" w:rsidP="00061478">
      <w:pPr>
        <w:pStyle w:val="22"/>
        <w:shd w:val="clear" w:color="auto" w:fill="auto"/>
        <w:spacing w:before="0" w:after="184" w:line="221" w:lineRule="exact"/>
        <w:ind w:firstLine="0"/>
        <w:jc w:val="both"/>
        <w:rPr>
          <w:sz w:val="18"/>
          <w:szCs w:val="18"/>
        </w:rPr>
      </w:pPr>
      <w:r w:rsidRPr="00C77FC4">
        <w:rPr>
          <w:sz w:val="18"/>
          <w:szCs w:val="18"/>
        </w:rPr>
        <w:t>Сумма денежных средств и обязательств в иностранной валюте пересчитывается в российские рубли по официальному курсу, установленному Банком России на дату оценки Имущества.</w:t>
      </w:r>
    </w:p>
    <w:p w14:paraId="1FBF6613" w14:textId="77777777" w:rsidR="00061478" w:rsidRPr="00C77FC4" w:rsidRDefault="00061478" w:rsidP="00244502">
      <w:pPr>
        <w:pStyle w:val="22"/>
        <w:numPr>
          <w:ilvl w:val="0"/>
          <w:numId w:val="11"/>
        </w:numPr>
        <w:shd w:val="clear" w:color="auto" w:fill="auto"/>
        <w:tabs>
          <w:tab w:val="left" w:pos="475"/>
        </w:tabs>
        <w:spacing w:before="0" w:line="216" w:lineRule="exact"/>
        <w:ind w:firstLine="0"/>
        <w:jc w:val="both"/>
        <w:rPr>
          <w:sz w:val="18"/>
          <w:szCs w:val="18"/>
        </w:rPr>
      </w:pPr>
      <w:r w:rsidRPr="00C77FC4">
        <w:rPr>
          <w:sz w:val="18"/>
          <w:szCs w:val="18"/>
        </w:rPr>
        <w:t>Оценочная стоимость Ценных бумаг определяется исходя из количества Ценных бумаг в Инвестиционном портфеле Учредителя управления и цены одной Ценной бумаги, если иное не предусмотрено настоящей Методикой.</w:t>
      </w:r>
    </w:p>
    <w:p w14:paraId="0CBBADA3" w14:textId="77777777" w:rsidR="00061478" w:rsidRPr="00C77FC4" w:rsidRDefault="00061478" w:rsidP="00244502">
      <w:pPr>
        <w:pStyle w:val="22"/>
        <w:numPr>
          <w:ilvl w:val="0"/>
          <w:numId w:val="11"/>
        </w:numPr>
        <w:shd w:val="clear" w:color="auto" w:fill="auto"/>
        <w:tabs>
          <w:tab w:val="left" w:pos="475"/>
        </w:tabs>
        <w:spacing w:before="0" w:line="216" w:lineRule="exact"/>
        <w:ind w:firstLine="0"/>
        <w:jc w:val="both"/>
        <w:rPr>
          <w:sz w:val="18"/>
          <w:szCs w:val="18"/>
        </w:rPr>
      </w:pPr>
      <w:r w:rsidRPr="00C77FC4">
        <w:rPr>
          <w:sz w:val="18"/>
          <w:szCs w:val="18"/>
        </w:rPr>
        <w:t>Оценочная стоимость эмиссионных Ценных бумаг, за исключением облигаций внешних облигационных займов Российской Федерации, и инвестиционных паев паевых инвестиционных фондов, допущенных к обращению через организаторов торговли, приз</w:t>
      </w:r>
      <w:r>
        <w:rPr>
          <w:sz w:val="18"/>
          <w:szCs w:val="18"/>
        </w:rPr>
        <w:t>нается равной их рыночной цене.</w:t>
      </w:r>
    </w:p>
    <w:p w14:paraId="17010BAD" w14:textId="77777777" w:rsidR="00061478" w:rsidRPr="00B8384A" w:rsidRDefault="00061478" w:rsidP="00244502">
      <w:pPr>
        <w:pStyle w:val="22"/>
        <w:numPr>
          <w:ilvl w:val="0"/>
          <w:numId w:val="11"/>
        </w:numPr>
        <w:shd w:val="clear" w:color="auto" w:fill="auto"/>
        <w:tabs>
          <w:tab w:val="left" w:pos="475"/>
        </w:tabs>
        <w:spacing w:before="0" w:after="176" w:line="216" w:lineRule="exact"/>
        <w:ind w:right="50" w:firstLine="0"/>
        <w:jc w:val="both"/>
        <w:rPr>
          <w:sz w:val="18"/>
          <w:szCs w:val="18"/>
        </w:rPr>
      </w:pPr>
      <w:r w:rsidRPr="00C77FC4">
        <w:rPr>
          <w:sz w:val="18"/>
          <w:szCs w:val="18"/>
        </w:rPr>
        <w:t xml:space="preserve">Оценочной стоимостью Ценных бумаг, допущенных к торгам российскими организаторами </w:t>
      </w:r>
      <w:r w:rsidRPr="00B8384A">
        <w:rPr>
          <w:sz w:val="18"/>
          <w:szCs w:val="18"/>
        </w:rPr>
        <w:t>торговли, признается рыночная цена, рассчитанная и объявленная российскими организаторами торговли (далее - организаторы торговли) по итогам торгового дня.</w:t>
      </w:r>
    </w:p>
    <w:p w14:paraId="1E29ADF0" w14:textId="77777777" w:rsidR="00061478" w:rsidRPr="00B8384A" w:rsidRDefault="00061478" w:rsidP="00061478">
      <w:pPr>
        <w:pStyle w:val="22"/>
        <w:shd w:val="clear" w:color="auto" w:fill="auto"/>
        <w:spacing w:before="0" w:after="0" w:line="240" w:lineRule="auto"/>
        <w:ind w:firstLine="0"/>
        <w:jc w:val="both"/>
        <w:rPr>
          <w:sz w:val="18"/>
          <w:szCs w:val="18"/>
        </w:rPr>
      </w:pPr>
      <w:r w:rsidRPr="00B8384A">
        <w:rPr>
          <w:sz w:val="18"/>
          <w:szCs w:val="18"/>
        </w:rPr>
        <w:t>Рыночные цены организаторов торговли применяются для оценки указанных Ценных бумаг в порядке убывания приоритета:</w:t>
      </w:r>
    </w:p>
    <w:p w14:paraId="40028B9B" w14:textId="77777777" w:rsidR="00061478" w:rsidRPr="00B8384A" w:rsidRDefault="00061478" w:rsidP="00244502">
      <w:pPr>
        <w:pStyle w:val="22"/>
        <w:numPr>
          <w:ilvl w:val="0"/>
          <w:numId w:val="12"/>
        </w:numPr>
        <w:shd w:val="clear" w:color="auto" w:fill="auto"/>
        <w:tabs>
          <w:tab w:val="left" w:pos="294"/>
        </w:tabs>
        <w:spacing w:before="0" w:after="0" w:line="240" w:lineRule="auto"/>
        <w:ind w:firstLine="0"/>
        <w:jc w:val="both"/>
        <w:rPr>
          <w:sz w:val="18"/>
          <w:szCs w:val="18"/>
        </w:rPr>
      </w:pPr>
      <w:r w:rsidRPr="00B8384A">
        <w:rPr>
          <w:sz w:val="18"/>
          <w:szCs w:val="18"/>
        </w:rPr>
        <w:t>ПАО Московская биржа;</w:t>
      </w:r>
    </w:p>
    <w:p w14:paraId="3CB294B9" w14:textId="77777777" w:rsidR="00061478" w:rsidRPr="00B8384A" w:rsidRDefault="00061478" w:rsidP="00244502">
      <w:pPr>
        <w:pStyle w:val="22"/>
        <w:numPr>
          <w:ilvl w:val="0"/>
          <w:numId w:val="12"/>
        </w:numPr>
        <w:shd w:val="clear" w:color="auto" w:fill="auto"/>
        <w:tabs>
          <w:tab w:val="left" w:pos="294"/>
        </w:tabs>
        <w:spacing w:before="0" w:after="0" w:line="240" w:lineRule="auto"/>
        <w:ind w:firstLine="0"/>
        <w:jc w:val="both"/>
        <w:rPr>
          <w:sz w:val="18"/>
          <w:szCs w:val="18"/>
        </w:rPr>
      </w:pPr>
      <w:r w:rsidRPr="00B8384A">
        <w:rPr>
          <w:sz w:val="18"/>
          <w:szCs w:val="18"/>
        </w:rPr>
        <w:t>ЗАО «Санкт-Петербургская валютная биржа».</w:t>
      </w:r>
    </w:p>
    <w:p w14:paraId="2A0047C3" w14:textId="77777777" w:rsidR="00061478" w:rsidRPr="00B8384A" w:rsidRDefault="00061478" w:rsidP="00061478">
      <w:pPr>
        <w:pStyle w:val="22"/>
        <w:shd w:val="clear" w:color="auto" w:fill="auto"/>
        <w:tabs>
          <w:tab w:val="left" w:pos="294"/>
        </w:tabs>
        <w:spacing w:before="0" w:after="0" w:line="240" w:lineRule="auto"/>
        <w:ind w:firstLine="0"/>
        <w:jc w:val="both"/>
        <w:rPr>
          <w:sz w:val="18"/>
          <w:szCs w:val="18"/>
        </w:rPr>
      </w:pPr>
    </w:p>
    <w:p w14:paraId="67CDD369" w14:textId="77777777" w:rsidR="00061478" w:rsidRPr="00B8384A" w:rsidRDefault="00061478" w:rsidP="00061478">
      <w:pPr>
        <w:pStyle w:val="22"/>
        <w:shd w:val="clear" w:color="auto" w:fill="auto"/>
        <w:spacing w:before="0" w:after="0" w:line="240" w:lineRule="auto"/>
        <w:ind w:right="-92" w:firstLine="0"/>
        <w:jc w:val="both"/>
        <w:rPr>
          <w:sz w:val="18"/>
          <w:szCs w:val="18"/>
        </w:rPr>
      </w:pPr>
      <w:r w:rsidRPr="00B8384A">
        <w:rPr>
          <w:sz w:val="18"/>
          <w:szCs w:val="18"/>
        </w:rPr>
        <w:t>Если рыночная цена ценной бумаги по итогам торгового дня объявлена только одним из вышеуказанных организатором торговли, то для оценки ценной бумаги используется рыночная цена данного организатора торговли.</w:t>
      </w:r>
    </w:p>
    <w:p w14:paraId="5E345F99" w14:textId="77777777" w:rsidR="00061478" w:rsidRPr="00B8384A" w:rsidRDefault="00061478" w:rsidP="00061478">
      <w:pPr>
        <w:pStyle w:val="22"/>
        <w:shd w:val="clear" w:color="auto" w:fill="auto"/>
        <w:spacing w:before="0" w:after="176" w:line="216" w:lineRule="exact"/>
        <w:ind w:right="-92" w:firstLine="0"/>
        <w:jc w:val="both"/>
        <w:rPr>
          <w:sz w:val="18"/>
          <w:szCs w:val="18"/>
        </w:rPr>
      </w:pPr>
      <w:r w:rsidRPr="00B8384A">
        <w:rPr>
          <w:sz w:val="18"/>
          <w:szCs w:val="18"/>
        </w:rPr>
        <w:t>Если рыночная Цена ценной бумаги по итогам торгового дня объявлена несколькими организаторами торговли, то для оценки Ценной бумаги используется рыночная цена того организатора торговли, который имеет самый высокий приоритет.</w:t>
      </w:r>
    </w:p>
    <w:p w14:paraId="1A446579" w14:textId="77777777" w:rsidR="00061478" w:rsidRPr="00B8384A" w:rsidRDefault="00061478" w:rsidP="00061478">
      <w:pPr>
        <w:pStyle w:val="22"/>
        <w:shd w:val="clear" w:color="auto" w:fill="auto"/>
        <w:spacing w:before="0" w:line="221" w:lineRule="exact"/>
        <w:ind w:firstLine="0"/>
        <w:jc w:val="both"/>
        <w:rPr>
          <w:sz w:val="18"/>
          <w:szCs w:val="18"/>
        </w:rPr>
      </w:pPr>
      <w:r w:rsidRPr="00B8384A">
        <w:rPr>
          <w:sz w:val="18"/>
          <w:szCs w:val="18"/>
        </w:rPr>
        <w:t>В случае если по Ценной бумаге на дату определения рыночной цены Ценной бумаги организатором рыночная цена не рассчитывается, то рыночной ценой признается последняя по времени рыночная цена, рассчитанная организатором торговли, установленная в течение 90 (Девяноста) торговых дней.</w:t>
      </w:r>
    </w:p>
    <w:p w14:paraId="4CF59438" w14:textId="77777777" w:rsidR="00061478" w:rsidRPr="00B8384A" w:rsidRDefault="00061478" w:rsidP="00061478">
      <w:pPr>
        <w:pStyle w:val="22"/>
        <w:shd w:val="clear" w:color="auto" w:fill="auto"/>
        <w:spacing w:before="0" w:after="184" w:line="221" w:lineRule="exact"/>
        <w:ind w:firstLine="0"/>
        <w:jc w:val="both"/>
        <w:rPr>
          <w:sz w:val="18"/>
          <w:szCs w:val="18"/>
        </w:rPr>
      </w:pPr>
      <w:r w:rsidRPr="00B8384A">
        <w:rPr>
          <w:sz w:val="18"/>
          <w:szCs w:val="18"/>
        </w:rPr>
        <w:t>В случае если по Ценной бумаге в течение 90 (Девяноста) торговых дней отсутствует рыночная цена, установленная организатором торговли, то рыночной ценой признается балансовая стоимость Ценной бумаги или цена приобретения.</w:t>
      </w:r>
    </w:p>
    <w:p w14:paraId="04440A34" w14:textId="77777777" w:rsidR="00061478" w:rsidRPr="00C77FC4" w:rsidRDefault="00061478" w:rsidP="00061478">
      <w:pPr>
        <w:pStyle w:val="22"/>
        <w:shd w:val="clear" w:color="auto" w:fill="auto"/>
        <w:spacing w:before="0" w:after="176" w:line="216" w:lineRule="exact"/>
        <w:ind w:firstLine="0"/>
        <w:jc w:val="both"/>
        <w:rPr>
          <w:sz w:val="18"/>
          <w:szCs w:val="18"/>
        </w:rPr>
      </w:pPr>
      <w:r w:rsidRPr="00B8384A">
        <w:rPr>
          <w:sz w:val="18"/>
          <w:szCs w:val="18"/>
        </w:rPr>
        <w:t>Рыночные цены, объявленные в иностранной валюте, пересчитываются в российские рубли по официальному курсу Банка России на дату оценки и округляются до пятого знака после запятой.</w:t>
      </w:r>
    </w:p>
    <w:p w14:paraId="414828E9" w14:textId="77777777" w:rsidR="00061478" w:rsidRPr="00C77FC4" w:rsidRDefault="000E2E2C" w:rsidP="00244502">
      <w:pPr>
        <w:pStyle w:val="22"/>
        <w:numPr>
          <w:ilvl w:val="0"/>
          <w:numId w:val="11"/>
        </w:numPr>
        <w:shd w:val="clear" w:color="auto" w:fill="auto"/>
        <w:tabs>
          <w:tab w:val="left" w:pos="442"/>
        </w:tabs>
        <w:spacing w:before="0" w:line="221" w:lineRule="exact"/>
        <w:ind w:firstLine="0"/>
        <w:jc w:val="both"/>
        <w:rPr>
          <w:sz w:val="18"/>
          <w:szCs w:val="18"/>
        </w:rPr>
      </w:pPr>
      <w:r w:rsidRPr="00C77FC4">
        <w:rPr>
          <w:sz w:val="18"/>
          <w:szCs w:val="18"/>
        </w:rPr>
        <w:t>Рыночная</w:t>
      </w:r>
      <w:r w:rsidR="00061478" w:rsidRPr="00C77FC4">
        <w:rPr>
          <w:sz w:val="18"/>
          <w:szCs w:val="18"/>
        </w:rPr>
        <w:t xml:space="preserve"> стоимость акций дополнительного выпуска, приобретенных в течение Отчетного периода в результате их размещения путем распределения среди акционеров, определяется исходя из рыночной цены одной акции выпуска, дополнительно к которому размещены акции указанного дополнительного выпуска.</w:t>
      </w:r>
    </w:p>
    <w:p w14:paraId="08563915" w14:textId="77777777" w:rsidR="00061478" w:rsidRPr="00C77FC4" w:rsidRDefault="000E2E2C" w:rsidP="00244502">
      <w:pPr>
        <w:pStyle w:val="22"/>
        <w:numPr>
          <w:ilvl w:val="0"/>
          <w:numId w:val="11"/>
        </w:numPr>
        <w:shd w:val="clear" w:color="auto" w:fill="auto"/>
        <w:tabs>
          <w:tab w:val="left" w:pos="442"/>
        </w:tabs>
        <w:spacing w:before="0" w:line="221" w:lineRule="exact"/>
        <w:ind w:firstLine="0"/>
        <w:jc w:val="both"/>
        <w:rPr>
          <w:sz w:val="18"/>
          <w:szCs w:val="18"/>
        </w:rPr>
      </w:pPr>
      <w:r w:rsidRPr="00C77FC4">
        <w:rPr>
          <w:sz w:val="18"/>
          <w:szCs w:val="18"/>
        </w:rPr>
        <w:t>Рыночная</w:t>
      </w:r>
      <w:r w:rsidR="00061478" w:rsidRPr="00C77FC4">
        <w:rPr>
          <w:sz w:val="18"/>
          <w:szCs w:val="18"/>
        </w:rPr>
        <w:t xml:space="preserve"> стоимость акций дополнительного выпуска, приобретенных в течение Отчетного периода в результате конвертации в них конвертируемых ценных бумаг, определяется исходя из рыночной цены акции выпуска, дополнительно к которому размещены акции этого дополнительного выпуска. Если такая рыноч</w:t>
      </w:r>
      <w:r w:rsidR="00212DF5">
        <w:rPr>
          <w:sz w:val="18"/>
          <w:szCs w:val="18"/>
        </w:rPr>
        <w:t>ная цена не определена, оценочная</w:t>
      </w:r>
      <w:r w:rsidR="00061478" w:rsidRPr="00C77FC4">
        <w:rPr>
          <w:sz w:val="18"/>
          <w:szCs w:val="18"/>
        </w:rPr>
        <w:t xml:space="preserve"> стоимость дополнительно размещенных акций определяется исходя из последней определенной рыночной цены Ценных бумаг, конвертируемых в акции дополнительного выпуска.</w:t>
      </w:r>
    </w:p>
    <w:p w14:paraId="6ED88436" w14:textId="77777777" w:rsidR="00061478" w:rsidRDefault="00464491" w:rsidP="00244502">
      <w:pPr>
        <w:pStyle w:val="22"/>
        <w:numPr>
          <w:ilvl w:val="0"/>
          <w:numId w:val="11"/>
        </w:numPr>
        <w:shd w:val="clear" w:color="auto" w:fill="auto"/>
        <w:tabs>
          <w:tab w:val="left" w:pos="442"/>
        </w:tabs>
        <w:spacing w:before="0" w:after="0" w:line="240" w:lineRule="auto"/>
        <w:ind w:firstLine="0"/>
        <w:jc w:val="both"/>
        <w:rPr>
          <w:sz w:val="18"/>
          <w:szCs w:val="18"/>
        </w:rPr>
      </w:pPr>
      <w:r w:rsidRPr="00C77FC4">
        <w:rPr>
          <w:sz w:val="18"/>
          <w:szCs w:val="18"/>
        </w:rPr>
        <w:lastRenderedPageBreak/>
        <w:t xml:space="preserve">Рыночная </w:t>
      </w:r>
      <w:r w:rsidR="00061478" w:rsidRPr="00C77FC4">
        <w:rPr>
          <w:sz w:val="18"/>
          <w:szCs w:val="18"/>
        </w:rPr>
        <w:t>стоимость акций дополнительного выпуска, приобретенных в течение Отчетного периода в результате конвертации в них акций присоединяемого общества (при реорганизации общества в форме присоединения), определяется исходя из рыночной цены акции выпуска, дополнительно к которому размещены акции этого дополнительного выпуска. Если такая рыноч</w:t>
      </w:r>
      <w:r w:rsidR="00CD4FB5">
        <w:rPr>
          <w:sz w:val="18"/>
          <w:szCs w:val="18"/>
        </w:rPr>
        <w:t>ная цена не определена, Оценочная</w:t>
      </w:r>
      <w:r w:rsidR="00061478" w:rsidRPr="00C77FC4">
        <w:rPr>
          <w:sz w:val="18"/>
          <w:szCs w:val="18"/>
        </w:rPr>
        <w:t xml:space="preserve"> стоимость акций дополнительного выпуска определяется исходя из </w:t>
      </w:r>
      <w:r w:rsidR="00061478" w:rsidRPr="00801C26">
        <w:rPr>
          <w:sz w:val="18"/>
          <w:szCs w:val="18"/>
        </w:rPr>
        <w:t>последней определенной рыночной цены акции присоединенного общества, умноженной на коэффициент конвертации.</w:t>
      </w:r>
    </w:p>
    <w:p w14:paraId="0355048E" w14:textId="77777777" w:rsidR="00801C26" w:rsidRPr="00801C26" w:rsidRDefault="00801C26" w:rsidP="00801C26">
      <w:pPr>
        <w:pStyle w:val="22"/>
        <w:shd w:val="clear" w:color="auto" w:fill="auto"/>
        <w:tabs>
          <w:tab w:val="left" w:pos="442"/>
        </w:tabs>
        <w:spacing w:before="0" w:after="0" w:line="240" w:lineRule="auto"/>
        <w:ind w:firstLine="0"/>
        <w:jc w:val="both"/>
        <w:rPr>
          <w:sz w:val="18"/>
          <w:szCs w:val="18"/>
        </w:rPr>
      </w:pPr>
    </w:p>
    <w:p w14:paraId="6F9C75A7" w14:textId="77777777" w:rsidR="00061478" w:rsidRDefault="00464491" w:rsidP="00244502">
      <w:pPr>
        <w:pStyle w:val="22"/>
        <w:numPr>
          <w:ilvl w:val="0"/>
          <w:numId w:val="11"/>
        </w:numPr>
        <w:shd w:val="clear" w:color="auto" w:fill="auto"/>
        <w:tabs>
          <w:tab w:val="left" w:pos="442"/>
        </w:tabs>
        <w:spacing w:before="0" w:after="0" w:line="240" w:lineRule="auto"/>
        <w:ind w:firstLine="0"/>
        <w:jc w:val="both"/>
        <w:rPr>
          <w:sz w:val="18"/>
          <w:szCs w:val="18"/>
        </w:rPr>
      </w:pPr>
      <w:r w:rsidRPr="00801C26">
        <w:rPr>
          <w:sz w:val="18"/>
          <w:szCs w:val="18"/>
        </w:rPr>
        <w:t xml:space="preserve">Рыночная </w:t>
      </w:r>
      <w:r w:rsidR="00061478" w:rsidRPr="00801C26">
        <w:rPr>
          <w:sz w:val="18"/>
          <w:szCs w:val="18"/>
        </w:rPr>
        <w:t>стоимость акций, приобретенных в течение Отчетного периода при их размещении путем конвертации в них акций той же категории (типа), определяется исходя из последней определенной рыночной цены конвертируемых акций.</w:t>
      </w:r>
    </w:p>
    <w:p w14:paraId="605A7F1B" w14:textId="77777777" w:rsidR="00801C26" w:rsidRPr="00801C26" w:rsidRDefault="00801C26" w:rsidP="00801C26">
      <w:pPr>
        <w:pStyle w:val="22"/>
        <w:shd w:val="clear" w:color="auto" w:fill="auto"/>
        <w:tabs>
          <w:tab w:val="left" w:pos="442"/>
        </w:tabs>
        <w:spacing w:before="0" w:after="0" w:line="240" w:lineRule="auto"/>
        <w:ind w:firstLine="0"/>
        <w:jc w:val="both"/>
        <w:rPr>
          <w:sz w:val="18"/>
          <w:szCs w:val="18"/>
        </w:rPr>
      </w:pPr>
    </w:p>
    <w:p w14:paraId="0ACB0DE5" w14:textId="77777777" w:rsidR="00061478" w:rsidRDefault="00464491" w:rsidP="00244502">
      <w:pPr>
        <w:pStyle w:val="22"/>
        <w:numPr>
          <w:ilvl w:val="0"/>
          <w:numId w:val="11"/>
        </w:numPr>
        <w:shd w:val="clear" w:color="auto" w:fill="auto"/>
        <w:tabs>
          <w:tab w:val="left" w:pos="442"/>
        </w:tabs>
        <w:spacing w:before="0" w:after="0" w:line="240" w:lineRule="auto"/>
        <w:ind w:firstLine="0"/>
        <w:jc w:val="both"/>
        <w:rPr>
          <w:sz w:val="18"/>
          <w:szCs w:val="18"/>
        </w:rPr>
      </w:pPr>
      <w:r w:rsidRPr="00801C26">
        <w:rPr>
          <w:sz w:val="18"/>
          <w:szCs w:val="18"/>
        </w:rPr>
        <w:t xml:space="preserve">Рыночная </w:t>
      </w:r>
      <w:r w:rsidR="00061478" w:rsidRPr="00801C26">
        <w:rPr>
          <w:sz w:val="18"/>
          <w:szCs w:val="18"/>
        </w:rPr>
        <w:t>стоимость акций, приобретенных в течение отчетного периода в результате конвертации в них акций при их дроблении, определяется исходя из последней определенной рыночной цены одной конвертируемой акции, деленной на коэффициент дробления.</w:t>
      </w:r>
    </w:p>
    <w:p w14:paraId="2AE0D0ED" w14:textId="77777777" w:rsidR="00801C26" w:rsidRPr="00801C26" w:rsidRDefault="00801C26" w:rsidP="00801C26">
      <w:pPr>
        <w:pStyle w:val="22"/>
        <w:shd w:val="clear" w:color="auto" w:fill="auto"/>
        <w:tabs>
          <w:tab w:val="left" w:pos="442"/>
        </w:tabs>
        <w:spacing w:before="0" w:after="0" w:line="240" w:lineRule="auto"/>
        <w:ind w:firstLine="0"/>
        <w:jc w:val="both"/>
        <w:rPr>
          <w:sz w:val="18"/>
          <w:szCs w:val="18"/>
        </w:rPr>
      </w:pPr>
    </w:p>
    <w:p w14:paraId="0DBBD98F" w14:textId="77777777" w:rsidR="00061478" w:rsidRDefault="00464491" w:rsidP="00244502">
      <w:pPr>
        <w:pStyle w:val="22"/>
        <w:numPr>
          <w:ilvl w:val="0"/>
          <w:numId w:val="11"/>
        </w:numPr>
        <w:shd w:val="clear" w:color="auto" w:fill="auto"/>
        <w:tabs>
          <w:tab w:val="left" w:pos="442"/>
        </w:tabs>
        <w:spacing w:before="0" w:after="0" w:line="240" w:lineRule="auto"/>
        <w:ind w:firstLine="0"/>
        <w:jc w:val="both"/>
        <w:rPr>
          <w:sz w:val="18"/>
          <w:szCs w:val="18"/>
        </w:rPr>
      </w:pPr>
      <w:r w:rsidRPr="00801C26">
        <w:rPr>
          <w:sz w:val="18"/>
          <w:szCs w:val="18"/>
        </w:rPr>
        <w:t xml:space="preserve">Рыночная </w:t>
      </w:r>
      <w:r w:rsidR="00061478" w:rsidRPr="00801C26">
        <w:rPr>
          <w:sz w:val="18"/>
          <w:szCs w:val="18"/>
        </w:rPr>
        <w:t>стоимость акций, приобретенных в течение Отчетного периода в результате конвертации в них акций при их консолидации, определяется исходя из последней определенной рыночной цены одной конвертируемой акции, умноженной на коэффициент консолидации.</w:t>
      </w:r>
    </w:p>
    <w:p w14:paraId="7A960508" w14:textId="77777777" w:rsidR="00801C26" w:rsidRPr="00801C26" w:rsidRDefault="00801C26" w:rsidP="00801C26">
      <w:pPr>
        <w:pStyle w:val="22"/>
        <w:shd w:val="clear" w:color="auto" w:fill="auto"/>
        <w:tabs>
          <w:tab w:val="left" w:pos="442"/>
        </w:tabs>
        <w:spacing w:before="0" w:after="0" w:line="240" w:lineRule="auto"/>
        <w:ind w:firstLine="0"/>
        <w:jc w:val="both"/>
        <w:rPr>
          <w:sz w:val="18"/>
          <w:szCs w:val="18"/>
        </w:rPr>
      </w:pPr>
    </w:p>
    <w:p w14:paraId="684C0C0C" w14:textId="77777777" w:rsidR="00061478" w:rsidRDefault="00464491" w:rsidP="00244502">
      <w:pPr>
        <w:pStyle w:val="22"/>
        <w:numPr>
          <w:ilvl w:val="0"/>
          <w:numId w:val="11"/>
        </w:numPr>
        <w:shd w:val="clear" w:color="auto" w:fill="auto"/>
        <w:spacing w:before="0" w:after="0" w:line="240" w:lineRule="auto"/>
        <w:ind w:firstLine="0"/>
        <w:jc w:val="both"/>
        <w:rPr>
          <w:sz w:val="18"/>
          <w:szCs w:val="18"/>
        </w:rPr>
      </w:pPr>
      <w:r w:rsidRPr="00801C26">
        <w:rPr>
          <w:sz w:val="18"/>
          <w:szCs w:val="18"/>
        </w:rPr>
        <w:t xml:space="preserve">Рыночная </w:t>
      </w:r>
      <w:r w:rsidR="00061478" w:rsidRPr="00801C26">
        <w:rPr>
          <w:sz w:val="18"/>
          <w:szCs w:val="18"/>
        </w:rPr>
        <w:t>стоимость акций, приобретенных в течение Отчетного периода в результате конвертации в них акций при реорганизации в форме слияния, определяется исходя из последней определенной рыночной цены конвертируемой Ценной бумаги, умноженной на коэффициент конвертации. Если при реорганизации в форме слияния в состав Имущества Учредителя управления входили акции двух (или более) участвовавших в слиян</w:t>
      </w:r>
      <w:r w:rsidR="00CD4FB5" w:rsidRPr="00801C26">
        <w:rPr>
          <w:sz w:val="18"/>
          <w:szCs w:val="18"/>
        </w:rPr>
        <w:t>ии акционерных обществ, Оценочная</w:t>
      </w:r>
      <w:r w:rsidR="00061478" w:rsidRPr="00801C26">
        <w:rPr>
          <w:sz w:val="18"/>
          <w:szCs w:val="18"/>
        </w:rPr>
        <w:t xml:space="preserve"> стоимость акций, в которые конвертированы акции указанных обществ, определяется исходя из средней цены, полученной от рыночных цен конвертируемых акций, умноженных на соответствующие коэффициенты конвертации.</w:t>
      </w:r>
    </w:p>
    <w:p w14:paraId="48772A36" w14:textId="77777777" w:rsidR="00801C26" w:rsidRPr="00801C26" w:rsidRDefault="00801C26" w:rsidP="00801C26">
      <w:pPr>
        <w:pStyle w:val="22"/>
        <w:shd w:val="clear" w:color="auto" w:fill="auto"/>
        <w:spacing w:before="0" w:after="0" w:line="240" w:lineRule="auto"/>
        <w:ind w:firstLine="0"/>
        <w:jc w:val="both"/>
        <w:rPr>
          <w:sz w:val="18"/>
          <w:szCs w:val="18"/>
        </w:rPr>
      </w:pPr>
    </w:p>
    <w:p w14:paraId="1E9B2B24" w14:textId="77777777" w:rsidR="00061478" w:rsidRPr="00801C26" w:rsidRDefault="00464491" w:rsidP="00244502">
      <w:pPr>
        <w:numPr>
          <w:ilvl w:val="0"/>
          <w:numId w:val="11"/>
        </w:numPr>
        <w:autoSpaceDE w:val="0"/>
        <w:autoSpaceDN w:val="0"/>
        <w:adjustRightInd w:val="0"/>
        <w:spacing w:after="0" w:line="240" w:lineRule="auto"/>
        <w:jc w:val="both"/>
        <w:rPr>
          <w:rFonts w:ascii="Verdana" w:hAnsi="Verdana" w:cs="Verdana"/>
          <w:color w:val="000000"/>
          <w:sz w:val="18"/>
          <w:szCs w:val="18"/>
        </w:rPr>
      </w:pPr>
      <w:r w:rsidRPr="00801C26">
        <w:rPr>
          <w:rFonts w:ascii="Verdana" w:hAnsi="Verdana"/>
          <w:sz w:val="18"/>
          <w:szCs w:val="18"/>
        </w:rPr>
        <w:t>Рыночная</w:t>
      </w:r>
      <w:r w:rsidRPr="00801C26">
        <w:rPr>
          <w:rFonts w:ascii="Verdana" w:hAnsi="Verdana" w:cs="Verdana"/>
          <w:color w:val="000000"/>
          <w:sz w:val="18"/>
          <w:szCs w:val="18"/>
        </w:rPr>
        <w:t xml:space="preserve"> </w:t>
      </w:r>
      <w:r w:rsidR="00061478" w:rsidRPr="00801C26">
        <w:rPr>
          <w:rFonts w:ascii="Verdana" w:hAnsi="Verdana" w:cs="Verdana"/>
          <w:color w:val="000000"/>
          <w:sz w:val="18"/>
          <w:szCs w:val="18"/>
        </w:rPr>
        <w:t>стоимость акций вновь созданного акционерного общества, приобретенных в течение расчетного периода в результате конвертации в них акций при реорганизации акционерного общества в форме разделения или выделения, определяется исходя из последней определенной рыночной цены одной конвертируемой акции, умноженной на коэффициент конвертации.</w:t>
      </w:r>
    </w:p>
    <w:p w14:paraId="41D2CF88" w14:textId="77777777" w:rsidR="00464491" w:rsidRPr="00801C26" w:rsidRDefault="00464491" w:rsidP="00801C26">
      <w:pPr>
        <w:autoSpaceDE w:val="0"/>
        <w:autoSpaceDN w:val="0"/>
        <w:adjustRightInd w:val="0"/>
        <w:spacing w:after="0" w:line="240" w:lineRule="auto"/>
        <w:jc w:val="both"/>
        <w:rPr>
          <w:rFonts w:ascii="Verdana" w:hAnsi="Verdana" w:cs="Verdana"/>
          <w:color w:val="000000"/>
          <w:sz w:val="18"/>
          <w:szCs w:val="18"/>
        </w:rPr>
      </w:pPr>
    </w:p>
    <w:p w14:paraId="4F706ADF" w14:textId="77777777" w:rsidR="00061478" w:rsidRPr="00801C26" w:rsidRDefault="00464491" w:rsidP="00244502">
      <w:pPr>
        <w:numPr>
          <w:ilvl w:val="0"/>
          <w:numId w:val="11"/>
        </w:numPr>
        <w:autoSpaceDE w:val="0"/>
        <w:autoSpaceDN w:val="0"/>
        <w:adjustRightInd w:val="0"/>
        <w:spacing w:after="0" w:line="240" w:lineRule="auto"/>
        <w:jc w:val="both"/>
        <w:rPr>
          <w:rFonts w:ascii="Verdana" w:hAnsi="Verdana" w:cs="Verdana"/>
          <w:color w:val="000000"/>
          <w:sz w:val="18"/>
          <w:szCs w:val="18"/>
        </w:rPr>
      </w:pPr>
      <w:r w:rsidRPr="00801C26">
        <w:rPr>
          <w:rFonts w:ascii="Verdana" w:hAnsi="Verdana"/>
          <w:sz w:val="18"/>
          <w:szCs w:val="18"/>
        </w:rPr>
        <w:t>Рыночная</w:t>
      </w:r>
      <w:r w:rsidR="00061478" w:rsidRPr="00801C26">
        <w:rPr>
          <w:rFonts w:ascii="Verdana" w:hAnsi="Verdana"/>
          <w:sz w:val="18"/>
          <w:szCs w:val="18"/>
        </w:rPr>
        <w:t xml:space="preserve"> стоимость акций вновь созданного акционерного общества, приобретенных в течение расчетного периода в результате их распределения среди акционеров при реорганизации в форме выделения, признается балансовой стоимости указанных Ценных бумаг, рассчитанной по данным разделительного баланса.</w:t>
      </w:r>
    </w:p>
    <w:p w14:paraId="26C0DE61" w14:textId="77777777" w:rsidR="00464491" w:rsidRPr="00801C26" w:rsidRDefault="00464491" w:rsidP="00801C26">
      <w:pPr>
        <w:pStyle w:val="a4"/>
        <w:spacing w:after="0" w:line="240" w:lineRule="auto"/>
        <w:rPr>
          <w:rFonts w:ascii="Verdana" w:hAnsi="Verdana" w:cs="Verdana"/>
          <w:color w:val="000000"/>
          <w:sz w:val="18"/>
          <w:szCs w:val="18"/>
        </w:rPr>
      </w:pPr>
    </w:p>
    <w:p w14:paraId="50200242" w14:textId="77777777" w:rsidR="00061478" w:rsidRPr="00801C26" w:rsidRDefault="00464491" w:rsidP="00244502">
      <w:pPr>
        <w:numPr>
          <w:ilvl w:val="0"/>
          <w:numId w:val="11"/>
        </w:numPr>
        <w:autoSpaceDE w:val="0"/>
        <w:autoSpaceDN w:val="0"/>
        <w:adjustRightInd w:val="0"/>
        <w:spacing w:after="0" w:line="240" w:lineRule="auto"/>
        <w:jc w:val="both"/>
        <w:rPr>
          <w:rFonts w:ascii="Verdana" w:hAnsi="Verdana" w:cs="Verdana"/>
          <w:color w:val="000000"/>
          <w:sz w:val="18"/>
          <w:szCs w:val="18"/>
        </w:rPr>
      </w:pPr>
      <w:r w:rsidRPr="00801C26">
        <w:rPr>
          <w:rFonts w:ascii="Verdana" w:hAnsi="Verdana"/>
          <w:sz w:val="18"/>
          <w:szCs w:val="18"/>
        </w:rPr>
        <w:t xml:space="preserve">Рыночная </w:t>
      </w:r>
      <w:r w:rsidR="00061478" w:rsidRPr="00801C26">
        <w:rPr>
          <w:rFonts w:ascii="Verdana" w:hAnsi="Verdana"/>
          <w:sz w:val="18"/>
          <w:szCs w:val="18"/>
        </w:rPr>
        <w:t>стоимость акций или облигаций нового выпуска, приобретенных в течение расчетного периода в результате конвертации в них конвертируемых Ценных бумаг, определяется исходя из последней определенной рыночной цены конвертируемых Ценных бумаг.</w:t>
      </w:r>
    </w:p>
    <w:p w14:paraId="770381B4" w14:textId="77777777" w:rsidR="00464491" w:rsidRPr="00801C26" w:rsidRDefault="00464491" w:rsidP="00801C26">
      <w:pPr>
        <w:pStyle w:val="a4"/>
        <w:spacing w:after="0" w:line="240" w:lineRule="auto"/>
        <w:rPr>
          <w:rFonts w:ascii="Verdana" w:hAnsi="Verdana" w:cs="Verdana"/>
          <w:color w:val="000000"/>
          <w:sz w:val="18"/>
          <w:szCs w:val="18"/>
        </w:rPr>
      </w:pPr>
    </w:p>
    <w:p w14:paraId="5C93CD86" w14:textId="77777777" w:rsidR="00061478" w:rsidRPr="00801C26" w:rsidRDefault="00464491" w:rsidP="00244502">
      <w:pPr>
        <w:numPr>
          <w:ilvl w:val="0"/>
          <w:numId w:val="11"/>
        </w:numPr>
        <w:autoSpaceDE w:val="0"/>
        <w:autoSpaceDN w:val="0"/>
        <w:adjustRightInd w:val="0"/>
        <w:spacing w:after="0" w:line="240" w:lineRule="auto"/>
        <w:jc w:val="both"/>
        <w:rPr>
          <w:rFonts w:ascii="Verdana" w:hAnsi="Verdana" w:cs="Verdana"/>
          <w:color w:val="000000"/>
          <w:sz w:val="18"/>
          <w:szCs w:val="18"/>
        </w:rPr>
      </w:pPr>
      <w:r w:rsidRPr="00801C26">
        <w:rPr>
          <w:rFonts w:ascii="Verdana" w:hAnsi="Verdana"/>
          <w:sz w:val="18"/>
          <w:szCs w:val="18"/>
        </w:rPr>
        <w:t xml:space="preserve">Рыночная </w:t>
      </w:r>
      <w:r w:rsidR="00061478" w:rsidRPr="00801C26">
        <w:rPr>
          <w:rFonts w:ascii="Verdana" w:hAnsi="Verdana"/>
          <w:sz w:val="18"/>
          <w:szCs w:val="18"/>
        </w:rPr>
        <w:t>стоимость облигаций дополнительного выпуска, приобретенных в течение расчетного периода в результате конвертации в них конвертируемых облигаций, определяется исходя из рыночной цены облигации выпуска, дополнительно к которому размещены облигации этого дополнительного выпуска. Если такая рыночная цена не определена, рыночная стоимость дополнительно размещенных облигаций определяется исходя из последней определенной рыночной цены конвертируемых облигаций.</w:t>
      </w:r>
    </w:p>
    <w:p w14:paraId="2D4086B1" w14:textId="77777777" w:rsidR="00464491" w:rsidRPr="00801C26" w:rsidRDefault="00464491" w:rsidP="00801C26">
      <w:pPr>
        <w:pStyle w:val="a4"/>
        <w:spacing w:after="0" w:line="240" w:lineRule="auto"/>
        <w:rPr>
          <w:rFonts w:ascii="Verdana" w:hAnsi="Verdana" w:cs="Verdana"/>
          <w:color w:val="000000"/>
          <w:sz w:val="18"/>
          <w:szCs w:val="18"/>
        </w:rPr>
      </w:pPr>
    </w:p>
    <w:p w14:paraId="1F7BF531" w14:textId="77777777" w:rsidR="00061478" w:rsidRPr="00801C26" w:rsidRDefault="00464491" w:rsidP="00244502">
      <w:pPr>
        <w:numPr>
          <w:ilvl w:val="0"/>
          <w:numId w:val="11"/>
        </w:numPr>
        <w:autoSpaceDE w:val="0"/>
        <w:autoSpaceDN w:val="0"/>
        <w:adjustRightInd w:val="0"/>
        <w:spacing w:after="0" w:line="240" w:lineRule="auto"/>
        <w:jc w:val="both"/>
        <w:rPr>
          <w:rFonts w:ascii="Verdana" w:hAnsi="Verdana" w:cs="Verdana"/>
          <w:color w:val="000000"/>
          <w:sz w:val="18"/>
          <w:szCs w:val="18"/>
        </w:rPr>
      </w:pPr>
      <w:r w:rsidRPr="00801C26">
        <w:rPr>
          <w:rFonts w:ascii="Verdana" w:hAnsi="Verdana"/>
          <w:sz w:val="18"/>
          <w:szCs w:val="18"/>
        </w:rPr>
        <w:t>Рыночная</w:t>
      </w:r>
      <w:r w:rsidR="00061478" w:rsidRPr="00801C26">
        <w:rPr>
          <w:rFonts w:ascii="Verdana" w:hAnsi="Verdana"/>
          <w:sz w:val="18"/>
          <w:szCs w:val="18"/>
        </w:rPr>
        <w:t xml:space="preserve"> стоимость облигаций нового выпуска, приобретенных в течение расчетного периода в результате конвертации в них облигаций при реорганизации их эмитента, определяется исходя из последней определенной рыночной цены конвертируемых облигаций.</w:t>
      </w:r>
    </w:p>
    <w:p w14:paraId="717A17D0" w14:textId="77777777" w:rsidR="00464491" w:rsidRPr="00801C26" w:rsidRDefault="00464491" w:rsidP="00801C26">
      <w:pPr>
        <w:pStyle w:val="a4"/>
        <w:spacing w:after="0" w:line="240" w:lineRule="auto"/>
        <w:rPr>
          <w:rFonts w:ascii="Verdana" w:hAnsi="Verdana" w:cs="Verdana"/>
          <w:color w:val="000000"/>
          <w:sz w:val="18"/>
          <w:szCs w:val="18"/>
        </w:rPr>
      </w:pPr>
    </w:p>
    <w:p w14:paraId="73F07D8C" w14:textId="77777777" w:rsidR="00061478" w:rsidRPr="00801C26" w:rsidRDefault="00464491" w:rsidP="00244502">
      <w:pPr>
        <w:numPr>
          <w:ilvl w:val="0"/>
          <w:numId w:val="11"/>
        </w:numPr>
        <w:autoSpaceDE w:val="0"/>
        <w:autoSpaceDN w:val="0"/>
        <w:adjustRightInd w:val="0"/>
        <w:spacing w:after="0" w:line="240" w:lineRule="auto"/>
        <w:jc w:val="both"/>
        <w:rPr>
          <w:rFonts w:ascii="Verdana" w:hAnsi="Verdana" w:cs="Verdana"/>
          <w:color w:val="000000"/>
          <w:sz w:val="18"/>
          <w:szCs w:val="18"/>
        </w:rPr>
      </w:pPr>
      <w:r w:rsidRPr="00801C26">
        <w:rPr>
          <w:rFonts w:ascii="Verdana" w:hAnsi="Verdana"/>
          <w:sz w:val="18"/>
          <w:szCs w:val="18"/>
        </w:rPr>
        <w:t xml:space="preserve">Рыночная </w:t>
      </w:r>
      <w:r w:rsidR="00061478" w:rsidRPr="00801C26">
        <w:rPr>
          <w:rFonts w:ascii="Verdana" w:hAnsi="Verdana"/>
          <w:sz w:val="18"/>
          <w:szCs w:val="18"/>
        </w:rPr>
        <w:t>стоимость облигаций, по которым в течение расчетного периода поступили денежные средства в счет погашения части их номинальной стоимости (частичного погашения), определяется исходя из последней определенной рыночной цены указанных облигаций, уменьшенной пропорционально их номинальной стоимости.</w:t>
      </w:r>
    </w:p>
    <w:p w14:paraId="6C0D4EC8" w14:textId="77777777" w:rsidR="00801C26" w:rsidRPr="00801C26" w:rsidRDefault="00801C26" w:rsidP="00801C26">
      <w:pPr>
        <w:pStyle w:val="a4"/>
        <w:spacing w:after="0" w:line="240" w:lineRule="auto"/>
        <w:rPr>
          <w:rFonts w:ascii="Verdana" w:hAnsi="Verdana" w:cs="Verdana"/>
          <w:color w:val="000000"/>
          <w:sz w:val="18"/>
          <w:szCs w:val="18"/>
        </w:rPr>
      </w:pPr>
    </w:p>
    <w:p w14:paraId="55943049" w14:textId="77777777" w:rsidR="00061478" w:rsidRPr="00801C26" w:rsidRDefault="00801C26" w:rsidP="00244502">
      <w:pPr>
        <w:numPr>
          <w:ilvl w:val="0"/>
          <w:numId w:val="11"/>
        </w:numPr>
        <w:autoSpaceDE w:val="0"/>
        <w:autoSpaceDN w:val="0"/>
        <w:adjustRightInd w:val="0"/>
        <w:spacing w:after="0" w:line="240" w:lineRule="auto"/>
        <w:jc w:val="both"/>
        <w:rPr>
          <w:rFonts w:ascii="Verdana" w:hAnsi="Verdana" w:cs="Verdana"/>
          <w:color w:val="000000"/>
          <w:sz w:val="18"/>
          <w:szCs w:val="18"/>
        </w:rPr>
      </w:pPr>
      <w:r w:rsidRPr="00801C26">
        <w:rPr>
          <w:rFonts w:ascii="Verdana" w:hAnsi="Verdana"/>
          <w:sz w:val="18"/>
          <w:szCs w:val="18"/>
        </w:rPr>
        <w:t xml:space="preserve">Рыночная </w:t>
      </w:r>
      <w:r w:rsidR="00061478" w:rsidRPr="00801C26">
        <w:rPr>
          <w:rFonts w:ascii="Verdana" w:hAnsi="Verdana"/>
          <w:sz w:val="18"/>
          <w:szCs w:val="18"/>
        </w:rPr>
        <w:t>стоимость облигаций, срок погашения которых наступил, признается равной нулю - с даты погашения облигации в соответствии с условиями решения о выпуске.</w:t>
      </w:r>
    </w:p>
    <w:p w14:paraId="310D546F" w14:textId="77777777" w:rsidR="00801C26" w:rsidRPr="00801C26" w:rsidRDefault="00801C26" w:rsidP="00801C26">
      <w:pPr>
        <w:pStyle w:val="a4"/>
        <w:spacing w:after="0" w:line="240" w:lineRule="auto"/>
        <w:rPr>
          <w:rFonts w:ascii="Verdana" w:hAnsi="Verdana" w:cs="Verdana"/>
          <w:color w:val="000000"/>
          <w:sz w:val="18"/>
          <w:szCs w:val="18"/>
        </w:rPr>
      </w:pPr>
    </w:p>
    <w:p w14:paraId="676D0016" w14:textId="77777777" w:rsidR="00061478" w:rsidRPr="00801C26" w:rsidRDefault="00061478" w:rsidP="00244502">
      <w:pPr>
        <w:numPr>
          <w:ilvl w:val="0"/>
          <w:numId w:val="11"/>
        </w:numPr>
        <w:autoSpaceDE w:val="0"/>
        <w:autoSpaceDN w:val="0"/>
        <w:adjustRightInd w:val="0"/>
        <w:spacing w:after="0" w:line="240" w:lineRule="auto"/>
        <w:jc w:val="both"/>
        <w:rPr>
          <w:rFonts w:ascii="Verdana" w:hAnsi="Verdana" w:cs="Verdana"/>
          <w:color w:val="000000"/>
          <w:sz w:val="18"/>
          <w:szCs w:val="18"/>
        </w:rPr>
      </w:pPr>
      <w:r w:rsidRPr="00801C26">
        <w:rPr>
          <w:rFonts w:ascii="Verdana" w:hAnsi="Verdana"/>
          <w:sz w:val="18"/>
          <w:szCs w:val="18"/>
        </w:rPr>
        <w:lastRenderedPageBreak/>
        <w:t>Требования пунктов 13-26 настоящей Методики применяются до возникновения рыночной цены конвертируемых Ценных бумаг и не применяются, если на расчетную дату по Ценным бумагам, предусмотренным в указанных пунктах, определена рыночная цена.</w:t>
      </w:r>
    </w:p>
    <w:p w14:paraId="5BA93D0F" w14:textId="77777777" w:rsidR="00801C26" w:rsidRPr="00801C26" w:rsidRDefault="00801C26" w:rsidP="00801C26">
      <w:pPr>
        <w:pStyle w:val="a4"/>
        <w:spacing w:after="0" w:line="240" w:lineRule="auto"/>
        <w:rPr>
          <w:rFonts w:ascii="Verdana" w:hAnsi="Verdana" w:cs="Verdana"/>
          <w:color w:val="000000"/>
          <w:sz w:val="18"/>
          <w:szCs w:val="18"/>
        </w:rPr>
      </w:pPr>
    </w:p>
    <w:p w14:paraId="069845F7" w14:textId="0BBBA32D" w:rsidR="00061478" w:rsidRPr="00801C26" w:rsidRDefault="00CD4FB5" w:rsidP="00244502">
      <w:pPr>
        <w:numPr>
          <w:ilvl w:val="0"/>
          <w:numId w:val="11"/>
        </w:numPr>
        <w:autoSpaceDE w:val="0"/>
        <w:autoSpaceDN w:val="0"/>
        <w:adjustRightInd w:val="0"/>
        <w:spacing w:after="0" w:line="240" w:lineRule="auto"/>
        <w:jc w:val="both"/>
        <w:rPr>
          <w:rFonts w:ascii="Verdana" w:hAnsi="Verdana" w:cs="Verdana"/>
          <w:color w:val="000000"/>
          <w:sz w:val="18"/>
          <w:szCs w:val="18"/>
        </w:rPr>
      </w:pPr>
      <w:r w:rsidRPr="00801C26">
        <w:rPr>
          <w:rFonts w:ascii="Verdana" w:hAnsi="Verdana"/>
          <w:sz w:val="18"/>
          <w:szCs w:val="18"/>
        </w:rPr>
        <w:t>При определении Оценочн</w:t>
      </w:r>
      <w:r w:rsidR="00485A2B">
        <w:rPr>
          <w:rFonts w:ascii="Verdana" w:hAnsi="Verdana"/>
          <w:sz w:val="18"/>
          <w:szCs w:val="18"/>
        </w:rPr>
        <w:t>ой</w:t>
      </w:r>
      <w:r w:rsidR="00061478" w:rsidRPr="00801C26">
        <w:rPr>
          <w:rFonts w:ascii="Verdana" w:hAnsi="Verdana"/>
          <w:sz w:val="18"/>
          <w:szCs w:val="18"/>
        </w:rPr>
        <w:t xml:space="preserve"> стоимости облигаций, в том числе облигаций с ипотечным покрытием, учитывается сумма накопленного на дату ее определения процентного (купонного) дохода, исчисленного исходя из ставки купонного дохода, установленного в решении о выпуске Ценных бумаг.</w:t>
      </w:r>
    </w:p>
    <w:p w14:paraId="1AC0BC38" w14:textId="77777777" w:rsidR="00801C26" w:rsidRPr="00801C26" w:rsidRDefault="00801C26" w:rsidP="00801C26">
      <w:pPr>
        <w:pStyle w:val="a4"/>
        <w:spacing w:after="0" w:line="240" w:lineRule="auto"/>
        <w:rPr>
          <w:rFonts w:ascii="Verdana" w:hAnsi="Verdana" w:cs="Verdana"/>
          <w:color w:val="000000"/>
          <w:sz w:val="18"/>
          <w:szCs w:val="18"/>
        </w:rPr>
      </w:pPr>
    </w:p>
    <w:p w14:paraId="6F017F9E" w14:textId="77777777" w:rsidR="00061478" w:rsidRPr="00801C26" w:rsidRDefault="00801C26" w:rsidP="00244502">
      <w:pPr>
        <w:numPr>
          <w:ilvl w:val="0"/>
          <w:numId w:val="11"/>
        </w:numPr>
        <w:autoSpaceDE w:val="0"/>
        <w:autoSpaceDN w:val="0"/>
        <w:adjustRightInd w:val="0"/>
        <w:spacing w:after="0" w:line="240" w:lineRule="auto"/>
        <w:jc w:val="both"/>
        <w:rPr>
          <w:rFonts w:ascii="Verdana" w:hAnsi="Verdana" w:cs="Verdana"/>
          <w:color w:val="000000"/>
          <w:sz w:val="18"/>
          <w:szCs w:val="18"/>
        </w:rPr>
      </w:pPr>
      <w:r w:rsidRPr="00801C26">
        <w:rPr>
          <w:rFonts w:ascii="Verdana" w:hAnsi="Verdana"/>
          <w:sz w:val="18"/>
          <w:szCs w:val="18"/>
        </w:rPr>
        <w:t xml:space="preserve">Рыночная </w:t>
      </w:r>
      <w:r w:rsidR="00061478" w:rsidRPr="00801C26">
        <w:rPr>
          <w:rFonts w:ascii="Verdana" w:hAnsi="Verdana"/>
          <w:sz w:val="18"/>
          <w:szCs w:val="18"/>
        </w:rPr>
        <w:t>стоимость Ценных бумаг, приобретенных по сделке, предусматривающей обязательство по обратной продаже указанных Ценных бумаг лицу, у которого они приобретены, определяется исходя из количества Ценных бумаг и цены одной Ценной бумаги, предусмотренных в условиях соответствующей сделки с Ценными бумагами.</w:t>
      </w:r>
    </w:p>
    <w:p w14:paraId="2789B0FC" w14:textId="77777777" w:rsidR="00801C26" w:rsidRPr="00801C26" w:rsidRDefault="00801C26" w:rsidP="00801C26">
      <w:pPr>
        <w:pStyle w:val="a4"/>
        <w:spacing w:after="0" w:line="240" w:lineRule="auto"/>
        <w:rPr>
          <w:rFonts w:ascii="Verdana" w:hAnsi="Verdana" w:cs="Verdana"/>
          <w:color w:val="000000"/>
          <w:sz w:val="18"/>
          <w:szCs w:val="18"/>
        </w:rPr>
      </w:pPr>
    </w:p>
    <w:p w14:paraId="68576C44" w14:textId="77777777" w:rsidR="00061478" w:rsidRPr="00801C26" w:rsidRDefault="00061478" w:rsidP="00244502">
      <w:pPr>
        <w:numPr>
          <w:ilvl w:val="0"/>
          <w:numId w:val="11"/>
        </w:numPr>
        <w:autoSpaceDE w:val="0"/>
        <w:autoSpaceDN w:val="0"/>
        <w:adjustRightInd w:val="0"/>
        <w:spacing w:after="0" w:line="240" w:lineRule="auto"/>
        <w:jc w:val="both"/>
        <w:rPr>
          <w:rFonts w:ascii="Verdana" w:hAnsi="Verdana" w:cs="Verdana"/>
          <w:color w:val="000000"/>
          <w:sz w:val="18"/>
          <w:szCs w:val="18"/>
        </w:rPr>
      </w:pPr>
      <w:r w:rsidRPr="00801C26">
        <w:rPr>
          <w:rFonts w:ascii="Verdana" w:hAnsi="Verdana"/>
          <w:sz w:val="18"/>
          <w:szCs w:val="18"/>
        </w:rPr>
        <w:t>Оценочная стоимость Ценных бумаг, не обращающихся на организованном рынке ценных бумаг, признается равной балансовой стоимости этих бумаг, а, если с момента приобретения не было сделок с этими бумагами - цене приобретения.</w:t>
      </w:r>
    </w:p>
    <w:p w14:paraId="7CE159CC" w14:textId="77777777" w:rsidR="00801C26" w:rsidRPr="00801C26" w:rsidRDefault="00801C26" w:rsidP="00801C26">
      <w:pPr>
        <w:pStyle w:val="a4"/>
        <w:spacing w:after="0" w:line="240" w:lineRule="auto"/>
        <w:rPr>
          <w:rFonts w:ascii="Verdana" w:hAnsi="Verdana" w:cs="Verdana"/>
          <w:color w:val="000000"/>
          <w:sz w:val="18"/>
          <w:szCs w:val="18"/>
        </w:rPr>
      </w:pPr>
    </w:p>
    <w:p w14:paraId="6C3ED2EE" w14:textId="77777777" w:rsidR="00061478" w:rsidRPr="00801C26" w:rsidRDefault="00801C26" w:rsidP="00244502">
      <w:pPr>
        <w:numPr>
          <w:ilvl w:val="0"/>
          <w:numId w:val="11"/>
        </w:numPr>
        <w:autoSpaceDE w:val="0"/>
        <w:autoSpaceDN w:val="0"/>
        <w:adjustRightInd w:val="0"/>
        <w:spacing w:after="0" w:line="240" w:lineRule="auto"/>
        <w:jc w:val="both"/>
        <w:rPr>
          <w:rFonts w:ascii="Verdana" w:hAnsi="Verdana" w:cs="Verdana"/>
          <w:color w:val="000000"/>
          <w:sz w:val="18"/>
          <w:szCs w:val="18"/>
        </w:rPr>
      </w:pPr>
      <w:r w:rsidRPr="00801C26">
        <w:rPr>
          <w:rFonts w:ascii="Verdana" w:hAnsi="Verdana"/>
          <w:sz w:val="18"/>
          <w:szCs w:val="18"/>
        </w:rPr>
        <w:t>Рыночная</w:t>
      </w:r>
      <w:r w:rsidR="00061478" w:rsidRPr="00801C26">
        <w:rPr>
          <w:rFonts w:ascii="Verdana" w:hAnsi="Verdana"/>
          <w:sz w:val="18"/>
          <w:szCs w:val="18"/>
        </w:rPr>
        <w:t xml:space="preserve"> стоимость Ценных бумаг иностранных эмитентов, приобретенных на иностранных фондовых биржах в соответствии с условиями, установленными настоящими Условиями, определяется исходя из цены закрытия рынка по итогам торгов на иностранной фондовой бирже, на которой они приобретены, и их количества в составе Имущества Учредителя управления. При отсутствии на дату определения оценочной стоимости указанных Ценных бумаг информации о цене закрытия рынка оценочная стоимость указанных Ценных бумаг признается равной последней цене закрытия рынка. В случае отсутствия цены закрытия рынка, рыночная стоимость определяется как балансовая стоимость указанных Ценных бумаг.</w:t>
      </w:r>
    </w:p>
    <w:p w14:paraId="412EDCFC" w14:textId="77777777" w:rsidR="00801C26" w:rsidRPr="00801C26" w:rsidRDefault="00801C26" w:rsidP="00801C26">
      <w:pPr>
        <w:pStyle w:val="a4"/>
        <w:spacing w:after="0" w:line="240" w:lineRule="auto"/>
        <w:rPr>
          <w:rFonts w:ascii="Verdana" w:hAnsi="Verdana" w:cs="Verdana"/>
          <w:color w:val="000000"/>
          <w:sz w:val="18"/>
          <w:szCs w:val="18"/>
        </w:rPr>
      </w:pPr>
    </w:p>
    <w:p w14:paraId="3DE0985F" w14:textId="77777777" w:rsidR="00061478" w:rsidRPr="00801C26" w:rsidRDefault="00061478" w:rsidP="00244502">
      <w:pPr>
        <w:numPr>
          <w:ilvl w:val="0"/>
          <w:numId w:val="11"/>
        </w:numPr>
        <w:autoSpaceDE w:val="0"/>
        <w:autoSpaceDN w:val="0"/>
        <w:adjustRightInd w:val="0"/>
        <w:spacing w:after="0" w:line="240" w:lineRule="auto"/>
        <w:jc w:val="both"/>
        <w:rPr>
          <w:rFonts w:ascii="Verdana" w:hAnsi="Verdana" w:cs="Verdana"/>
          <w:color w:val="000000"/>
          <w:sz w:val="18"/>
          <w:szCs w:val="18"/>
        </w:rPr>
      </w:pPr>
      <w:r w:rsidRPr="00801C26">
        <w:rPr>
          <w:rFonts w:ascii="Verdana" w:hAnsi="Verdana"/>
          <w:sz w:val="18"/>
          <w:szCs w:val="18"/>
        </w:rPr>
        <w:t>Оценочная стоимость облигаций</w:t>
      </w:r>
      <w:r w:rsidR="00323E73">
        <w:rPr>
          <w:rFonts w:ascii="Verdana" w:hAnsi="Verdana"/>
          <w:sz w:val="18"/>
          <w:szCs w:val="18"/>
        </w:rPr>
        <w:t>, номинированных в иностранной валюте,</w:t>
      </w:r>
      <w:r w:rsidRPr="00801C26">
        <w:rPr>
          <w:rFonts w:ascii="Verdana" w:hAnsi="Verdana"/>
          <w:sz w:val="18"/>
          <w:szCs w:val="18"/>
        </w:rPr>
        <w:t xml:space="preserve"> определяется исходя из их количества в Инвестиционном портфеле Учредителя управления и средней цены закрытия рынка (</w:t>
      </w:r>
      <w:r w:rsidRPr="00801C26">
        <w:rPr>
          <w:rFonts w:ascii="Verdana" w:hAnsi="Verdana"/>
          <w:sz w:val="18"/>
          <w:szCs w:val="18"/>
          <w:lang w:val="en-US"/>
        </w:rPr>
        <w:t>Bloomberg</w:t>
      </w:r>
      <w:r w:rsidRPr="00801C26">
        <w:rPr>
          <w:rFonts w:ascii="Verdana" w:hAnsi="Verdana"/>
          <w:sz w:val="18"/>
          <w:szCs w:val="18"/>
        </w:rPr>
        <w:t xml:space="preserve"> </w:t>
      </w:r>
      <w:r w:rsidRPr="00801C26">
        <w:rPr>
          <w:rFonts w:ascii="Verdana" w:hAnsi="Verdana"/>
          <w:sz w:val="18"/>
          <w:szCs w:val="18"/>
          <w:lang w:val="en-US"/>
        </w:rPr>
        <w:t>generic</w:t>
      </w:r>
      <w:r w:rsidRPr="00801C26">
        <w:rPr>
          <w:rFonts w:ascii="Verdana" w:hAnsi="Verdana"/>
          <w:sz w:val="18"/>
          <w:szCs w:val="18"/>
        </w:rPr>
        <w:t xml:space="preserve"> </w:t>
      </w:r>
      <w:r w:rsidRPr="00801C26">
        <w:rPr>
          <w:rFonts w:ascii="Verdana" w:hAnsi="Verdana"/>
          <w:sz w:val="18"/>
          <w:szCs w:val="18"/>
          <w:lang w:val="en-US"/>
        </w:rPr>
        <w:t>Last</w:t>
      </w:r>
      <w:r w:rsidRPr="00801C26">
        <w:rPr>
          <w:rFonts w:ascii="Verdana" w:hAnsi="Verdana"/>
          <w:sz w:val="18"/>
          <w:szCs w:val="18"/>
        </w:rPr>
        <w:t xml:space="preserve"> </w:t>
      </w:r>
      <w:r w:rsidRPr="00801C26">
        <w:rPr>
          <w:rFonts w:ascii="Verdana" w:hAnsi="Verdana"/>
          <w:sz w:val="18"/>
          <w:szCs w:val="18"/>
          <w:lang w:val="en-US"/>
        </w:rPr>
        <w:t>Price</w:t>
      </w:r>
      <w:r w:rsidRPr="00801C26">
        <w:rPr>
          <w:rFonts w:ascii="Verdana" w:hAnsi="Verdana"/>
          <w:sz w:val="18"/>
          <w:szCs w:val="18"/>
        </w:rPr>
        <w:t>), публикуемой информационной системой "</w:t>
      </w:r>
      <w:proofErr w:type="spellStart"/>
      <w:r w:rsidRPr="00801C26">
        <w:rPr>
          <w:rFonts w:ascii="Verdana" w:hAnsi="Verdana"/>
          <w:sz w:val="18"/>
          <w:szCs w:val="18"/>
        </w:rPr>
        <w:t>Блумберг</w:t>
      </w:r>
      <w:proofErr w:type="spellEnd"/>
      <w:r w:rsidRPr="00801C26">
        <w:rPr>
          <w:rFonts w:ascii="Verdana" w:hAnsi="Verdana"/>
          <w:sz w:val="18"/>
          <w:szCs w:val="18"/>
        </w:rPr>
        <w:t>" (</w:t>
      </w:r>
      <w:r w:rsidRPr="00801C26">
        <w:rPr>
          <w:rFonts w:ascii="Verdana" w:hAnsi="Verdana"/>
          <w:sz w:val="18"/>
          <w:szCs w:val="18"/>
          <w:lang w:val="en-US"/>
        </w:rPr>
        <w:t>Bloomberg</w:t>
      </w:r>
      <w:r w:rsidRPr="00801C26">
        <w:rPr>
          <w:rFonts w:ascii="Verdana" w:hAnsi="Verdana"/>
          <w:sz w:val="18"/>
          <w:szCs w:val="18"/>
        </w:rPr>
        <w:t>). При отсутствии на дату определения оценочной стоимости указанных Ценных бумаг информации о средней цене закрытия рынка, их оценочная стоимость определяется исходя из последней средней цены закрытия рынка.</w:t>
      </w:r>
    </w:p>
    <w:p w14:paraId="6C4252C5" w14:textId="77777777" w:rsidR="00801C26" w:rsidRPr="00801C26" w:rsidRDefault="00801C26" w:rsidP="00801C26">
      <w:pPr>
        <w:pStyle w:val="a4"/>
        <w:spacing w:after="0" w:line="240" w:lineRule="auto"/>
        <w:rPr>
          <w:rFonts w:ascii="Verdana" w:hAnsi="Verdana" w:cs="Verdana"/>
          <w:color w:val="000000"/>
          <w:sz w:val="18"/>
          <w:szCs w:val="18"/>
        </w:rPr>
      </w:pPr>
    </w:p>
    <w:p w14:paraId="476E3CBD" w14:textId="77777777" w:rsidR="00061478" w:rsidRPr="00801C26" w:rsidRDefault="00061478" w:rsidP="00244502">
      <w:pPr>
        <w:numPr>
          <w:ilvl w:val="0"/>
          <w:numId w:val="11"/>
        </w:numPr>
        <w:autoSpaceDE w:val="0"/>
        <w:autoSpaceDN w:val="0"/>
        <w:adjustRightInd w:val="0"/>
        <w:spacing w:after="0" w:line="240" w:lineRule="auto"/>
        <w:jc w:val="both"/>
        <w:rPr>
          <w:rFonts w:ascii="Verdana" w:hAnsi="Verdana" w:cs="Verdana"/>
          <w:color w:val="000000"/>
          <w:sz w:val="18"/>
          <w:szCs w:val="18"/>
        </w:rPr>
      </w:pPr>
      <w:r w:rsidRPr="00801C26">
        <w:rPr>
          <w:rFonts w:ascii="Verdana" w:hAnsi="Verdana"/>
          <w:sz w:val="18"/>
          <w:szCs w:val="18"/>
        </w:rPr>
        <w:t>Оценочная стоимость инвестиционных паев паевых инвестиционных фондов признается равной их расчетной стоимости на дату определения оценочной стоимости, официально публикуемой управляющей компанией паевого инвестиционного фонда на официальном сайте, а, если на эту дату расчетная стоимость инвестиционных паев не определялась, - на последнюю дату ее определения, предшествующую дате определения оценочной стоимости указанных инвестиционных паев.</w:t>
      </w:r>
    </w:p>
    <w:p w14:paraId="6B1CEB29" w14:textId="77777777" w:rsidR="00801C26" w:rsidRPr="00801C26" w:rsidRDefault="00801C26" w:rsidP="00801C26">
      <w:pPr>
        <w:pStyle w:val="a4"/>
        <w:spacing w:after="0" w:line="240" w:lineRule="auto"/>
        <w:rPr>
          <w:rFonts w:ascii="Verdana" w:hAnsi="Verdana" w:cs="Verdana"/>
          <w:color w:val="000000"/>
          <w:sz w:val="18"/>
          <w:szCs w:val="18"/>
        </w:rPr>
      </w:pPr>
    </w:p>
    <w:p w14:paraId="4F766F31" w14:textId="77777777" w:rsidR="00061478" w:rsidRPr="00801C26" w:rsidRDefault="00061478" w:rsidP="00244502">
      <w:pPr>
        <w:numPr>
          <w:ilvl w:val="0"/>
          <w:numId w:val="11"/>
        </w:numPr>
        <w:autoSpaceDE w:val="0"/>
        <w:autoSpaceDN w:val="0"/>
        <w:adjustRightInd w:val="0"/>
        <w:spacing w:after="0" w:line="240" w:lineRule="auto"/>
        <w:jc w:val="both"/>
        <w:rPr>
          <w:rFonts w:ascii="Verdana" w:hAnsi="Verdana" w:cs="Verdana"/>
          <w:color w:val="000000"/>
          <w:sz w:val="18"/>
          <w:szCs w:val="18"/>
        </w:rPr>
      </w:pPr>
      <w:r w:rsidRPr="00801C26">
        <w:rPr>
          <w:rFonts w:ascii="Verdana" w:hAnsi="Verdana"/>
          <w:sz w:val="18"/>
          <w:szCs w:val="18"/>
        </w:rPr>
        <w:t>Оценочной стоимостью производных финансовых инструментов, допущенных к торгам российскими организаторами торговли, признается рыночная цена, рассчитанная и объявленная организаторами торговли по итогам торгового дня.</w:t>
      </w:r>
    </w:p>
    <w:p w14:paraId="0D9488D7" w14:textId="77777777" w:rsidR="00801C26" w:rsidRPr="00801C26" w:rsidRDefault="00801C26" w:rsidP="00801C26">
      <w:pPr>
        <w:pStyle w:val="a4"/>
        <w:spacing w:after="0" w:line="240" w:lineRule="auto"/>
        <w:rPr>
          <w:rFonts w:ascii="Verdana" w:hAnsi="Verdana" w:cs="Verdana"/>
          <w:color w:val="000000"/>
          <w:sz w:val="18"/>
          <w:szCs w:val="18"/>
        </w:rPr>
      </w:pPr>
    </w:p>
    <w:p w14:paraId="16525203" w14:textId="77777777" w:rsidR="00061478" w:rsidRPr="00801C26" w:rsidRDefault="00061478" w:rsidP="00244502">
      <w:pPr>
        <w:numPr>
          <w:ilvl w:val="0"/>
          <w:numId w:val="11"/>
        </w:numPr>
        <w:autoSpaceDE w:val="0"/>
        <w:autoSpaceDN w:val="0"/>
        <w:adjustRightInd w:val="0"/>
        <w:spacing w:after="0" w:line="240" w:lineRule="auto"/>
        <w:jc w:val="both"/>
        <w:rPr>
          <w:rFonts w:ascii="Verdana" w:hAnsi="Verdana" w:cs="Verdana"/>
          <w:color w:val="000000"/>
          <w:sz w:val="18"/>
          <w:szCs w:val="18"/>
        </w:rPr>
      </w:pPr>
      <w:r w:rsidRPr="00801C26">
        <w:rPr>
          <w:rFonts w:ascii="Verdana" w:hAnsi="Verdana"/>
          <w:sz w:val="18"/>
          <w:szCs w:val="18"/>
        </w:rPr>
        <w:t>Оценочная стоимость производных финансовых инструментов, являющихся предметом внебиржевых договоров, рассчитывается в соответствии с Методикой определения расчетных цен, используемых для оценки справедливой стоимости финансовых активов.</w:t>
      </w:r>
    </w:p>
    <w:p w14:paraId="6F20EF84" w14:textId="77777777" w:rsidR="00801C26" w:rsidRPr="00801C26" w:rsidRDefault="00801C26" w:rsidP="00801C26">
      <w:pPr>
        <w:pStyle w:val="a4"/>
        <w:spacing w:after="0" w:line="240" w:lineRule="auto"/>
        <w:rPr>
          <w:rFonts w:ascii="Verdana" w:hAnsi="Verdana" w:cs="Verdana"/>
          <w:color w:val="000000"/>
          <w:sz w:val="18"/>
          <w:szCs w:val="18"/>
        </w:rPr>
      </w:pPr>
    </w:p>
    <w:p w14:paraId="5D917E28" w14:textId="77777777" w:rsidR="00061478" w:rsidRPr="00801C26" w:rsidRDefault="00801C26" w:rsidP="00244502">
      <w:pPr>
        <w:numPr>
          <w:ilvl w:val="0"/>
          <w:numId w:val="11"/>
        </w:numPr>
        <w:autoSpaceDE w:val="0"/>
        <w:autoSpaceDN w:val="0"/>
        <w:adjustRightInd w:val="0"/>
        <w:spacing w:after="0" w:line="240" w:lineRule="auto"/>
        <w:jc w:val="both"/>
        <w:rPr>
          <w:rFonts w:ascii="Verdana" w:hAnsi="Verdana" w:cs="Verdana"/>
          <w:color w:val="000000"/>
          <w:sz w:val="18"/>
          <w:szCs w:val="18"/>
        </w:rPr>
      </w:pPr>
      <w:r w:rsidRPr="00801C26">
        <w:rPr>
          <w:rFonts w:ascii="Verdana" w:hAnsi="Verdana"/>
          <w:sz w:val="18"/>
          <w:szCs w:val="18"/>
        </w:rPr>
        <w:t>Рыночная</w:t>
      </w:r>
      <w:r w:rsidR="00061478" w:rsidRPr="00801C26">
        <w:rPr>
          <w:rFonts w:ascii="Verdana" w:hAnsi="Verdana"/>
          <w:sz w:val="18"/>
          <w:szCs w:val="18"/>
        </w:rPr>
        <w:t xml:space="preserve"> стоимость Ценных бумаг, номинированных в иностранной валюте, пересчитывается в российские рубли по официальному курсу, установленному Банком России на расчетную дату.</w:t>
      </w:r>
    </w:p>
    <w:p w14:paraId="31A1B141" w14:textId="77777777" w:rsidR="00801C26" w:rsidRPr="00801C26" w:rsidRDefault="00801C26" w:rsidP="00801C26">
      <w:pPr>
        <w:pStyle w:val="a4"/>
        <w:spacing w:after="0" w:line="240" w:lineRule="auto"/>
        <w:rPr>
          <w:rFonts w:ascii="Verdana" w:hAnsi="Verdana" w:cs="Verdana"/>
          <w:color w:val="000000"/>
          <w:sz w:val="18"/>
          <w:szCs w:val="18"/>
        </w:rPr>
      </w:pPr>
    </w:p>
    <w:p w14:paraId="2319D398" w14:textId="77777777" w:rsidR="00061478" w:rsidRPr="00801C26" w:rsidRDefault="00061478" w:rsidP="00244502">
      <w:pPr>
        <w:numPr>
          <w:ilvl w:val="0"/>
          <w:numId w:val="11"/>
        </w:numPr>
        <w:autoSpaceDE w:val="0"/>
        <w:autoSpaceDN w:val="0"/>
        <w:adjustRightInd w:val="0"/>
        <w:spacing w:after="0" w:line="240" w:lineRule="auto"/>
        <w:jc w:val="both"/>
        <w:rPr>
          <w:rFonts w:ascii="Verdana" w:hAnsi="Verdana" w:cs="Verdana"/>
          <w:color w:val="000000"/>
          <w:sz w:val="18"/>
          <w:szCs w:val="18"/>
        </w:rPr>
      </w:pPr>
      <w:r w:rsidRPr="00801C26">
        <w:rPr>
          <w:rFonts w:ascii="Verdana" w:hAnsi="Verdana"/>
          <w:sz w:val="18"/>
          <w:szCs w:val="18"/>
        </w:rPr>
        <w:t>При определении оценочной стоимости акций в расчет рыночной цены не включается сумма объявленных, но не полученных дивидендов.</w:t>
      </w:r>
    </w:p>
    <w:p w14:paraId="30D744E9" w14:textId="77777777" w:rsidR="00801C26" w:rsidRPr="00801C26" w:rsidRDefault="00801C26" w:rsidP="00801C26">
      <w:pPr>
        <w:pStyle w:val="a4"/>
        <w:spacing w:after="0" w:line="240" w:lineRule="auto"/>
        <w:rPr>
          <w:rFonts w:ascii="Verdana" w:hAnsi="Verdana" w:cs="Verdana"/>
          <w:color w:val="000000"/>
          <w:sz w:val="18"/>
          <w:szCs w:val="18"/>
        </w:rPr>
      </w:pPr>
    </w:p>
    <w:p w14:paraId="4D7B7E8D" w14:textId="77777777" w:rsidR="00061478" w:rsidRPr="00801C26" w:rsidRDefault="00061478" w:rsidP="00244502">
      <w:pPr>
        <w:numPr>
          <w:ilvl w:val="0"/>
          <w:numId w:val="11"/>
        </w:numPr>
        <w:autoSpaceDE w:val="0"/>
        <w:autoSpaceDN w:val="0"/>
        <w:adjustRightInd w:val="0"/>
        <w:spacing w:after="0" w:line="240" w:lineRule="auto"/>
        <w:jc w:val="both"/>
        <w:rPr>
          <w:rFonts w:ascii="Verdana" w:hAnsi="Verdana" w:cs="Verdana"/>
          <w:color w:val="000000"/>
          <w:sz w:val="18"/>
          <w:szCs w:val="18"/>
        </w:rPr>
      </w:pPr>
      <w:r w:rsidRPr="00801C26">
        <w:rPr>
          <w:rFonts w:ascii="Verdana" w:hAnsi="Verdana"/>
          <w:sz w:val="18"/>
          <w:szCs w:val="18"/>
        </w:rPr>
        <w:t>При определении оценочной стоимости облигаций в расчет рыночной цены не включается сумма накопленного процентного (купонного) дохода по облигациям в случае 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 или сведений о применении к эмитенту процедуры банкротства.</w:t>
      </w:r>
    </w:p>
    <w:p w14:paraId="15B2D43F" w14:textId="77777777" w:rsidR="00801C26" w:rsidRPr="00801C26" w:rsidRDefault="00801C26" w:rsidP="00801C26">
      <w:pPr>
        <w:pStyle w:val="a4"/>
        <w:spacing w:after="0" w:line="240" w:lineRule="auto"/>
        <w:rPr>
          <w:rFonts w:ascii="Verdana" w:hAnsi="Verdana" w:cs="Verdana"/>
          <w:color w:val="000000"/>
          <w:sz w:val="18"/>
          <w:szCs w:val="18"/>
        </w:rPr>
      </w:pPr>
    </w:p>
    <w:p w14:paraId="08853361" w14:textId="77777777" w:rsidR="00061478" w:rsidRPr="00801C26" w:rsidRDefault="00061478" w:rsidP="00244502">
      <w:pPr>
        <w:numPr>
          <w:ilvl w:val="0"/>
          <w:numId w:val="11"/>
        </w:numPr>
        <w:autoSpaceDE w:val="0"/>
        <w:autoSpaceDN w:val="0"/>
        <w:adjustRightInd w:val="0"/>
        <w:spacing w:after="0" w:line="240" w:lineRule="auto"/>
        <w:jc w:val="both"/>
        <w:rPr>
          <w:rFonts w:ascii="Verdana" w:hAnsi="Verdana" w:cs="Verdana"/>
          <w:color w:val="000000"/>
          <w:sz w:val="18"/>
          <w:szCs w:val="18"/>
        </w:rPr>
      </w:pPr>
      <w:r w:rsidRPr="00801C26">
        <w:rPr>
          <w:rFonts w:ascii="Verdana" w:hAnsi="Verdana"/>
          <w:sz w:val="18"/>
          <w:szCs w:val="18"/>
        </w:rPr>
        <w:lastRenderedPageBreak/>
        <w:t>Дебиторская задолженность признается суммой дебиторской задолженности, возникшей в результате Доверительного управления Имуществом Учредителя управления и определяется на расчетную дату исходя из:</w:t>
      </w:r>
    </w:p>
    <w:p w14:paraId="7910D671" w14:textId="77777777" w:rsidR="00061478" w:rsidRPr="00801C26" w:rsidRDefault="00061478" w:rsidP="00244502">
      <w:pPr>
        <w:pStyle w:val="22"/>
        <w:numPr>
          <w:ilvl w:val="0"/>
          <w:numId w:val="8"/>
        </w:numPr>
        <w:shd w:val="clear" w:color="auto" w:fill="auto"/>
        <w:tabs>
          <w:tab w:val="left" w:pos="290"/>
        </w:tabs>
        <w:spacing w:before="0" w:after="0" w:line="240" w:lineRule="auto"/>
        <w:ind w:left="340" w:hanging="340"/>
        <w:jc w:val="both"/>
        <w:rPr>
          <w:sz w:val="18"/>
          <w:szCs w:val="18"/>
        </w:rPr>
      </w:pPr>
      <w:r w:rsidRPr="00801C26">
        <w:rPr>
          <w:sz w:val="18"/>
          <w:szCs w:val="18"/>
        </w:rPr>
        <w:t>суммы дебиторской задолженности, возникшей в результате совершения сделок с Ценными бумагами;</w:t>
      </w:r>
    </w:p>
    <w:p w14:paraId="15FFB4D3" w14:textId="77777777" w:rsidR="00061478" w:rsidRPr="00801C26" w:rsidRDefault="00061478" w:rsidP="00244502">
      <w:pPr>
        <w:pStyle w:val="22"/>
        <w:numPr>
          <w:ilvl w:val="0"/>
          <w:numId w:val="8"/>
        </w:numPr>
        <w:shd w:val="clear" w:color="auto" w:fill="auto"/>
        <w:tabs>
          <w:tab w:val="left" w:pos="290"/>
        </w:tabs>
        <w:spacing w:before="0" w:after="0" w:line="240" w:lineRule="auto"/>
        <w:ind w:left="340" w:right="900" w:hanging="340"/>
        <w:jc w:val="both"/>
        <w:rPr>
          <w:sz w:val="18"/>
          <w:szCs w:val="18"/>
        </w:rPr>
      </w:pPr>
      <w:r w:rsidRPr="00801C26">
        <w:rPr>
          <w:sz w:val="18"/>
          <w:szCs w:val="18"/>
        </w:rPr>
        <w:t>суммы задолженности эмитента облигаций (срок погашения которых наступил), находящихся в составе Имущества Учредителя управления - до даты поступления в состав Имущества Учредителя управления денежных средств в счет погашения указанных облигаций;</w:t>
      </w:r>
    </w:p>
    <w:p w14:paraId="0DC8BB3A" w14:textId="77777777" w:rsidR="00061478" w:rsidRPr="00801C26" w:rsidRDefault="00061478" w:rsidP="00244502">
      <w:pPr>
        <w:pStyle w:val="22"/>
        <w:numPr>
          <w:ilvl w:val="0"/>
          <w:numId w:val="8"/>
        </w:numPr>
        <w:shd w:val="clear" w:color="auto" w:fill="auto"/>
        <w:tabs>
          <w:tab w:val="left" w:pos="290"/>
        </w:tabs>
        <w:spacing w:before="0" w:after="0" w:line="240" w:lineRule="auto"/>
        <w:ind w:left="340" w:hanging="340"/>
        <w:jc w:val="both"/>
        <w:rPr>
          <w:sz w:val="18"/>
          <w:szCs w:val="18"/>
        </w:rPr>
      </w:pPr>
      <w:r w:rsidRPr="00801C26">
        <w:rPr>
          <w:sz w:val="18"/>
          <w:szCs w:val="18"/>
        </w:rPr>
        <w:t>прочей дебиторской задолженности.</w:t>
      </w:r>
    </w:p>
    <w:p w14:paraId="68C358DD" w14:textId="77777777" w:rsidR="00061478" w:rsidRPr="00801C26" w:rsidRDefault="00061478" w:rsidP="00801C26">
      <w:pPr>
        <w:pStyle w:val="22"/>
        <w:shd w:val="clear" w:color="auto" w:fill="auto"/>
        <w:tabs>
          <w:tab w:val="left" w:pos="290"/>
        </w:tabs>
        <w:spacing w:before="0" w:after="0" w:line="240" w:lineRule="auto"/>
        <w:ind w:left="340" w:firstLine="0"/>
        <w:jc w:val="both"/>
        <w:rPr>
          <w:sz w:val="18"/>
          <w:szCs w:val="18"/>
        </w:rPr>
      </w:pPr>
    </w:p>
    <w:p w14:paraId="29350A5A" w14:textId="77777777" w:rsidR="00061478" w:rsidRPr="00801C26" w:rsidRDefault="00061478" w:rsidP="00244502">
      <w:pPr>
        <w:pStyle w:val="22"/>
        <w:numPr>
          <w:ilvl w:val="0"/>
          <w:numId w:val="11"/>
        </w:numPr>
        <w:shd w:val="clear" w:color="auto" w:fill="auto"/>
        <w:spacing w:before="0" w:after="0" w:line="240" w:lineRule="auto"/>
        <w:ind w:firstLine="0"/>
        <w:jc w:val="both"/>
        <w:rPr>
          <w:sz w:val="18"/>
          <w:szCs w:val="18"/>
        </w:rPr>
      </w:pPr>
      <w:r w:rsidRPr="00801C26">
        <w:rPr>
          <w:sz w:val="18"/>
          <w:szCs w:val="18"/>
        </w:rPr>
        <w:t>Величина обязательств, подлежащих исполнению за счет Имущества, признается равной сумме кредиторской задолженности:</w:t>
      </w:r>
    </w:p>
    <w:p w14:paraId="72DAE008" w14:textId="77777777" w:rsidR="00061478" w:rsidRPr="00C11C6F" w:rsidRDefault="00061478" w:rsidP="00244502">
      <w:pPr>
        <w:numPr>
          <w:ilvl w:val="0"/>
          <w:numId w:val="13"/>
        </w:numPr>
        <w:autoSpaceDE w:val="0"/>
        <w:autoSpaceDN w:val="0"/>
        <w:adjustRightInd w:val="0"/>
        <w:spacing w:after="0" w:line="240" w:lineRule="auto"/>
        <w:ind w:left="284" w:hanging="284"/>
        <w:jc w:val="both"/>
        <w:rPr>
          <w:rFonts w:ascii="Verdana" w:hAnsi="Verdana" w:cs="Verdana"/>
          <w:color w:val="000000"/>
          <w:sz w:val="18"/>
          <w:szCs w:val="18"/>
        </w:rPr>
      </w:pPr>
      <w:r w:rsidRPr="00C11C6F">
        <w:rPr>
          <w:rFonts w:ascii="Verdana" w:hAnsi="Verdana" w:cs="Verdana"/>
          <w:color w:val="000000"/>
          <w:sz w:val="18"/>
          <w:szCs w:val="18"/>
        </w:rPr>
        <w:t xml:space="preserve">по Вознаграждению Доверительного управляющего; </w:t>
      </w:r>
    </w:p>
    <w:p w14:paraId="51D17BBB" w14:textId="77777777" w:rsidR="00061478" w:rsidRDefault="00061478" w:rsidP="00244502">
      <w:pPr>
        <w:numPr>
          <w:ilvl w:val="0"/>
          <w:numId w:val="13"/>
        </w:numPr>
        <w:autoSpaceDE w:val="0"/>
        <w:autoSpaceDN w:val="0"/>
        <w:adjustRightInd w:val="0"/>
        <w:spacing w:after="0" w:line="240" w:lineRule="auto"/>
        <w:ind w:left="284" w:hanging="284"/>
        <w:jc w:val="both"/>
        <w:rPr>
          <w:rFonts w:ascii="Verdana" w:hAnsi="Verdana" w:cs="Verdana"/>
          <w:color w:val="000000"/>
          <w:sz w:val="18"/>
          <w:szCs w:val="18"/>
        </w:rPr>
      </w:pPr>
      <w:r w:rsidRPr="00C11C6F">
        <w:rPr>
          <w:rFonts w:ascii="Verdana" w:hAnsi="Verdana" w:cs="Verdana"/>
          <w:color w:val="000000"/>
          <w:sz w:val="18"/>
          <w:szCs w:val="18"/>
        </w:rPr>
        <w:t xml:space="preserve">расходам, произведенным при управлении Ценными бумагами; </w:t>
      </w:r>
    </w:p>
    <w:p w14:paraId="6C849344" w14:textId="77777777" w:rsidR="00061478" w:rsidRDefault="00061478" w:rsidP="00244502">
      <w:pPr>
        <w:numPr>
          <w:ilvl w:val="0"/>
          <w:numId w:val="13"/>
        </w:numPr>
        <w:autoSpaceDE w:val="0"/>
        <w:autoSpaceDN w:val="0"/>
        <w:adjustRightInd w:val="0"/>
        <w:spacing w:after="0" w:line="240" w:lineRule="auto"/>
        <w:ind w:left="284" w:hanging="284"/>
        <w:jc w:val="both"/>
        <w:rPr>
          <w:rFonts w:ascii="Verdana" w:hAnsi="Verdana" w:cs="Verdana"/>
          <w:color w:val="000000"/>
          <w:sz w:val="18"/>
          <w:szCs w:val="18"/>
        </w:rPr>
      </w:pPr>
      <w:r w:rsidRPr="00061478">
        <w:rPr>
          <w:rFonts w:ascii="Verdana" w:hAnsi="Verdana" w:cs="Verdana"/>
          <w:color w:val="000000"/>
          <w:sz w:val="18"/>
          <w:szCs w:val="18"/>
        </w:rPr>
        <w:t xml:space="preserve">кредиторской задолженности, </w:t>
      </w:r>
      <w:r>
        <w:rPr>
          <w:rFonts w:ascii="Verdana" w:hAnsi="Verdana" w:cs="Verdana"/>
          <w:color w:val="000000"/>
          <w:sz w:val="18"/>
          <w:szCs w:val="18"/>
        </w:rPr>
        <w:t xml:space="preserve">возникшей в результате </w:t>
      </w:r>
      <w:r w:rsidRPr="00061478">
        <w:rPr>
          <w:rFonts w:ascii="Verdana" w:hAnsi="Verdana" w:cs="Verdana"/>
          <w:color w:val="000000"/>
          <w:sz w:val="18"/>
          <w:szCs w:val="18"/>
        </w:rPr>
        <w:t>совершения сделок с Ценными бумагами.</w:t>
      </w:r>
    </w:p>
    <w:p w14:paraId="35128BD8"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238BA5ED"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3F694160"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43FDD644"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7C11D919"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53C29196"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6A580AEB"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4EA7DAFF"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18894B9F"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6626C436"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78424752"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21B710B9"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07094D78"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0AEDBA48"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5D100CC9"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4BC75070"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3865B53A"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30E6320F"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0A1B47F0"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53A37789"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412DA932"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0FC0C89F"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71DD2CFD"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4D13CCB6"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0BA1440D"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44BC69B5" w14:textId="77777777" w:rsidR="00A966F0" w:rsidRDefault="00A966F0" w:rsidP="005937F0">
      <w:pPr>
        <w:autoSpaceDE w:val="0"/>
        <w:autoSpaceDN w:val="0"/>
        <w:adjustRightInd w:val="0"/>
        <w:spacing w:after="0" w:line="240" w:lineRule="auto"/>
        <w:jc w:val="both"/>
        <w:rPr>
          <w:rFonts w:ascii="Verdana" w:hAnsi="Verdana" w:cs="Verdana"/>
          <w:color w:val="000000"/>
          <w:sz w:val="18"/>
          <w:szCs w:val="18"/>
        </w:rPr>
      </w:pPr>
    </w:p>
    <w:p w14:paraId="0B302D6F" w14:textId="77777777" w:rsidR="005937F0" w:rsidRDefault="005937F0" w:rsidP="005937F0">
      <w:pPr>
        <w:autoSpaceDE w:val="0"/>
        <w:autoSpaceDN w:val="0"/>
        <w:adjustRightInd w:val="0"/>
        <w:spacing w:after="0" w:line="240" w:lineRule="auto"/>
        <w:jc w:val="both"/>
        <w:rPr>
          <w:rFonts w:ascii="Verdana" w:hAnsi="Verdana" w:cs="Verdana"/>
          <w:color w:val="000000"/>
          <w:sz w:val="18"/>
          <w:szCs w:val="18"/>
        </w:rPr>
      </w:pPr>
    </w:p>
    <w:p w14:paraId="524BA549"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3B10B092" w14:textId="77777777" w:rsidR="00B9689F" w:rsidRDefault="00B9689F" w:rsidP="00A966F0">
      <w:pPr>
        <w:autoSpaceDE w:val="0"/>
        <w:autoSpaceDN w:val="0"/>
        <w:adjustRightInd w:val="0"/>
        <w:spacing w:after="0" w:line="240" w:lineRule="auto"/>
        <w:ind w:left="284"/>
        <w:jc w:val="both"/>
        <w:rPr>
          <w:rFonts w:ascii="Verdana" w:hAnsi="Verdana" w:cs="Verdana"/>
          <w:color w:val="000000"/>
          <w:sz w:val="18"/>
          <w:szCs w:val="18"/>
        </w:rPr>
      </w:pPr>
    </w:p>
    <w:p w14:paraId="0A529CB8" w14:textId="77777777" w:rsidR="00B9689F" w:rsidRDefault="00B9689F" w:rsidP="00A966F0">
      <w:pPr>
        <w:autoSpaceDE w:val="0"/>
        <w:autoSpaceDN w:val="0"/>
        <w:adjustRightInd w:val="0"/>
        <w:spacing w:after="0" w:line="240" w:lineRule="auto"/>
        <w:ind w:left="284"/>
        <w:jc w:val="both"/>
        <w:rPr>
          <w:rFonts w:ascii="Verdana" w:hAnsi="Verdana" w:cs="Verdana"/>
          <w:color w:val="000000"/>
          <w:sz w:val="18"/>
          <w:szCs w:val="18"/>
        </w:rPr>
      </w:pPr>
    </w:p>
    <w:p w14:paraId="1E5303DB" w14:textId="77777777" w:rsidR="00B9689F" w:rsidRDefault="00B9689F" w:rsidP="00A966F0">
      <w:pPr>
        <w:autoSpaceDE w:val="0"/>
        <w:autoSpaceDN w:val="0"/>
        <w:adjustRightInd w:val="0"/>
        <w:spacing w:after="0" w:line="240" w:lineRule="auto"/>
        <w:ind w:left="284"/>
        <w:jc w:val="both"/>
        <w:rPr>
          <w:rFonts w:ascii="Verdana" w:hAnsi="Verdana" w:cs="Verdana"/>
          <w:color w:val="000000"/>
          <w:sz w:val="18"/>
          <w:szCs w:val="18"/>
        </w:rPr>
      </w:pPr>
    </w:p>
    <w:p w14:paraId="71C7A732" w14:textId="77777777" w:rsidR="00B9689F" w:rsidRDefault="00B9689F" w:rsidP="00A966F0">
      <w:pPr>
        <w:autoSpaceDE w:val="0"/>
        <w:autoSpaceDN w:val="0"/>
        <w:adjustRightInd w:val="0"/>
        <w:spacing w:after="0" w:line="240" w:lineRule="auto"/>
        <w:ind w:left="284"/>
        <w:jc w:val="both"/>
        <w:rPr>
          <w:rFonts w:ascii="Verdana" w:hAnsi="Verdana" w:cs="Verdana"/>
          <w:color w:val="000000"/>
          <w:sz w:val="18"/>
          <w:szCs w:val="18"/>
        </w:rPr>
      </w:pPr>
    </w:p>
    <w:p w14:paraId="136623AD" w14:textId="77777777" w:rsidR="00B9689F" w:rsidRDefault="00B9689F" w:rsidP="00A966F0">
      <w:pPr>
        <w:autoSpaceDE w:val="0"/>
        <w:autoSpaceDN w:val="0"/>
        <w:adjustRightInd w:val="0"/>
        <w:spacing w:after="0" w:line="240" w:lineRule="auto"/>
        <w:ind w:left="284"/>
        <w:jc w:val="both"/>
        <w:rPr>
          <w:rFonts w:ascii="Verdana" w:hAnsi="Verdana" w:cs="Verdana"/>
          <w:color w:val="000000"/>
          <w:sz w:val="18"/>
          <w:szCs w:val="18"/>
        </w:rPr>
      </w:pPr>
    </w:p>
    <w:p w14:paraId="507356B9" w14:textId="77777777" w:rsidR="00B9689F" w:rsidRDefault="00B9689F" w:rsidP="00A966F0">
      <w:pPr>
        <w:autoSpaceDE w:val="0"/>
        <w:autoSpaceDN w:val="0"/>
        <w:adjustRightInd w:val="0"/>
        <w:spacing w:after="0" w:line="240" w:lineRule="auto"/>
        <w:ind w:left="284"/>
        <w:jc w:val="both"/>
        <w:rPr>
          <w:rFonts w:ascii="Verdana" w:hAnsi="Verdana" w:cs="Verdana"/>
          <w:color w:val="000000"/>
          <w:sz w:val="18"/>
          <w:szCs w:val="18"/>
        </w:rPr>
      </w:pPr>
    </w:p>
    <w:p w14:paraId="73D2DDDB" w14:textId="77777777" w:rsidR="00B9689F" w:rsidRDefault="00B9689F" w:rsidP="00A966F0">
      <w:pPr>
        <w:autoSpaceDE w:val="0"/>
        <w:autoSpaceDN w:val="0"/>
        <w:adjustRightInd w:val="0"/>
        <w:spacing w:after="0" w:line="240" w:lineRule="auto"/>
        <w:ind w:left="284"/>
        <w:jc w:val="both"/>
        <w:rPr>
          <w:rFonts w:ascii="Verdana" w:hAnsi="Verdana" w:cs="Verdana"/>
          <w:color w:val="000000"/>
          <w:sz w:val="18"/>
          <w:szCs w:val="18"/>
        </w:rPr>
      </w:pPr>
    </w:p>
    <w:p w14:paraId="7B9614EA" w14:textId="77777777" w:rsidR="00B9689F" w:rsidRDefault="00B9689F" w:rsidP="00A966F0">
      <w:pPr>
        <w:autoSpaceDE w:val="0"/>
        <w:autoSpaceDN w:val="0"/>
        <w:adjustRightInd w:val="0"/>
        <w:spacing w:after="0" w:line="240" w:lineRule="auto"/>
        <w:ind w:left="284"/>
        <w:jc w:val="both"/>
        <w:rPr>
          <w:rFonts w:ascii="Verdana" w:hAnsi="Verdana" w:cs="Verdana"/>
          <w:color w:val="000000"/>
          <w:sz w:val="18"/>
          <w:szCs w:val="18"/>
        </w:rPr>
      </w:pPr>
    </w:p>
    <w:p w14:paraId="47AD46AD" w14:textId="77777777" w:rsidR="00B9689F" w:rsidRDefault="00B9689F" w:rsidP="00A966F0">
      <w:pPr>
        <w:autoSpaceDE w:val="0"/>
        <w:autoSpaceDN w:val="0"/>
        <w:adjustRightInd w:val="0"/>
        <w:spacing w:after="0" w:line="240" w:lineRule="auto"/>
        <w:ind w:left="284"/>
        <w:jc w:val="both"/>
        <w:rPr>
          <w:rFonts w:ascii="Verdana" w:hAnsi="Verdana" w:cs="Verdana"/>
          <w:color w:val="000000"/>
          <w:sz w:val="18"/>
          <w:szCs w:val="18"/>
        </w:rPr>
      </w:pPr>
    </w:p>
    <w:p w14:paraId="5D7D2374" w14:textId="77777777" w:rsidR="00B9689F" w:rsidRDefault="00B9689F" w:rsidP="00A966F0">
      <w:pPr>
        <w:autoSpaceDE w:val="0"/>
        <w:autoSpaceDN w:val="0"/>
        <w:adjustRightInd w:val="0"/>
        <w:spacing w:after="0" w:line="240" w:lineRule="auto"/>
        <w:ind w:left="284"/>
        <w:jc w:val="both"/>
        <w:rPr>
          <w:rFonts w:ascii="Verdana" w:hAnsi="Verdana" w:cs="Verdana"/>
          <w:color w:val="000000"/>
          <w:sz w:val="18"/>
          <w:szCs w:val="18"/>
        </w:rPr>
      </w:pPr>
    </w:p>
    <w:p w14:paraId="24C5F35B" w14:textId="77777777" w:rsidR="00AE4AE9" w:rsidRDefault="00AE4AE9" w:rsidP="00A966F0">
      <w:pPr>
        <w:autoSpaceDE w:val="0"/>
        <w:autoSpaceDN w:val="0"/>
        <w:adjustRightInd w:val="0"/>
        <w:spacing w:after="0" w:line="240" w:lineRule="auto"/>
        <w:ind w:left="284"/>
        <w:jc w:val="both"/>
        <w:rPr>
          <w:rFonts w:ascii="Verdana" w:hAnsi="Verdana" w:cs="Verdana"/>
          <w:color w:val="000000"/>
          <w:sz w:val="18"/>
          <w:szCs w:val="18"/>
        </w:rPr>
      </w:pPr>
    </w:p>
    <w:p w14:paraId="5915B835" w14:textId="77777777" w:rsidR="00AE4AE9" w:rsidRDefault="00AE4AE9" w:rsidP="00A966F0">
      <w:pPr>
        <w:autoSpaceDE w:val="0"/>
        <w:autoSpaceDN w:val="0"/>
        <w:adjustRightInd w:val="0"/>
        <w:spacing w:after="0" w:line="240" w:lineRule="auto"/>
        <w:ind w:left="284"/>
        <w:jc w:val="both"/>
        <w:rPr>
          <w:rFonts w:ascii="Verdana" w:hAnsi="Verdana" w:cs="Verdana"/>
          <w:color w:val="000000"/>
          <w:sz w:val="18"/>
          <w:szCs w:val="18"/>
        </w:rPr>
      </w:pPr>
    </w:p>
    <w:p w14:paraId="3148B467" w14:textId="77777777" w:rsidR="00B9689F" w:rsidRDefault="00B9689F" w:rsidP="00A966F0">
      <w:pPr>
        <w:autoSpaceDE w:val="0"/>
        <w:autoSpaceDN w:val="0"/>
        <w:adjustRightInd w:val="0"/>
        <w:spacing w:after="0" w:line="240" w:lineRule="auto"/>
        <w:ind w:left="284"/>
        <w:jc w:val="both"/>
        <w:rPr>
          <w:rFonts w:ascii="Verdana" w:hAnsi="Verdana" w:cs="Verdana"/>
          <w:color w:val="000000"/>
          <w:sz w:val="18"/>
          <w:szCs w:val="18"/>
        </w:rPr>
      </w:pPr>
    </w:p>
    <w:p w14:paraId="4D3DA384" w14:textId="77777777" w:rsidR="00B9689F" w:rsidRDefault="00B9689F" w:rsidP="00A966F0">
      <w:pPr>
        <w:autoSpaceDE w:val="0"/>
        <w:autoSpaceDN w:val="0"/>
        <w:adjustRightInd w:val="0"/>
        <w:spacing w:after="0" w:line="240" w:lineRule="auto"/>
        <w:ind w:left="284"/>
        <w:jc w:val="both"/>
        <w:rPr>
          <w:rFonts w:ascii="Verdana" w:hAnsi="Verdana" w:cs="Verdana"/>
          <w:color w:val="000000"/>
          <w:sz w:val="18"/>
          <w:szCs w:val="18"/>
        </w:rPr>
      </w:pPr>
    </w:p>
    <w:p w14:paraId="50B6DF76" w14:textId="77777777" w:rsidR="00B9689F" w:rsidRDefault="00B9689F" w:rsidP="00A966F0">
      <w:pPr>
        <w:autoSpaceDE w:val="0"/>
        <w:autoSpaceDN w:val="0"/>
        <w:adjustRightInd w:val="0"/>
        <w:spacing w:after="0" w:line="240" w:lineRule="auto"/>
        <w:ind w:left="284"/>
        <w:jc w:val="both"/>
        <w:rPr>
          <w:rFonts w:ascii="Verdana" w:hAnsi="Verdana" w:cs="Verdana"/>
          <w:color w:val="000000"/>
          <w:sz w:val="18"/>
          <w:szCs w:val="18"/>
        </w:rPr>
      </w:pPr>
    </w:p>
    <w:p w14:paraId="12A789E9" w14:textId="1F7D516C" w:rsidR="00B9689F" w:rsidRDefault="00B9689F" w:rsidP="00A966F0">
      <w:pPr>
        <w:autoSpaceDE w:val="0"/>
        <w:autoSpaceDN w:val="0"/>
        <w:adjustRightInd w:val="0"/>
        <w:spacing w:after="0" w:line="240" w:lineRule="auto"/>
        <w:ind w:left="284"/>
        <w:jc w:val="both"/>
        <w:rPr>
          <w:rFonts w:ascii="Verdana" w:hAnsi="Verdana" w:cs="Verdana"/>
          <w:color w:val="000000"/>
          <w:sz w:val="18"/>
          <w:szCs w:val="18"/>
        </w:rPr>
      </w:pPr>
    </w:p>
    <w:p w14:paraId="25A96BA9" w14:textId="77777777" w:rsidR="00BD44E0" w:rsidRDefault="00BD44E0" w:rsidP="00A966F0">
      <w:pPr>
        <w:autoSpaceDE w:val="0"/>
        <w:autoSpaceDN w:val="0"/>
        <w:adjustRightInd w:val="0"/>
        <w:spacing w:after="0" w:line="240" w:lineRule="auto"/>
        <w:ind w:left="284"/>
        <w:jc w:val="both"/>
        <w:rPr>
          <w:rFonts w:ascii="Verdana" w:hAnsi="Verdana" w:cs="Verdana"/>
          <w:color w:val="000000"/>
          <w:sz w:val="18"/>
          <w:szCs w:val="18"/>
        </w:rPr>
      </w:pPr>
    </w:p>
    <w:p w14:paraId="40627388"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3B8611EE" w14:textId="77777777" w:rsidR="008F5DBC" w:rsidRPr="00F752F8" w:rsidRDefault="008F5DBC" w:rsidP="008F5DBC">
      <w:pPr>
        <w:pStyle w:val="34"/>
        <w:shd w:val="clear" w:color="auto" w:fill="auto"/>
        <w:jc w:val="right"/>
        <w:rPr>
          <w:sz w:val="16"/>
          <w:szCs w:val="16"/>
        </w:rPr>
      </w:pPr>
      <w:r>
        <w:rPr>
          <w:sz w:val="16"/>
          <w:szCs w:val="16"/>
        </w:rPr>
        <w:lastRenderedPageBreak/>
        <w:t>Приложение 6</w:t>
      </w:r>
    </w:p>
    <w:p w14:paraId="216AB439" w14:textId="77777777" w:rsidR="008F5DBC" w:rsidRPr="00F752F8" w:rsidRDefault="008F5DBC" w:rsidP="008F5DBC">
      <w:pPr>
        <w:pStyle w:val="34"/>
        <w:shd w:val="clear" w:color="auto" w:fill="auto"/>
        <w:jc w:val="right"/>
        <w:rPr>
          <w:sz w:val="16"/>
          <w:szCs w:val="16"/>
        </w:rPr>
      </w:pPr>
      <w:r>
        <w:rPr>
          <w:sz w:val="16"/>
          <w:szCs w:val="16"/>
        </w:rPr>
        <w:t>к</w:t>
      </w:r>
      <w:r w:rsidRPr="00F752F8">
        <w:rPr>
          <w:sz w:val="16"/>
          <w:szCs w:val="16"/>
        </w:rPr>
        <w:t xml:space="preserve"> Условиям осуществления деятельности по</w:t>
      </w:r>
    </w:p>
    <w:p w14:paraId="1590C39B" w14:textId="77777777" w:rsidR="008F5DBC" w:rsidRPr="00F752F8" w:rsidRDefault="008F5DBC" w:rsidP="008F5DBC">
      <w:pPr>
        <w:pStyle w:val="34"/>
        <w:shd w:val="clear" w:color="auto" w:fill="auto"/>
        <w:jc w:val="right"/>
        <w:rPr>
          <w:sz w:val="16"/>
          <w:szCs w:val="16"/>
        </w:rPr>
      </w:pPr>
      <w:r w:rsidRPr="00F752F8">
        <w:rPr>
          <w:sz w:val="16"/>
          <w:szCs w:val="16"/>
        </w:rPr>
        <w:t>доверительному управлению</w:t>
      </w:r>
    </w:p>
    <w:p w14:paraId="6DACBD10" w14:textId="77777777" w:rsidR="008F5DBC" w:rsidRDefault="008F5DBC" w:rsidP="008F5DBC">
      <w:pPr>
        <w:pStyle w:val="22"/>
        <w:shd w:val="clear" w:color="auto" w:fill="auto"/>
        <w:spacing w:before="0" w:after="0" w:line="240" w:lineRule="auto"/>
        <w:ind w:firstLine="0"/>
        <w:jc w:val="right"/>
        <w:rPr>
          <w:sz w:val="18"/>
          <w:szCs w:val="18"/>
        </w:rPr>
      </w:pPr>
    </w:p>
    <w:p w14:paraId="16DE1204" w14:textId="77777777" w:rsidR="008F5DBC" w:rsidRDefault="008F5DBC" w:rsidP="008F5DBC">
      <w:pPr>
        <w:pStyle w:val="20"/>
        <w:shd w:val="clear" w:color="auto" w:fill="auto"/>
        <w:spacing w:after="0" w:line="240" w:lineRule="auto"/>
        <w:ind w:right="51"/>
        <w:rPr>
          <w:b/>
          <w:bCs/>
          <w:sz w:val="20"/>
          <w:szCs w:val="20"/>
        </w:rPr>
      </w:pPr>
      <w:bookmarkStart w:id="50" w:name="bookmark80"/>
      <w:r w:rsidRPr="00F752F8">
        <w:rPr>
          <w:b/>
          <w:bCs/>
          <w:sz w:val="20"/>
          <w:szCs w:val="20"/>
        </w:rPr>
        <w:t>УВЕДОМЛЕНИЕ О РИСКАХ, СВЯЗАННЫХ С ОСУЩЕСТВЛЕНИЕМ ОПЕРАЦИЙ НА РЫНКЕ ЦЕННЫХ БУМАГ</w:t>
      </w:r>
      <w:bookmarkEnd w:id="50"/>
    </w:p>
    <w:p w14:paraId="6065D906" w14:textId="77777777" w:rsidR="008F5DBC" w:rsidRDefault="008F5DBC" w:rsidP="008F5DBC">
      <w:pPr>
        <w:pStyle w:val="20"/>
        <w:shd w:val="clear" w:color="auto" w:fill="auto"/>
        <w:spacing w:after="0" w:line="288" w:lineRule="exact"/>
        <w:ind w:right="50"/>
        <w:rPr>
          <w:b/>
          <w:bCs/>
          <w:sz w:val="20"/>
          <w:szCs w:val="20"/>
        </w:rPr>
      </w:pPr>
    </w:p>
    <w:p w14:paraId="3E43B683" w14:textId="77777777" w:rsidR="008F5DBC" w:rsidRPr="00E82BBF" w:rsidRDefault="008F5DBC" w:rsidP="008F5DBC">
      <w:pPr>
        <w:pStyle w:val="22"/>
        <w:shd w:val="clear" w:color="auto" w:fill="auto"/>
        <w:spacing w:before="0" w:after="221" w:line="221" w:lineRule="exact"/>
        <w:ind w:firstLine="0"/>
        <w:jc w:val="both"/>
        <w:rPr>
          <w:sz w:val="20"/>
          <w:szCs w:val="20"/>
        </w:rPr>
      </w:pPr>
      <w:r w:rsidRPr="00E82BBF">
        <w:rPr>
          <w:sz w:val="20"/>
          <w:szCs w:val="20"/>
        </w:rPr>
        <w:t>Настоящее Уведомление о рисках, связанных с осуществлением операций на рынке ценных бумаг (далее - Уведомление) предоставляется для ознакомления и подписания в связи с желанием Учредителя управления пользоваться услугами Доверительного управляющего. Главная цель настоящего Уведомления - дать общее, но возможно более полное представление о рисках, возникающих у Учредителя управления, при передаче Имущества Доверительному управляющему.</w:t>
      </w:r>
    </w:p>
    <w:p w14:paraId="46BD98AE" w14:textId="77777777" w:rsidR="008F5DBC" w:rsidRPr="00E82BBF" w:rsidRDefault="008F5DBC" w:rsidP="008F5DBC">
      <w:pPr>
        <w:pStyle w:val="30"/>
        <w:numPr>
          <w:ilvl w:val="0"/>
          <w:numId w:val="26"/>
        </w:numPr>
        <w:shd w:val="clear" w:color="auto" w:fill="auto"/>
        <w:tabs>
          <w:tab w:val="left" w:pos="286"/>
        </w:tabs>
        <w:spacing w:before="0" w:after="154" w:line="170" w:lineRule="exact"/>
        <w:rPr>
          <w:sz w:val="20"/>
          <w:szCs w:val="20"/>
        </w:rPr>
      </w:pPr>
      <w:bookmarkStart w:id="51" w:name="bookmark81"/>
      <w:r w:rsidRPr="00E82BBF">
        <w:rPr>
          <w:sz w:val="20"/>
          <w:szCs w:val="20"/>
        </w:rPr>
        <w:t>Учредитель управления понимает и согласен с тем, что:</w:t>
      </w:r>
      <w:bookmarkEnd w:id="51"/>
    </w:p>
    <w:p w14:paraId="729723EC" w14:textId="77777777" w:rsidR="008F5DBC" w:rsidRPr="00E82BBF" w:rsidRDefault="008F5DBC" w:rsidP="008F5DBC">
      <w:pPr>
        <w:pStyle w:val="22"/>
        <w:numPr>
          <w:ilvl w:val="1"/>
          <w:numId w:val="26"/>
        </w:numPr>
        <w:shd w:val="clear" w:color="auto" w:fill="auto"/>
        <w:tabs>
          <w:tab w:val="left" w:pos="486"/>
        </w:tabs>
        <w:spacing w:before="0" w:after="184" w:line="221" w:lineRule="exact"/>
        <w:ind w:firstLine="0"/>
        <w:jc w:val="both"/>
        <w:rPr>
          <w:sz w:val="20"/>
          <w:szCs w:val="20"/>
        </w:rPr>
      </w:pPr>
      <w:r w:rsidRPr="00E82BBF">
        <w:rPr>
          <w:sz w:val="20"/>
          <w:szCs w:val="20"/>
        </w:rPr>
        <w:t>результаты деятельности Доверительного управляющего в прошлом не определяют доходы Учредителя управления в будущем;</w:t>
      </w:r>
    </w:p>
    <w:p w14:paraId="2B4A1756" w14:textId="77777777" w:rsidR="008F5DBC" w:rsidRPr="00E82BBF" w:rsidRDefault="008F5DBC" w:rsidP="008F5DBC">
      <w:pPr>
        <w:pStyle w:val="22"/>
        <w:numPr>
          <w:ilvl w:val="1"/>
          <w:numId w:val="26"/>
        </w:numPr>
        <w:shd w:val="clear" w:color="auto" w:fill="auto"/>
        <w:tabs>
          <w:tab w:val="left" w:pos="486"/>
        </w:tabs>
        <w:spacing w:before="0" w:after="176" w:line="216" w:lineRule="exact"/>
        <w:ind w:firstLine="0"/>
        <w:jc w:val="both"/>
        <w:rPr>
          <w:sz w:val="20"/>
          <w:szCs w:val="20"/>
        </w:rPr>
      </w:pPr>
      <w:r w:rsidRPr="00E82BBF">
        <w:rPr>
          <w:sz w:val="20"/>
          <w:szCs w:val="20"/>
        </w:rPr>
        <w:t>любой финансовый успех других лиц не гарантирует получение таких же результатов для Учредителя управления;</w:t>
      </w:r>
    </w:p>
    <w:p w14:paraId="546E08CB" w14:textId="77777777" w:rsidR="008F5DBC" w:rsidRPr="00E82BBF" w:rsidRDefault="008F5DBC" w:rsidP="008F5DBC">
      <w:pPr>
        <w:pStyle w:val="22"/>
        <w:numPr>
          <w:ilvl w:val="1"/>
          <w:numId w:val="26"/>
        </w:numPr>
        <w:shd w:val="clear" w:color="auto" w:fill="auto"/>
        <w:tabs>
          <w:tab w:val="left" w:pos="481"/>
        </w:tabs>
        <w:spacing w:before="0" w:after="221" w:line="221" w:lineRule="exact"/>
        <w:ind w:firstLine="0"/>
        <w:jc w:val="both"/>
        <w:rPr>
          <w:sz w:val="20"/>
          <w:szCs w:val="20"/>
        </w:rPr>
      </w:pPr>
      <w:r w:rsidRPr="00E82BBF">
        <w:rPr>
          <w:sz w:val="20"/>
          <w:szCs w:val="20"/>
        </w:rPr>
        <w:t>никакая информация, полученная от Учредителя управления, не является рекомендацией для совершения сделок купли-продажи акций или других финансовых инструментов;</w:t>
      </w:r>
    </w:p>
    <w:p w14:paraId="1C5449B0" w14:textId="77777777" w:rsidR="008F5DBC" w:rsidRPr="00E82BBF" w:rsidRDefault="008F5DBC" w:rsidP="008F5DBC">
      <w:pPr>
        <w:pStyle w:val="22"/>
        <w:numPr>
          <w:ilvl w:val="1"/>
          <w:numId w:val="26"/>
        </w:numPr>
        <w:shd w:val="clear" w:color="auto" w:fill="auto"/>
        <w:tabs>
          <w:tab w:val="left" w:pos="481"/>
        </w:tabs>
        <w:spacing w:before="0" w:after="163" w:line="170" w:lineRule="exact"/>
        <w:ind w:firstLine="0"/>
        <w:jc w:val="both"/>
        <w:rPr>
          <w:sz w:val="20"/>
          <w:szCs w:val="20"/>
        </w:rPr>
      </w:pPr>
      <w:r w:rsidRPr="00E82BBF">
        <w:rPr>
          <w:sz w:val="20"/>
          <w:szCs w:val="20"/>
        </w:rPr>
        <w:t>принимает на себя все возможные риски, включая риски финансовых потерь;</w:t>
      </w:r>
    </w:p>
    <w:p w14:paraId="689B94AA" w14:textId="77777777" w:rsidR="008F5DBC" w:rsidRPr="00E82BBF" w:rsidRDefault="008F5DBC" w:rsidP="008F5DBC">
      <w:pPr>
        <w:pStyle w:val="22"/>
        <w:numPr>
          <w:ilvl w:val="1"/>
          <w:numId w:val="26"/>
        </w:numPr>
        <w:shd w:val="clear" w:color="auto" w:fill="auto"/>
        <w:tabs>
          <w:tab w:val="left" w:pos="481"/>
        </w:tabs>
        <w:spacing w:before="0" w:after="184" w:line="221" w:lineRule="exact"/>
        <w:ind w:firstLine="0"/>
        <w:jc w:val="both"/>
        <w:rPr>
          <w:sz w:val="20"/>
          <w:szCs w:val="20"/>
        </w:rPr>
      </w:pPr>
      <w:r w:rsidRPr="00E82BBF">
        <w:rPr>
          <w:sz w:val="20"/>
          <w:szCs w:val="20"/>
        </w:rPr>
        <w:t>Доверительный управляющий не в состоянии предусмотреть и предупредить Учредителя управления обо всех возможных рисках. Учредитель управления снимает с Доверительного управляющего всякую ответственность при возникновении этих рисков;</w:t>
      </w:r>
    </w:p>
    <w:p w14:paraId="33A332A6" w14:textId="77777777" w:rsidR="008F5DBC" w:rsidRPr="00E82BBF" w:rsidRDefault="008F5DBC" w:rsidP="008F5DBC">
      <w:pPr>
        <w:pStyle w:val="22"/>
        <w:numPr>
          <w:ilvl w:val="1"/>
          <w:numId w:val="26"/>
        </w:numPr>
        <w:shd w:val="clear" w:color="auto" w:fill="auto"/>
        <w:tabs>
          <w:tab w:val="left" w:pos="490"/>
        </w:tabs>
        <w:spacing w:before="0" w:after="176" w:line="216" w:lineRule="exact"/>
        <w:ind w:firstLine="0"/>
        <w:jc w:val="both"/>
        <w:rPr>
          <w:sz w:val="20"/>
          <w:szCs w:val="20"/>
        </w:rPr>
      </w:pPr>
      <w:r w:rsidRPr="00E82BBF">
        <w:rPr>
          <w:sz w:val="20"/>
          <w:szCs w:val="20"/>
        </w:rPr>
        <w:t>принимает на себя риски, в том числе сбои компьютерных систем торговых площадок и обслуживающих их депозитариев, а также сбои каналов связи и программного обеспечения;</w:t>
      </w:r>
    </w:p>
    <w:p w14:paraId="16DACB92" w14:textId="77777777" w:rsidR="008F5DBC" w:rsidRPr="00E82BBF" w:rsidRDefault="008F5DBC" w:rsidP="008F5DBC">
      <w:pPr>
        <w:pStyle w:val="22"/>
        <w:numPr>
          <w:ilvl w:val="1"/>
          <w:numId w:val="26"/>
        </w:numPr>
        <w:shd w:val="clear" w:color="auto" w:fill="auto"/>
        <w:tabs>
          <w:tab w:val="left" w:pos="481"/>
        </w:tabs>
        <w:spacing w:before="0" w:after="221" w:line="221" w:lineRule="exact"/>
        <w:ind w:firstLine="0"/>
        <w:jc w:val="both"/>
        <w:rPr>
          <w:sz w:val="20"/>
          <w:szCs w:val="20"/>
        </w:rPr>
      </w:pPr>
      <w:r w:rsidRPr="00E82BBF">
        <w:rPr>
          <w:sz w:val="20"/>
          <w:szCs w:val="20"/>
        </w:rPr>
        <w:t>принимает на себя все риски, связанные с неблагоприятным изменением темпов инфляции и курсом российского рубля к иностранной валюте;</w:t>
      </w:r>
    </w:p>
    <w:p w14:paraId="62C05B88" w14:textId="77777777" w:rsidR="008F5DBC" w:rsidRPr="00E82BBF" w:rsidRDefault="008F5DBC" w:rsidP="008F5DBC">
      <w:pPr>
        <w:pStyle w:val="22"/>
        <w:numPr>
          <w:ilvl w:val="1"/>
          <w:numId w:val="26"/>
        </w:numPr>
        <w:shd w:val="clear" w:color="auto" w:fill="auto"/>
        <w:tabs>
          <w:tab w:val="left" w:pos="481"/>
        </w:tabs>
        <w:spacing w:before="0" w:after="0" w:line="170" w:lineRule="exact"/>
        <w:ind w:firstLine="0"/>
        <w:jc w:val="both"/>
        <w:rPr>
          <w:sz w:val="20"/>
          <w:szCs w:val="20"/>
        </w:rPr>
      </w:pPr>
      <w:r w:rsidRPr="00E82BBF">
        <w:rPr>
          <w:sz w:val="20"/>
          <w:szCs w:val="20"/>
        </w:rPr>
        <w:t>принимает на себя все риски, связанные с частичной или полной потерей ликвидности Ценными бумагами.</w:t>
      </w:r>
    </w:p>
    <w:p w14:paraId="088452CA" w14:textId="77777777" w:rsidR="008F5DBC" w:rsidRPr="00E82BBF" w:rsidRDefault="008F5DBC" w:rsidP="008F5DBC">
      <w:pPr>
        <w:pStyle w:val="20"/>
        <w:shd w:val="clear" w:color="auto" w:fill="auto"/>
        <w:spacing w:after="0" w:line="288" w:lineRule="exact"/>
        <w:ind w:right="50"/>
        <w:rPr>
          <w:b/>
          <w:bCs/>
          <w:sz w:val="20"/>
          <w:szCs w:val="20"/>
        </w:rPr>
      </w:pPr>
    </w:p>
    <w:p w14:paraId="5768D5D0" w14:textId="77777777" w:rsidR="008F5DBC" w:rsidRPr="00E82BBF" w:rsidRDefault="008F5DBC" w:rsidP="008F5DBC">
      <w:pPr>
        <w:pStyle w:val="30"/>
        <w:numPr>
          <w:ilvl w:val="0"/>
          <w:numId w:val="26"/>
        </w:numPr>
        <w:shd w:val="clear" w:color="auto" w:fill="auto"/>
        <w:tabs>
          <w:tab w:val="left" w:pos="294"/>
        </w:tabs>
        <w:spacing w:before="0" w:after="159" w:line="170" w:lineRule="exact"/>
        <w:rPr>
          <w:sz w:val="20"/>
          <w:szCs w:val="20"/>
        </w:rPr>
      </w:pPr>
      <w:bookmarkStart w:id="52" w:name="bookmark82"/>
      <w:r w:rsidRPr="00E82BBF">
        <w:rPr>
          <w:sz w:val="20"/>
          <w:szCs w:val="20"/>
        </w:rPr>
        <w:t>Учредитель управления ознакомлен, понимает и согласен с тем, что:</w:t>
      </w:r>
      <w:bookmarkEnd w:id="52"/>
    </w:p>
    <w:p w14:paraId="6BDF82DF" w14:textId="77777777" w:rsidR="008F5DBC" w:rsidRPr="00E82BBF" w:rsidRDefault="008F5DBC" w:rsidP="008F5DBC">
      <w:pPr>
        <w:pStyle w:val="22"/>
        <w:numPr>
          <w:ilvl w:val="1"/>
          <w:numId w:val="26"/>
        </w:numPr>
        <w:shd w:val="clear" w:color="auto" w:fill="auto"/>
        <w:tabs>
          <w:tab w:val="left" w:pos="481"/>
        </w:tabs>
        <w:spacing w:before="0" w:line="221" w:lineRule="exact"/>
        <w:ind w:firstLine="0"/>
        <w:jc w:val="both"/>
        <w:rPr>
          <w:sz w:val="20"/>
          <w:szCs w:val="20"/>
        </w:rPr>
      </w:pPr>
      <w:r w:rsidRPr="00E82BBF">
        <w:rPr>
          <w:sz w:val="20"/>
          <w:szCs w:val="20"/>
        </w:rPr>
        <w:t>все сделки и операции с Имуществом, переданным Учредителем управления в Доверительное управление, совершаются без поручений Учредителя управления.</w:t>
      </w:r>
    </w:p>
    <w:p w14:paraId="78AC9DF1" w14:textId="77777777" w:rsidR="008F5DBC" w:rsidRPr="00E82BBF" w:rsidRDefault="008F5DBC" w:rsidP="008F5DBC">
      <w:pPr>
        <w:pStyle w:val="22"/>
        <w:numPr>
          <w:ilvl w:val="1"/>
          <w:numId w:val="26"/>
        </w:numPr>
        <w:shd w:val="clear" w:color="auto" w:fill="auto"/>
        <w:tabs>
          <w:tab w:val="left" w:pos="481"/>
        </w:tabs>
        <w:spacing w:before="0" w:after="184" w:line="221" w:lineRule="exact"/>
        <w:ind w:right="220" w:firstLine="0"/>
        <w:jc w:val="both"/>
        <w:rPr>
          <w:sz w:val="20"/>
          <w:szCs w:val="20"/>
        </w:rPr>
      </w:pPr>
      <w:r w:rsidRPr="00E82BBF">
        <w:rPr>
          <w:sz w:val="20"/>
          <w:szCs w:val="20"/>
        </w:rPr>
        <w:t>Доверительный управляющий осуществляет самостоятельное принятие инвестиционных решений, исходя из его собственных предположений, прогнозов и информированности относительно текущей конъюнктуры на рынке ценных бумаг, а также своего видения и оценки потенциальных рисков и возможного дохода от инвестиций.</w:t>
      </w:r>
    </w:p>
    <w:p w14:paraId="11342D5A" w14:textId="77777777" w:rsidR="008F5DBC" w:rsidRPr="00E82BBF" w:rsidRDefault="008F5DBC" w:rsidP="008F5DBC">
      <w:pPr>
        <w:pStyle w:val="22"/>
        <w:numPr>
          <w:ilvl w:val="1"/>
          <w:numId w:val="26"/>
        </w:numPr>
        <w:shd w:val="clear" w:color="auto" w:fill="auto"/>
        <w:tabs>
          <w:tab w:val="left" w:pos="481"/>
        </w:tabs>
        <w:spacing w:before="0" w:line="216" w:lineRule="exact"/>
        <w:ind w:firstLine="0"/>
        <w:jc w:val="both"/>
        <w:rPr>
          <w:sz w:val="20"/>
          <w:szCs w:val="20"/>
        </w:rPr>
      </w:pPr>
      <w:r w:rsidRPr="00E82BBF">
        <w:rPr>
          <w:sz w:val="20"/>
          <w:szCs w:val="20"/>
        </w:rPr>
        <w:t>подписание Учредителем управления отчета о деятельности Доверительного управляющего, в том числе без проверки отчета о деятельности Доверительного управляющего, может рассматриваться в случае спора как одобрение действий Доверительного управляющего и согласие с результатами доверительного управления, которые нашли отражение в отчете о деятельности Доверительного управляющего.</w:t>
      </w:r>
    </w:p>
    <w:p w14:paraId="19BC807B" w14:textId="77777777" w:rsidR="008F5DBC" w:rsidRPr="00E82BBF" w:rsidRDefault="008F5DBC" w:rsidP="008F5DBC">
      <w:pPr>
        <w:pStyle w:val="22"/>
        <w:numPr>
          <w:ilvl w:val="1"/>
          <w:numId w:val="26"/>
        </w:numPr>
        <w:shd w:val="clear" w:color="auto" w:fill="auto"/>
        <w:tabs>
          <w:tab w:val="left" w:pos="490"/>
        </w:tabs>
        <w:spacing w:before="0" w:after="0" w:line="216" w:lineRule="exact"/>
        <w:ind w:firstLine="0"/>
        <w:jc w:val="both"/>
        <w:rPr>
          <w:sz w:val="20"/>
          <w:szCs w:val="20"/>
        </w:rPr>
      </w:pPr>
      <w:r w:rsidRPr="00E82BBF">
        <w:rPr>
          <w:sz w:val="20"/>
          <w:szCs w:val="20"/>
        </w:rPr>
        <w:t>Доверительный управляющий не несет ответственности по возможным рискам неполучения отчета о деятельности Доверительного управляющего Учредителем управления, возникающим в связи с отправкой отчетности любым способом, указанным в сведениях об Учредителе управления.</w:t>
      </w:r>
    </w:p>
    <w:p w14:paraId="6F99BDA8" w14:textId="77777777" w:rsidR="008F5DBC" w:rsidRPr="00E82BBF" w:rsidRDefault="008F5DBC" w:rsidP="008F5DBC">
      <w:pPr>
        <w:pStyle w:val="20"/>
        <w:shd w:val="clear" w:color="auto" w:fill="auto"/>
        <w:spacing w:after="0" w:line="288" w:lineRule="exact"/>
        <w:rPr>
          <w:b/>
          <w:bCs/>
          <w:sz w:val="20"/>
          <w:szCs w:val="20"/>
        </w:rPr>
      </w:pPr>
    </w:p>
    <w:p w14:paraId="780DC11A" w14:textId="77777777" w:rsidR="008F5DBC" w:rsidRPr="00E82BBF" w:rsidRDefault="008F5DBC" w:rsidP="008F5DBC">
      <w:pPr>
        <w:pStyle w:val="30"/>
        <w:numPr>
          <w:ilvl w:val="0"/>
          <w:numId w:val="26"/>
        </w:numPr>
        <w:shd w:val="clear" w:color="auto" w:fill="auto"/>
        <w:tabs>
          <w:tab w:val="left" w:pos="298"/>
        </w:tabs>
        <w:spacing w:before="0" w:after="163" w:line="170" w:lineRule="exact"/>
        <w:rPr>
          <w:sz w:val="20"/>
          <w:szCs w:val="20"/>
        </w:rPr>
      </w:pPr>
      <w:bookmarkStart w:id="53" w:name="bookmark83"/>
      <w:r w:rsidRPr="00E82BBF">
        <w:rPr>
          <w:sz w:val="20"/>
          <w:szCs w:val="20"/>
        </w:rPr>
        <w:t>Виды рисков, связанные с осуществлением операций на рынке ценных бумаг:</w:t>
      </w:r>
      <w:bookmarkEnd w:id="53"/>
    </w:p>
    <w:p w14:paraId="42B5F204" w14:textId="77777777" w:rsidR="008F5DBC" w:rsidRPr="00E82BBF" w:rsidRDefault="008F5DBC" w:rsidP="008F5DBC">
      <w:pPr>
        <w:pStyle w:val="22"/>
        <w:numPr>
          <w:ilvl w:val="1"/>
          <w:numId w:val="26"/>
        </w:numPr>
        <w:shd w:val="clear" w:color="auto" w:fill="auto"/>
        <w:tabs>
          <w:tab w:val="left" w:pos="481"/>
        </w:tabs>
        <w:spacing w:before="0" w:line="221" w:lineRule="exact"/>
        <w:ind w:firstLine="0"/>
        <w:jc w:val="both"/>
        <w:rPr>
          <w:sz w:val="20"/>
          <w:szCs w:val="20"/>
        </w:rPr>
      </w:pPr>
      <w:r w:rsidRPr="00E82BBF">
        <w:rPr>
          <w:sz w:val="20"/>
          <w:szCs w:val="20"/>
        </w:rPr>
        <w:t xml:space="preserve">Политические риски - риски, связанные с особенностью государственного устройства, </w:t>
      </w:r>
      <w:r w:rsidRPr="00E82BBF">
        <w:rPr>
          <w:sz w:val="20"/>
          <w:szCs w:val="20"/>
        </w:rPr>
        <w:lastRenderedPageBreak/>
        <w:t>с возможностью неблагоприятных изменений политической ситуации в стране и за рубежом.</w:t>
      </w:r>
    </w:p>
    <w:p w14:paraId="591248C3" w14:textId="77777777" w:rsidR="008F5DBC" w:rsidRPr="00E82BBF" w:rsidRDefault="008F5DBC" w:rsidP="008F5DBC">
      <w:pPr>
        <w:pStyle w:val="22"/>
        <w:numPr>
          <w:ilvl w:val="1"/>
          <w:numId w:val="26"/>
        </w:numPr>
        <w:shd w:val="clear" w:color="auto" w:fill="auto"/>
        <w:tabs>
          <w:tab w:val="left" w:pos="481"/>
        </w:tabs>
        <w:spacing w:before="0" w:after="0" w:line="221" w:lineRule="exact"/>
        <w:ind w:right="220" w:firstLine="0"/>
        <w:jc w:val="both"/>
        <w:rPr>
          <w:sz w:val="20"/>
          <w:szCs w:val="20"/>
        </w:rPr>
      </w:pPr>
      <w:r w:rsidRPr="00E82BBF">
        <w:rPr>
          <w:sz w:val="20"/>
          <w:szCs w:val="20"/>
        </w:rPr>
        <w:t>Правовой риск - риск возникновения у Доверительного управляющего убытков вследствие нарушения им и (или) его контрагентами условий заключенных договоров, допускаемых Доверительным управляющим правовых ошибок при осуществлении деятельности, несовершенства правовой системы, нарушения контрагентами нормативных правовых актов, нахождения филиалов Доверительного управляющего, юридических лиц, в отношении которых Доверительный управляющий осуществляет контроль или значительное влияние, а также контрагентов Доверительного управляющего под юрисдикцией различных государств.</w:t>
      </w:r>
    </w:p>
    <w:p w14:paraId="2D7E3B5B" w14:textId="77777777" w:rsidR="008F5DBC" w:rsidRPr="00E82BBF" w:rsidRDefault="008F5DBC" w:rsidP="008F5DBC">
      <w:pPr>
        <w:pStyle w:val="22"/>
        <w:shd w:val="clear" w:color="auto" w:fill="auto"/>
        <w:tabs>
          <w:tab w:val="left" w:pos="481"/>
        </w:tabs>
        <w:spacing w:before="0" w:after="0" w:line="221" w:lineRule="exact"/>
        <w:ind w:right="220" w:firstLine="0"/>
        <w:jc w:val="both"/>
        <w:rPr>
          <w:sz w:val="20"/>
          <w:szCs w:val="20"/>
        </w:rPr>
      </w:pPr>
    </w:p>
    <w:p w14:paraId="5EB7D5B8" w14:textId="77777777" w:rsidR="008F5DBC" w:rsidRPr="00E82BBF" w:rsidRDefault="008F5DBC" w:rsidP="008F5DBC">
      <w:pPr>
        <w:pStyle w:val="22"/>
        <w:numPr>
          <w:ilvl w:val="1"/>
          <w:numId w:val="26"/>
        </w:numPr>
        <w:shd w:val="clear" w:color="auto" w:fill="auto"/>
        <w:tabs>
          <w:tab w:val="left" w:pos="514"/>
        </w:tabs>
        <w:spacing w:before="0" w:line="221" w:lineRule="exact"/>
        <w:ind w:firstLine="0"/>
        <w:jc w:val="both"/>
        <w:rPr>
          <w:sz w:val="20"/>
          <w:szCs w:val="20"/>
        </w:rPr>
      </w:pPr>
      <w:r w:rsidRPr="00E82BBF">
        <w:rPr>
          <w:sz w:val="20"/>
          <w:szCs w:val="20"/>
        </w:rPr>
        <w:t>Отраслевые риски - риски, связанные с неблагоприятным функционированием определенной отрасли, что непосредственно сказывается на деятельности занятых в ней компаний, а значит и на показателях стоимости принадлежащих им акций. Часто негативное состояние такой отрасли передается компаниям из других, зависимых отраслей.</w:t>
      </w:r>
    </w:p>
    <w:p w14:paraId="4D8ECE82" w14:textId="77777777" w:rsidR="008F5DBC" w:rsidRPr="00E82BBF" w:rsidRDefault="008F5DBC" w:rsidP="008F5DBC">
      <w:pPr>
        <w:pStyle w:val="22"/>
        <w:numPr>
          <w:ilvl w:val="1"/>
          <w:numId w:val="26"/>
        </w:numPr>
        <w:shd w:val="clear" w:color="auto" w:fill="auto"/>
        <w:tabs>
          <w:tab w:val="left" w:pos="514"/>
        </w:tabs>
        <w:spacing w:before="0" w:line="221" w:lineRule="exact"/>
        <w:ind w:firstLine="0"/>
        <w:jc w:val="both"/>
        <w:rPr>
          <w:sz w:val="20"/>
          <w:szCs w:val="20"/>
        </w:rPr>
      </w:pPr>
      <w:r w:rsidRPr="00E82BBF">
        <w:rPr>
          <w:sz w:val="20"/>
          <w:szCs w:val="20"/>
        </w:rPr>
        <w:t>Риск банкротства эмитента - риск, связанный с возможностью наступления неплатежеспособности эмитента ценной бумаги, что приведет к резкому падению цены на ценную бумагу (в случае с акциями) или невозможности погасить ее (в случае с долговыми ценными бумагами).</w:t>
      </w:r>
    </w:p>
    <w:p w14:paraId="7A9522D2" w14:textId="77777777" w:rsidR="008F5DBC" w:rsidRPr="00E82BBF" w:rsidRDefault="008F5DBC" w:rsidP="008F5DBC">
      <w:pPr>
        <w:pStyle w:val="22"/>
        <w:numPr>
          <w:ilvl w:val="1"/>
          <w:numId w:val="26"/>
        </w:numPr>
        <w:shd w:val="clear" w:color="auto" w:fill="auto"/>
        <w:tabs>
          <w:tab w:val="left" w:pos="514"/>
        </w:tabs>
        <w:spacing w:before="0" w:after="221" w:line="221" w:lineRule="exact"/>
        <w:ind w:firstLine="0"/>
        <w:jc w:val="both"/>
        <w:rPr>
          <w:sz w:val="20"/>
          <w:szCs w:val="20"/>
        </w:rPr>
      </w:pPr>
      <w:r w:rsidRPr="00E82BBF">
        <w:rPr>
          <w:sz w:val="20"/>
          <w:szCs w:val="20"/>
        </w:rPr>
        <w:t>Процентный риск - риск, связанный с возможностью возникновения потерь в результате неблагоприятного изменения рублевой процентной ставки, влияющей на курсовую стоимость облигаций с фиксированным доходом.</w:t>
      </w:r>
    </w:p>
    <w:p w14:paraId="4665CB13" w14:textId="77777777" w:rsidR="008F5DBC" w:rsidRPr="00E82BBF" w:rsidRDefault="008F5DBC" w:rsidP="008F5DBC">
      <w:pPr>
        <w:pStyle w:val="22"/>
        <w:numPr>
          <w:ilvl w:val="1"/>
          <w:numId w:val="26"/>
        </w:numPr>
        <w:shd w:val="clear" w:color="auto" w:fill="auto"/>
        <w:tabs>
          <w:tab w:val="left" w:pos="514"/>
        </w:tabs>
        <w:spacing w:before="0" w:after="163" w:line="170" w:lineRule="exact"/>
        <w:ind w:firstLine="0"/>
        <w:jc w:val="both"/>
        <w:rPr>
          <w:sz w:val="20"/>
          <w:szCs w:val="20"/>
        </w:rPr>
      </w:pPr>
      <w:r w:rsidRPr="00E82BBF">
        <w:rPr>
          <w:sz w:val="20"/>
          <w:szCs w:val="20"/>
        </w:rPr>
        <w:t>Валютный риск - риск финансовых потерь, связанных с неблагоприятным изменением валютных курсов.</w:t>
      </w:r>
    </w:p>
    <w:p w14:paraId="4A2C6A40" w14:textId="77777777" w:rsidR="008F5DBC" w:rsidRPr="00E82BBF" w:rsidRDefault="008F5DBC" w:rsidP="008F5DBC">
      <w:pPr>
        <w:pStyle w:val="22"/>
        <w:numPr>
          <w:ilvl w:val="1"/>
          <w:numId w:val="26"/>
        </w:numPr>
        <w:shd w:val="clear" w:color="auto" w:fill="auto"/>
        <w:tabs>
          <w:tab w:val="left" w:pos="514"/>
        </w:tabs>
        <w:spacing w:before="0" w:line="221" w:lineRule="exact"/>
        <w:ind w:firstLine="0"/>
        <w:jc w:val="both"/>
        <w:rPr>
          <w:sz w:val="20"/>
          <w:szCs w:val="20"/>
        </w:rPr>
      </w:pPr>
      <w:r w:rsidRPr="00E82BBF">
        <w:rPr>
          <w:sz w:val="20"/>
          <w:szCs w:val="20"/>
        </w:rPr>
        <w:t>Риски совмещения различных видов деятельности - риски, связанные с совмещением профессиональным участником рынка ценных бумаг различных видов деятельности на рынке ценных бумаг.</w:t>
      </w:r>
    </w:p>
    <w:p w14:paraId="24F4E4A1" w14:textId="77777777" w:rsidR="008F5DBC" w:rsidRPr="00E82BBF" w:rsidRDefault="008F5DBC" w:rsidP="008F5DBC">
      <w:pPr>
        <w:pStyle w:val="22"/>
        <w:numPr>
          <w:ilvl w:val="1"/>
          <w:numId w:val="26"/>
        </w:numPr>
        <w:shd w:val="clear" w:color="auto" w:fill="auto"/>
        <w:tabs>
          <w:tab w:val="left" w:pos="514"/>
        </w:tabs>
        <w:spacing w:before="0" w:after="0" w:line="221" w:lineRule="exact"/>
        <w:ind w:firstLine="0"/>
        <w:jc w:val="both"/>
        <w:rPr>
          <w:sz w:val="20"/>
          <w:szCs w:val="20"/>
        </w:rPr>
      </w:pPr>
      <w:r w:rsidRPr="00E82BBF">
        <w:rPr>
          <w:sz w:val="20"/>
          <w:szCs w:val="20"/>
        </w:rPr>
        <w:t>Операционный риск - риск возникновения убытков в результате ненадежности и недостатков внутренних процедур управления Доверительного управляющего, отказа информационных и иных систем либо вследствие влияния на деятельность Доверительного управляющего внешних событий.</w:t>
      </w:r>
    </w:p>
    <w:p w14:paraId="61F3C3FC" w14:textId="77777777" w:rsidR="008F5DBC" w:rsidRPr="00E82BBF" w:rsidRDefault="008F5DBC" w:rsidP="008F5DBC">
      <w:pPr>
        <w:pStyle w:val="22"/>
        <w:numPr>
          <w:ilvl w:val="1"/>
          <w:numId w:val="26"/>
        </w:numPr>
        <w:shd w:val="clear" w:color="auto" w:fill="auto"/>
        <w:tabs>
          <w:tab w:val="left" w:pos="514"/>
        </w:tabs>
        <w:spacing w:before="0" w:line="221" w:lineRule="exact"/>
        <w:ind w:firstLine="0"/>
        <w:jc w:val="both"/>
        <w:rPr>
          <w:sz w:val="20"/>
          <w:szCs w:val="20"/>
        </w:rPr>
      </w:pPr>
      <w:r w:rsidRPr="00E82BBF">
        <w:rPr>
          <w:sz w:val="20"/>
          <w:szCs w:val="20"/>
        </w:rPr>
        <w:t>Риски контрагента - риски, связанные с возможностью потерь вследствие недобросовестного исполнения своих обязательств участниками рынка ценных бумаг или банками, осуществляющими расчеты.</w:t>
      </w:r>
    </w:p>
    <w:p w14:paraId="5FB29008" w14:textId="77777777" w:rsidR="008F5DBC" w:rsidRPr="00E82BBF" w:rsidRDefault="008F5DBC" w:rsidP="008F5DBC">
      <w:pPr>
        <w:pStyle w:val="22"/>
        <w:numPr>
          <w:ilvl w:val="1"/>
          <w:numId w:val="26"/>
        </w:numPr>
        <w:shd w:val="clear" w:color="auto" w:fill="auto"/>
        <w:tabs>
          <w:tab w:val="left" w:pos="624"/>
        </w:tabs>
        <w:spacing w:before="0" w:after="184" w:line="221" w:lineRule="exact"/>
        <w:ind w:firstLine="0"/>
        <w:jc w:val="both"/>
        <w:rPr>
          <w:sz w:val="20"/>
          <w:szCs w:val="20"/>
        </w:rPr>
      </w:pPr>
      <w:r w:rsidRPr="00E82BBF">
        <w:rPr>
          <w:sz w:val="20"/>
          <w:szCs w:val="20"/>
        </w:rPr>
        <w:t>Риск ликвидности - связан с возможностью потерь при продаже ценных бумаг в связи с изменением оценки их инвестиционных качеств участниками рынка и снижения вероятности их реализации по справедливой цене. Данный риск может проявиться, в частности, при необходимости быстрого вывода средств с рынка ценных бумаг.</w:t>
      </w:r>
    </w:p>
    <w:p w14:paraId="604C7BEA" w14:textId="77777777" w:rsidR="008F5DBC" w:rsidRPr="00E82BBF" w:rsidRDefault="008F5DBC" w:rsidP="008F5DBC">
      <w:pPr>
        <w:pStyle w:val="22"/>
        <w:numPr>
          <w:ilvl w:val="1"/>
          <w:numId w:val="26"/>
        </w:numPr>
        <w:shd w:val="clear" w:color="auto" w:fill="auto"/>
        <w:tabs>
          <w:tab w:val="left" w:pos="624"/>
        </w:tabs>
        <w:spacing w:before="0" w:line="216" w:lineRule="exact"/>
        <w:ind w:firstLine="0"/>
        <w:jc w:val="both"/>
        <w:rPr>
          <w:sz w:val="20"/>
          <w:szCs w:val="20"/>
        </w:rPr>
      </w:pPr>
      <w:r w:rsidRPr="00E82BBF">
        <w:rPr>
          <w:sz w:val="20"/>
          <w:szCs w:val="20"/>
        </w:rPr>
        <w:t xml:space="preserve">Инфляционные риски </w:t>
      </w:r>
      <w:r>
        <w:rPr>
          <w:sz w:val="20"/>
          <w:szCs w:val="20"/>
        </w:rPr>
        <w:t>- ситуация, при которой доходы У</w:t>
      </w:r>
      <w:r w:rsidRPr="00E82BBF">
        <w:rPr>
          <w:sz w:val="20"/>
          <w:szCs w:val="20"/>
        </w:rPr>
        <w:t>чредителя управления могут быть подвергнуты инфляционному воздействию (в смысле снижения реальной покупательной способности), вследствие чего учредитель управления может потерять часть дохода, а в исключительных случаях и понести прямые убытки.</w:t>
      </w:r>
    </w:p>
    <w:p w14:paraId="713AA742" w14:textId="77777777" w:rsidR="008F5DBC" w:rsidRPr="00E82BBF" w:rsidRDefault="008F5DBC" w:rsidP="008F5DBC">
      <w:pPr>
        <w:pStyle w:val="22"/>
        <w:numPr>
          <w:ilvl w:val="1"/>
          <w:numId w:val="26"/>
        </w:numPr>
        <w:shd w:val="clear" w:color="auto" w:fill="auto"/>
        <w:tabs>
          <w:tab w:val="left" w:pos="624"/>
        </w:tabs>
        <w:spacing w:before="0" w:line="216" w:lineRule="exact"/>
        <w:ind w:firstLine="0"/>
        <w:jc w:val="both"/>
        <w:rPr>
          <w:sz w:val="20"/>
          <w:szCs w:val="20"/>
        </w:rPr>
      </w:pPr>
      <w:r w:rsidRPr="00E82BBF">
        <w:rPr>
          <w:sz w:val="20"/>
          <w:szCs w:val="20"/>
        </w:rPr>
        <w:t>Системный риск - риск, связанный с функционированием системы в целом. Это риск изменения политической ситуации, риск неблагоприятных (с точки зрения существенных условий бизнеса) изменений в российском законодательстве, в частности, в области налогообложения или ограничения инвестиций в отдельные отрасли экономики, общий банковский кризис, дефолт, риск резкого падения курса рубля по отношению к основным мировым валютам. Работая на рынке ценных бумаг, доверительный управляющий изначально подвергается системному риску, уровень которого можно считать неснижаемым (по крайней мере, путем диверсификации) при любых вложениях в ценные бумаги. Инвестирование на российском фондовом рынке связано с более высокой степенью рисков системного характера, чем инвестирование на рынках развитых стран.</w:t>
      </w:r>
    </w:p>
    <w:p w14:paraId="722F745A" w14:textId="77777777" w:rsidR="008F5DBC" w:rsidRPr="00E82BBF" w:rsidRDefault="008F5DBC" w:rsidP="008F5DBC">
      <w:pPr>
        <w:pStyle w:val="22"/>
        <w:numPr>
          <w:ilvl w:val="1"/>
          <w:numId w:val="26"/>
        </w:numPr>
        <w:shd w:val="clear" w:color="auto" w:fill="auto"/>
        <w:tabs>
          <w:tab w:val="left" w:pos="624"/>
        </w:tabs>
        <w:spacing w:before="0" w:after="0" w:line="216" w:lineRule="exact"/>
        <w:ind w:firstLine="0"/>
        <w:jc w:val="both"/>
        <w:rPr>
          <w:sz w:val="20"/>
          <w:szCs w:val="20"/>
        </w:rPr>
      </w:pPr>
      <w:proofErr w:type="spellStart"/>
      <w:r w:rsidRPr="00E82BBF">
        <w:rPr>
          <w:sz w:val="20"/>
          <w:szCs w:val="20"/>
        </w:rPr>
        <w:t>Страновой</w:t>
      </w:r>
      <w:proofErr w:type="spellEnd"/>
      <w:r w:rsidRPr="00E82BBF">
        <w:rPr>
          <w:sz w:val="20"/>
          <w:szCs w:val="20"/>
        </w:rPr>
        <w:t xml:space="preserve"> риск - риск возникновения у Доверительного управляющего убытков в результате неисполнения контрагентами (юридическими, физическими лицами) </w:t>
      </w:r>
      <w:r w:rsidRPr="00E82BBF">
        <w:rPr>
          <w:sz w:val="20"/>
          <w:szCs w:val="20"/>
        </w:rPr>
        <w:lastRenderedPageBreak/>
        <w:t xml:space="preserve">обязательств из-за экономических, политических, социальных изменений, а также вследствие того, что валюта денежного обязательства может быть недоступна контрагенту из-за особенностей национального законодательства (независимо от финансового положения самого контрагента). Отличительным признаком </w:t>
      </w:r>
      <w:proofErr w:type="spellStart"/>
      <w:r w:rsidRPr="00E82BBF">
        <w:rPr>
          <w:sz w:val="20"/>
          <w:szCs w:val="20"/>
        </w:rPr>
        <w:t>странового</w:t>
      </w:r>
      <w:proofErr w:type="spellEnd"/>
      <w:r w:rsidRPr="00E82BBF">
        <w:rPr>
          <w:sz w:val="20"/>
          <w:szCs w:val="20"/>
        </w:rPr>
        <w:t xml:space="preserve"> риска является его возникновение вне юрисдикции Российской Федерации.</w:t>
      </w:r>
    </w:p>
    <w:p w14:paraId="218F97C2" w14:textId="77777777" w:rsidR="008F5DBC" w:rsidRPr="00E82BBF" w:rsidRDefault="008F5DBC" w:rsidP="008F5DBC">
      <w:pPr>
        <w:pStyle w:val="22"/>
        <w:shd w:val="clear" w:color="auto" w:fill="auto"/>
        <w:tabs>
          <w:tab w:val="left" w:pos="481"/>
        </w:tabs>
        <w:spacing w:before="0" w:after="0" w:line="221" w:lineRule="exact"/>
        <w:ind w:right="220" w:firstLine="0"/>
        <w:jc w:val="both"/>
        <w:rPr>
          <w:sz w:val="20"/>
          <w:szCs w:val="20"/>
        </w:rPr>
      </w:pPr>
    </w:p>
    <w:p w14:paraId="1CBDB915" w14:textId="77777777" w:rsidR="008F5DBC" w:rsidRPr="00E82BBF" w:rsidRDefault="008F5DBC" w:rsidP="008F5DBC">
      <w:pPr>
        <w:pStyle w:val="30"/>
        <w:numPr>
          <w:ilvl w:val="0"/>
          <w:numId w:val="26"/>
        </w:numPr>
        <w:shd w:val="clear" w:color="auto" w:fill="auto"/>
        <w:tabs>
          <w:tab w:val="left" w:pos="307"/>
        </w:tabs>
        <w:spacing w:before="0" w:after="163" w:line="170" w:lineRule="exact"/>
        <w:rPr>
          <w:sz w:val="20"/>
          <w:szCs w:val="20"/>
        </w:rPr>
      </w:pPr>
      <w:bookmarkStart w:id="54" w:name="bookmark84"/>
      <w:r w:rsidRPr="00E82BBF">
        <w:rPr>
          <w:sz w:val="20"/>
          <w:szCs w:val="20"/>
        </w:rPr>
        <w:t>Иные риски</w:t>
      </w:r>
      <w:bookmarkEnd w:id="54"/>
    </w:p>
    <w:p w14:paraId="357218AC" w14:textId="77777777" w:rsidR="008F5DBC" w:rsidRPr="00E82BBF" w:rsidRDefault="008F5DBC" w:rsidP="008F5DBC">
      <w:pPr>
        <w:pStyle w:val="22"/>
        <w:numPr>
          <w:ilvl w:val="1"/>
          <w:numId w:val="26"/>
        </w:numPr>
        <w:shd w:val="clear" w:color="auto" w:fill="auto"/>
        <w:tabs>
          <w:tab w:val="left" w:pos="514"/>
        </w:tabs>
        <w:spacing w:before="0" w:line="221" w:lineRule="exact"/>
        <w:ind w:firstLine="0"/>
        <w:jc w:val="both"/>
        <w:rPr>
          <w:sz w:val="20"/>
          <w:szCs w:val="20"/>
        </w:rPr>
      </w:pPr>
      <w:r w:rsidRPr="00E82BBF">
        <w:rPr>
          <w:sz w:val="20"/>
          <w:szCs w:val="20"/>
        </w:rPr>
        <w:t>Настоящее Уведомление не раскрывает информацию обо всех рисках на рынке ценных бумаг вследствие разнообразия ситуаций, возникающих на фондовом рынке.</w:t>
      </w:r>
    </w:p>
    <w:p w14:paraId="7529413E" w14:textId="77777777" w:rsidR="008F5DBC" w:rsidRPr="00E82BBF" w:rsidRDefault="008F5DBC" w:rsidP="008F5DBC">
      <w:pPr>
        <w:pStyle w:val="22"/>
        <w:numPr>
          <w:ilvl w:val="1"/>
          <w:numId w:val="26"/>
        </w:numPr>
        <w:shd w:val="clear" w:color="auto" w:fill="auto"/>
        <w:tabs>
          <w:tab w:val="left" w:pos="514"/>
        </w:tabs>
        <w:spacing w:before="0" w:after="184" w:line="221" w:lineRule="exact"/>
        <w:ind w:firstLine="0"/>
        <w:jc w:val="both"/>
        <w:rPr>
          <w:sz w:val="20"/>
          <w:szCs w:val="20"/>
        </w:rPr>
      </w:pPr>
      <w:r w:rsidRPr="00E82BBF">
        <w:rPr>
          <w:sz w:val="20"/>
          <w:szCs w:val="20"/>
        </w:rPr>
        <w:t>Доверительный управляющий рекомендует Учредителю управления внимательно рассмотреть вопрос о том, являются ли риски, возникающие при проведении операций на рынке ценных бумаг, приемлемыми для Учредителя управления с учетом его инвестиционных целей и финансовых возможностей.</w:t>
      </w:r>
    </w:p>
    <w:p w14:paraId="4AB8E1A8" w14:textId="77777777" w:rsidR="008F5DBC" w:rsidRPr="00E82BBF" w:rsidRDefault="008F5DBC" w:rsidP="008F5DBC">
      <w:pPr>
        <w:pStyle w:val="22"/>
        <w:numPr>
          <w:ilvl w:val="1"/>
          <w:numId w:val="26"/>
        </w:numPr>
        <w:shd w:val="clear" w:color="auto" w:fill="auto"/>
        <w:tabs>
          <w:tab w:val="left" w:pos="514"/>
        </w:tabs>
        <w:spacing w:before="0" w:after="0" w:line="216" w:lineRule="exact"/>
        <w:ind w:firstLine="0"/>
        <w:jc w:val="both"/>
        <w:rPr>
          <w:sz w:val="20"/>
          <w:szCs w:val="20"/>
        </w:rPr>
      </w:pPr>
      <w:r w:rsidRPr="00E82BBF">
        <w:rPr>
          <w:sz w:val="20"/>
          <w:szCs w:val="20"/>
        </w:rPr>
        <w:t>Настоящее Уведомление призвано помочь оценить риски этого вида бизнеса и ответственно подойти к решению вопроса о выборе Вашей инвестиционной стратегии.</w:t>
      </w:r>
    </w:p>
    <w:p w14:paraId="31B5C6DE" w14:textId="77777777" w:rsidR="008F5DBC" w:rsidRPr="00E82BBF" w:rsidRDefault="008F5DBC" w:rsidP="006F56ED">
      <w:pPr>
        <w:pStyle w:val="22"/>
        <w:shd w:val="clear" w:color="auto" w:fill="auto"/>
        <w:tabs>
          <w:tab w:val="left" w:pos="481"/>
        </w:tabs>
        <w:spacing w:before="0" w:after="0" w:line="240" w:lineRule="auto"/>
        <w:ind w:right="220" w:firstLine="0"/>
        <w:jc w:val="both"/>
        <w:rPr>
          <w:sz w:val="20"/>
          <w:szCs w:val="20"/>
        </w:rPr>
      </w:pPr>
    </w:p>
    <w:p w14:paraId="259B0E83" w14:textId="77777777" w:rsidR="008F5DBC" w:rsidRPr="00E82BBF" w:rsidRDefault="008F5DBC" w:rsidP="006F56ED">
      <w:pPr>
        <w:pStyle w:val="39"/>
        <w:shd w:val="clear" w:color="auto" w:fill="auto"/>
        <w:spacing w:line="240" w:lineRule="auto"/>
        <w:jc w:val="both"/>
        <w:rPr>
          <w:sz w:val="20"/>
          <w:szCs w:val="20"/>
        </w:rPr>
      </w:pPr>
      <w:r w:rsidRPr="00E82BBF">
        <w:rPr>
          <w:sz w:val="20"/>
          <w:szCs w:val="20"/>
        </w:rPr>
        <w:t>Подтверждаю свое согласие принять на себя вышеизложенные риски</w:t>
      </w:r>
    </w:p>
    <w:p w14:paraId="48888597" w14:textId="77777777" w:rsidR="008F5DBC" w:rsidRPr="00E82BBF" w:rsidRDefault="008F5DBC" w:rsidP="006F56ED">
      <w:pPr>
        <w:pStyle w:val="22"/>
        <w:shd w:val="clear" w:color="auto" w:fill="auto"/>
        <w:tabs>
          <w:tab w:val="left" w:pos="481"/>
        </w:tabs>
        <w:spacing w:before="0" w:after="0" w:line="240" w:lineRule="auto"/>
        <w:ind w:right="220" w:firstLine="0"/>
        <w:jc w:val="both"/>
        <w:rPr>
          <w:sz w:val="20"/>
          <w:szCs w:val="20"/>
        </w:rPr>
      </w:pPr>
    </w:p>
    <w:p w14:paraId="3879CF11" w14:textId="77777777" w:rsidR="008F5DBC" w:rsidRPr="00E82BBF" w:rsidRDefault="008F5DBC" w:rsidP="008F5DBC">
      <w:pPr>
        <w:pStyle w:val="20"/>
        <w:shd w:val="clear" w:color="auto" w:fill="auto"/>
        <w:spacing w:after="0" w:line="288" w:lineRule="exact"/>
        <w:ind w:right="50"/>
        <w:rPr>
          <w:b/>
          <w:bCs/>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555"/>
        <w:gridCol w:w="4555"/>
      </w:tblGrid>
      <w:tr w:rsidR="008F5DBC" w:rsidRPr="00E82BBF" w14:paraId="76ACE374" w14:textId="77777777" w:rsidTr="009F21E8">
        <w:tc>
          <w:tcPr>
            <w:tcW w:w="4555" w:type="dxa"/>
          </w:tcPr>
          <w:p w14:paraId="34099784" w14:textId="77777777" w:rsidR="008F5DBC" w:rsidRPr="00E82BBF" w:rsidRDefault="008F5DBC" w:rsidP="009F21E8">
            <w:pPr>
              <w:pStyle w:val="Default"/>
              <w:jc w:val="both"/>
              <w:rPr>
                <w:rFonts w:ascii="Verdana" w:hAnsi="Verdana" w:cs="Verdana"/>
                <w:b/>
                <w:bCs/>
                <w:sz w:val="20"/>
                <w:szCs w:val="20"/>
              </w:rPr>
            </w:pPr>
            <w:r w:rsidRPr="00E82BBF">
              <w:rPr>
                <w:rFonts w:ascii="Verdana" w:hAnsi="Verdana" w:cs="Verdana"/>
                <w:b/>
                <w:bCs/>
                <w:sz w:val="20"/>
                <w:szCs w:val="20"/>
              </w:rPr>
              <w:t xml:space="preserve">Доверительный управляющий: </w:t>
            </w:r>
          </w:p>
          <w:p w14:paraId="6F0682B5" w14:textId="77777777" w:rsidR="008F5DBC" w:rsidRPr="00E82BBF" w:rsidRDefault="008F5DBC" w:rsidP="009F21E8">
            <w:pPr>
              <w:pStyle w:val="Default"/>
              <w:jc w:val="both"/>
              <w:rPr>
                <w:rFonts w:ascii="Verdana" w:hAnsi="Verdana" w:cs="Verdana"/>
                <w:sz w:val="20"/>
                <w:szCs w:val="20"/>
              </w:rPr>
            </w:pPr>
            <w:r w:rsidRPr="00E82BBF">
              <w:rPr>
                <w:rFonts w:ascii="Verdana" w:hAnsi="Verdana" w:cs="Verdana"/>
                <w:b/>
                <w:bCs/>
                <w:sz w:val="20"/>
                <w:szCs w:val="20"/>
              </w:rPr>
              <w:t>АО Банк «Объединённый капитал»</w:t>
            </w:r>
          </w:p>
        </w:tc>
        <w:tc>
          <w:tcPr>
            <w:tcW w:w="4555" w:type="dxa"/>
          </w:tcPr>
          <w:p w14:paraId="67D15F33" w14:textId="77777777" w:rsidR="008F5DBC" w:rsidRPr="00E82BBF" w:rsidRDefault="008F5DBC" w:rsidP="009F21E8">
            <w:pPr>
              <w:pStyle w:val="Default"/>
              <w:jc w:val="both"/>
              <w:rPr>
                <w:rFonts w:ascii="Verdana" w:hAnsi="Verdana" w:cs="Verdana"/>
                <w:b/>
                <w:bCs/>
                <w:sz w:val="20"/>
                <w:szCs w:val="20"/>
              </w:rPr>
            </w:pPr>
            <w:r w:rsidRPr="00E82BBF">
              <w:rPr>
                <w:rFonts w:ascii="Verdana" w:hAnsi="Verdana" w:cs="Verdana"/>
                <w:b/>
                <w:bCs/>
                <w:sz w:val="20"/>
                <w:szCs w:val="20"/>
              </w:rPr>
              <w:t xml:space="preserve">Учредитель управления: </w:t>
            </w:r>
          </w:p>
          <w:p w14:paraId="663E14B2" w14:textId="77777777" w:rsidR="008F5DBC" w:rsidRPr="00E82BBF" w:rsidRDefault="008F5DBC" w:rsidP="009F21E8">
            <w:pPr>
              <w:pStyle w:val="Default"/>
              <w:jc w:val="both"/>
              <w:rPr>
                <w:rFonts w:ascii="Verdana" w:hAnsi="Verdana" w:cs="Verdana"/>
                <w:sz w:val="20"/>
                <w:szCs w:val="20"/>
              </w:rPr>
            </w:pPr>
          </w:p>
        </w:tc>
      </w:tr>
      <w:tr w:rsidR="008F5DBC" w:rsidRPr="00E82BBF" w14:paraId="645C2B82" w14:textId="77777777" w:rsidTr="009F21E8">
        <w:tc>
          <w:tcPr>
            <w:tcW w:w="4555" w:type="dxa"/>
          </w:tcPr>
          <w:p w14:paraId="619EBD78" w14:textId="77777777" w:rsidR="008F5DBC" w:rsidRPr="00E82BBF" w:rsidRDefault="008F5DBC" w:rsidP="009F21E8">
            <w:pPr>
              <w:pStyle w:val="22"/>
              <w:shd w:val="clear" w:color="auto" w:fill="auto"/>
              <w:tabs>
                <w:tab w:val="left" w:pos="510"/>
              </w:tabs>
              <w:spacing w:before="0" w:after="0" w:line="240" w:lineRule="auto"/>
              <w:ind w:firstLine="0"/>
              <w:jc w:val="both"/>
              <w:rPr>
                <w:sz w:val="20"/>
                <w:szCs w:val="20"/>
              </w:rPr>
            </w:pPr>
          </w:p>
        </w:tc>
        <w:tc>
          <w:tcPr>
            <w:tcW w:w="4555" w:type="dxa"/>
          </w:tcPr>
          <w:p w14:paraId="21D786D4" w14:textId="77777777" w:rsidR="008F5DBC" w:rsidRPr="00E82BBF" w:rsidRDefault="008F5DBC" w:rsidP="009F21E8">
            <w:pPr>
              <w:pStyle w:val="22"/>
              <w:shd w:val="clear" w:color="auto" w:fill="auto"/>
              <w:tabs>
                <w:tab w:val="left" w:pos="510"/>
              </w:tabs>
              <w:spacing w:before="0" w:after="0" w:line="240" w:lineRule="auto"/>
              <w:ind w:firstLine="0"/>
              <w:jc w:val="both"/>
              <w:rPr>
                <w:sz w:val="20"/>
                <w:szCs w:val="20"/>
              </w:rPr>
            </w:pPr>
          </w:p>
        </w:tc>
      </w:tr>
      <w:tr w:rsidR="008F5DBC" w:rsidRPr="00E82BBF" w14:paraId="0D57A263" w14:textId="77777777" w:rsidTr="009F21E8">
        <w:tc>
          <w:tcPr>
            <w:tcW w:w="4555" w:type="dxa"/>
          </w:tcPr>
          <w:p w14:paraId="3EFE18C8" w14:textId="77777777" w:rsidR="008F5DBC" w:rsidRPr="00E82BBF" w:rsidRDefault="008F5DBC" w:rsidP="009F21E8">
            <w:pPr>
              <w:pStyle w:val="27"/>
              <w:shd w:val="clear" w:color="auto" w:fill="auto"/>
              <w:spacing w:line="240" w:lineRule="auto"/>
              <w:jc w:val="both"/>
              <w:rPr>
                <w:sz w:val="20"/>
                <w:szCs w:val="20"/>
              </w:rPr>
            </w:pPr>
            <w:r w:rsidRPr="00E82BBF">
              <w:rPr>
                <w:sz w:val="20"/>
                <w:szCs w:val="20"/>
              </w:rPr>
              <w:t>Подпись, М.П.</w:t>
            </w:r>
          </w:p>
          <w:p w14:paraId="3509827B" w14:textId="77777777" w:rsidR="008F5DBC" w:rsidRPr="00E82BBF" w:rsidRDefault="008F5DBC" w:rsidP="009F21E8">
            <w:pPr>
              <w:pStyle w:val="22"/>
              <w:shd w:val="clear" w:color="auto" w:fill="auto"/>
              <w:tabs>
                <w:tab w:val="left" w:pos="510"/>
              </w:tabs>
              <w:spacing w:before="0" w:after="0" w:line="240" w:lineRule="auto"/>
              <w:ind w:firstLine="0"/>
              <w:jc w:val="both"/>
              <w:rPr>
                <w:sz w:val="20"/>
                <w:szCs w:val="20"/>
              </w:rPr>
            </w:pPr>
          </w:p>
        </w:tc>
        <w:tc>
          <w:tcPr>
            <w:tcW w:w="4555" w:type="dxa"/>
          </w:tcPr>
          <w:p w14:paraId="48DF69A5" w14:textId="77777777" w:rsidR="008F5DBC" w:rsidRPr="00E82BBF" w:rsidRDefault="008F5DBC" w:rsidP="009F21E8">
            <w:pPr>
              <w:pStyle w:val="27"/>
              <w:shd w:val="clear" w:color="auto" w:fill="auto"/>
              <w:spacing w:line="240" w:lineRule="auto"/>
              <w:jc w:val="both"/>
              <w:rPr>
                <w:sz w:val="20"/>
                <w:szCs w:val="20"/>
              </w:rPr>
            </w:pPr>
            <w:r w:rsidRPr="00E82BBF">
              <w:rPr>
                <w:sz w:val="20"/>
                <w:szCs w:val="20"/>
              </w:rPr>
              <w:t>Подпись, М.П.</w:t>
            </w:r>
          </w:p>
          <w:p w14:paraId="3DE4CB4A" w14:textId="77777777" w:rsidR="008F5DBC" w:rsidRPr="00E82BBF" w:rsidRDefault="008F5DBC" w:rsidP="009F21E8">
            <w:pPr>
              <w:pStyle w:val="22"/>
              <w:shd w:val="clear" w:color="auto" w:fill="auto"/>
              <w:tabs>
                <w:tab w:val="left" w:pos="510"/>
              </w:tabs>
              <w:spacing w:before="0" w:after="0" w:line="240" w:lineRule="auto"/>
              <w:ind w:firstLine="0"/>
              <w:jc w:val="both"/>
              <w:rPr>
                <w:sz w:val="20"/>
                <w:szCs w:val="20"/>
              </w:rPr>
            </w:pPr>
          </w:p>
        </w:tc>
      </w:tr>
    </w:tbl>
    <w:p w14:paraId="75FD74E5" w14:textId="77777777" w:rsidR="008F5DBC" w:rsidRDefault="008F5DBC" w:rsidP="008F5DBC"/>
    <w:p w14:paraId="0BE621C0" w14:textId="77777777" w:rsidR="008F5DBC" w:rsidRDefault="008F5DBC" w:rsidP="00A966F0">
      <w:pPr>
        <w:pStyle w:val="34"/>
        <w:shd w:val="clear" w:color="auto" w:fill="auto"/>
        <w:jc w:val="right"/>
        <w:rPr>
          <w:sz w:val="16"/>
          <w:szCs w:val="16"/>
        </w:rPr>
      </w:pPr>
    </w:p>
    <w:p w14:paraId="013FDD2F" w14:textId="77777777" w:rsidR="008F5DBC" w:rsidRDefault="008F5DBC" w:rsidP="00A966F0">
      <w:pPr>
        <w:pStyle w:val="34"/>
        <w:shd w:val="clear" w:color="auto" w:fill="auto"/>
        <w:jc w:val="right"/>
        <w:rPr>
          <w:sz w:val="16"/>
          <w:szCs w:val="16"/>
        </w:rPr>
      </w:pPr>
    </w:p>
    <w:p w14:paraId="60A2027E" w14:textId="77777777" w:rsidR="008F5DBC" w:rsidRDefault="008F5DBC" w:rsidP="00A966F0">
      <w:pPr>
        <w:pStyle w:val="34"/>
        <w:shd w:val="clear" w:color="auto" w:fill="auto"/>
        <w:jc w:val="right"/>
        <w:rPr>
          <w:sz w:val="16"/>
          <w:szCs w:val="16"/>
        </w:rPr>
      </w:pPr>
    </w:p>
    <w:p w14:paraId="28101C15" w14:textId="77777777" w:rsidR="008F5DBC" w:rsidRDefault="008F5DBC" w:rsidP="00A966F0">
      <w:pPr>
        <w:pStyle w:val="34"/>
        <w:shd w:val="clear" w:color="auto" w:fill="auto"/>
        <w:jc w:val="right"/>
        <w:rPr>
          <w:sz w:val="16"/>
          <w:szCs w:val="16"/>
        </w:rPr>
      </w:pPr>
    </w:p>
    <w:p w14:paraId="0D486A33" w14:textId="77777777" w:rsidR="008F5DBC" w:rsidRDefault="008F5DBC" w:rsidP="00A966F0">
      <w:pPr>
        <w:pStyle w:val="34"/>
        <w:shd w:val="clear" w:color="auto" w:fill="auto"/>
        <w:jc w:val="right"/>
        <w:rPr>
          <w:sz w:val="16"/>
          <w:szCs w:val="16"/>
        </w:rPr>
      </w:pPr>
    </w:p>
    <w:p w14:paraId="722AD82F" w14:textId="77777777" w:rsidR="008F5DBC" w:rsidRDefault="008F5DBC" w:rsidP="00A966F0">
      <w:pPr>
        <w:pStyle w:val="34"/>
        <w:shd w:val="clear" w:color="auto" w:fill="auto"/>
        <w:jc w:val="right"/>
        <w:rPr>
          <w:sz w:val="16"/>
          <w:szCs w:val="16"/>
        </w:rPr>
      </w:pPr>
    </w:p>
    <w:p w14:paraId="590E81AD" w14:textId="77777777" w:rsidR="008F5DBC" w:rsidRDefault="008F5DBC" w:rsidP="00A966F0">
      <w:pPr>
        <w:pStyle w:val="34"/>
        <w:shd w:val="clear" w:color="auto" w:fill="auto"/>
        <w:jc w:val="right"/>
        <w:rPr>
          <w:sz w:val="16"/>
          <w:szCs w:val="16"/>
        </w:rPr>
      </w:pPr>
    </w:p>
    <w:p w14:paraId="1B1BDEC8" w14:textId="77777777" w:rsidR="008F5DBC" w:rsidRDefault="008F5DBC" w:rsidP="00A966F0">
      <w:pPr>
        <w:pStyle w:val="34"/>
        <w:shd w:val="clear" w:color="auto" w:fill="auto"/>
        <w:jc w:val="right"/>
        <w:rPr>
          <w:sz w:val="16"/>
          <w:szCs w:val="16"/>
        </w:rPr>
      </w:pPr>
    </w:p>
    <w:p w14:paraId="519EBD72" w14:textId="77777777" w:rsidR="008F5DBC" w:rsidRDefault="008F5DBC" w:rsidP="00A966F0">
      <w:pPr>
        <w:pStyle w:val="34"/>
        <w:shd w:val="clear" w:color="auto" w:fill="auto"/>
        <w:jc w:val="right"/>
        <w:rPr>
          <w:sz w:val="16"/>
          <w:szCs w:val="16"/>
        </w:rPr>
      </w:pPr>
    </w:p>
    <w:p w14:paraId="34619BD5" w14:textId="77777777" w:rsidR="008F5DBC" w:rsidRDefault="008F5DBC" w:rsidP="00A966F0">
      <w:pPr>
        <w:pStyle w:val="34"/>
        <w:shd w:val="clear" w:color="auto" w:fill="auto"/>
        <w:jc w:val="right"/>
        <w:rPr>
          <w:sz w:val="16"/>
          <w:szCs w:val="16"/>
        </w:rPr>
      </w:pPr>
    </w:p>
    <w:p w14:paraId="740D40FF" w14:textId="77777777" w:rsidR="008F5DBC" w:rsidRDefault="008F5DBC" w:rsidP="00A966F0">
      <w:pPr>
        <w:pStyle w:val="34"/>
        <w:shd w:val="clear" w:color="auto" w:fill="auto"/>
        <w:jc w:val="right"/>
        <w:rPr>
          <w:sz w:val="16"/>
          <w:szCs w:val="16"/>
        </w:rPr>
      </w:pPr>
    </w:p>
    <w:p w14:paraId="3C3C75D2" w14:textId="77777777" w:rsidR="008F5DBC" w:rsidRDefault="008F5DBC" w:rsidP="00A966F0">
      <w:pPr>
        <w:pStyle w:val="34"/>
        <w:shd w:val="clear" w:color="auto" w:fill="auto"/>
        <w:jc w:val="right"/>
        <w:rPr>
          <w:sz w:val="16"/>
          <w:szCs w:val="16"/>
        </w:rPr>
      </w:pPr>
    </w:p>
    <w:p w14:paraId="45E019CB" w14:textId="77777777" w:rsidR="008F5DBC" w:rsidRDefault="008F5DBC" w:rsidP="00A966F0">
      <w:pPr>
        <w:pStyle w:val="34"/>
        <w:shd w:val="clear" w:color="auto" w:fill="auto"/>
        <w:jc w:val="right"/>
        <w:rPr>
          <w:sz w:val="16"/>
          <w:szCs w:val="16"/>
        </w:rPr>
      </w:pPr>
    </w:p>
    <w:p w14:paraId="59F85B64" w14:textId="77777777" w:rsidR="008F5DBC" w:rsidRDefault="008F5DBC" w:rsidP="00A966F0">
      <w:pPr>
        <w:pStyle w:val="34"/>
        <w:shd w:val="clear" w:color="auto" w:fill="auto"/>
        <w:jc w:val="right"/>
        <w:rPr>
          <w:sz w:val="16"/>
          <w:szCs w:val="16"/>
        </w:rPr>
      </w:pPr>
    </w:p>
    <w:p w14:paraId="7BA962B4" w14:textId="77777777" w:rsidR="008F5DBC" w:rsidRDefault="008F5DBC" w:rsidP="00A966F0">
      <w:pPr>
        <w:pStyle w:val="34"/>
        <w:shd w:val="clear" w:color="auto" w:fill="auto"/>
        <w:jc w:val="right"/>
        <w:rPr>
          <w:sz w:val="16"/>
          <w:szCs w:val="16"/>
        </w:rPr>
      </w:pPr>
    </w:p>
    <w:p w14:paraId="2764E918" w14:textId="77777777" w:rsidR="008F5DBC" w:rsidRDefault="008F5DBC" w:rsidP="00A966F0">
      <w:pPr>
        <w:pStyle w:val="34"/>
        <w:shd w:val="clear" w:color="auto" w:fill="auto"/>
        <w:jc w:val="right"/>
        <w:rPr>
          <w:sz w:val="16"/>
          <w:szCs w:val="16"/>
        </w:rPr>
      </w:pPr>
    </w:p>
    <w:p w14:paraId="226DA6FB" w14:textId="77777777" w:rsidR="008F5DBC" w:rsidRDefault="008F5DBC" w:rsidP="00A966F0">
      <w:pPr>
        <w:pStyle w:val="34"/>
        <w:shd w:val="clear" w:color="auto" w:fill="auto"/>
        <w:jc w:val="right"/>
        <w:rPr>
          <w:sz w:val="16"/>
          <w:szCs w:val="16"/>
        </w:rPr>
      </w:pPr>
    </w:p>
    <w:p w14:paraId="4EBDF3D8" w14:textId="77777777" w:rsidR="008F5DBC" w:rsidRDefault="008F5DBC" w:rsidP="00A966F0">
      <w:pPr>
        <w:pStyle w:val="34"/>
        <w:shd w:val="clear" w:color="auto" w:fill="auto"/>
        <w:jc w:val="right"/>
        <w:rPr>
          <w:sz w:val="16"/>
          <w:szCs w:val="16"/>
        </w:rPr>
      </w:pPr>
    </w:p>
    <w:p w14:paraId="0E10237C" w14:textId="77777777" w:rsidR="008F5DBC" w:rsidRDefault="008F5DBC" w:rsidP="00A966F0">
      <w:pPr>
        <w:pStyle w:val="34"/>
        <w:shd w:val="clear" w:color="auto" w:fill="auto"/>
        <w:jc w:val="right"/>
        <w:rPr>
          <w:sz w:val="16"/>
          <w:szCs w:val="16"/>
        </w:rPr>
      </w:pPr>
    </w:p>
    <w:p w14:paraId="2E318C83" w14:textId="77777777" w:rsidR="008F5DBC" w:rsidRDefault="008F5DBC" w:rsidP="00A966F0">
      <w:pPr>
        <w:pStyle w:val="34"/>
        <w:shd w:val="clear" w:color="auto" w:fill="auto"/>
        <w:jc w:val="right"/>
        <w:rPr>
          <w:sz w:val="16"/>
          <w:szCs w:val="16"/>
        </w:rPr>
      </w:pPr>
    </w:p>
    <w:p w14:paraId="159FC670" w14:textId="77777777" w:rsidR="008F5DBC" w:rsidRDefault="008F5DBC" w:rsidP="00A966F0">
      <w:pPr>
        <w:pStyle w:val="34"/>
        <w:shd w:val="clear" w:color="auto" w:fill="auto"/>
        <w:jc w:val="right"/>
        <w:rPr>
          <w:sz w:val="16"/>
          <w:szCs w:val="16"/>
        </w:rPr>
      </w:pPr>
    </w:p>
    <w:p w14:paraId="7FC03431" w14:textId="77777777" w:rsidR="008F5DBC" w:rsidRDefault="008F5DBC" w:rsidP="00A966F0">
      <w:pPr>
        <w:pStyle w:val="34"/>
        <w:shd w:val="clear" w:color="auto" w:fill="auto"/>
        <w:jc w:val="right"/>
        <w:rPr>
          <w:sz w:val="16"/>
          <w:szCs w:val="16"/>
        </w:rPr>
      </w:pPr>
    </w:p>
    <w:p w14:paraId="77381F3F" w14:textId="77777777" w:rsidR="008F5DBC" w:rsidRDefault="008F5DBC" w:rsidP="00A966F0">
      <w:pPr>
        <w:pStyle w:val="34"/>
        <w:shd w:val="clear" w:color="auto" w:fill="auto"/>
        <w:jc w:val="right"/>
        <w:rPr>
          <w:sz w:val="16"/>
          <w:szCs w:val="16"/>
        </w:rPr>
      </w:pPr>
    </w:p>
    <w:p w14:paraId="7204C745" w14:textId="77777777" w:rsidR="008F5DBC" w:rsidRDefault="008F5DBC" w:rsidP="00A966F0">
      <w:pPr>
        <w:pStyle w:val="34"/>
        <w:shd w:val="clear" w:color="auto" w:fill="auto"/>
        <w:jc w:val="right"/>
        <w:rPr>
          <w:sz w:val="16"/>
          <w:szCs w:val="16"/>
        </w:rPr>
      </w:pPr>
    </w:p>
    <w:p w14:paraId="6CD9BD66" w14:textId="77777777" w:rsidR="008F5DBC" w:rsidRDefault="008F5DBC" w:rsidP="00A966F0">
      <w:pPr>
        <w:pStyle w:val="34"/>
        <w:shd w:val="clear" w:color="auto" w:fill="auto"/>
        <w:jc w:val="right"/>
        <w:rPr>
          <w:sz w:val="16"/>
          <w:szCs w:val="16"/>
        </w:rPr>
      </w:pPr>
    </w:p>
    <w:p w14:paraId="5E16E94F" w14:textId="77777777" w:rsidR="008F5DBC" w:rsidRDefault="008F5DBC" w:rsidP="00A966F0">
      <w:pPr>
        <w:pStyle w:val="34"/>
        <w:shd w:val="clear" w:color="auto" w:fill="auto"/>
        <w:jc w:val="right"/>
        <w:rPr>
          <w:sz w:val="16"/>
          <w:szCs w:val="16"/>
        </w:rPr>
      </w:pPr>
    </w:p>
    <w:p w14:paraId="4309A974" w14:textId="77777777" w:rsidR="008F5DBC" w:rsidRDefault="008F5DBC" w:rsidP="00A966F0">
      <w:pPr>
        <w:pStyle w:val="34"/>
        <w:shd w:val="clear" w:color="auto" w:fill="auto"/>
        <w:jc w:val="right"/>
        <w:rPr>
          <w:sz w:val="16"/>
          <w:szCs w:val="16"/>
        </w:rPr>
      </w:pPr>
    </w:p>
    <w:p w14:paraId="4D5BCE14" w14:textId="77777777" w:rsidR="008F5DBC" w:rsidRDefault="008F5DBC" w:rsidP="00A966F0">
      <w:pPr>
        <w:pStyle w:val="34"/>
        <w:shd w:val="clear" w:color="auto" w:fill="auto"/>
        <w:jc w:val="right"/>
        <w:rPr>
          <w:sz w:val="16"/>
          <w:szCs w:val="16"/>
        </w:rPr>
      </w:pPr>
    </w:p>
    <w:p w14:paraId="022D59B9" w14:textId="77777777" w:rsidR="008F5DBC" w:rsidRDefault="008F5DBC" w:rsidP="00A966F0">
      <w:pPr>
        <w:pStyle w:val="34"/>
        <w:shd w:val="clear" w:color="auto" w:fill="auto"/>
        <w:jc w:val="right"/>
        <w:rPr>
          <w:sz w:val="16"/>
          <w:szCs w:val="16"/>
        </w:rPr>
      </w:pPr>
    </w:p>
    <w:p w14:paraId="10A6E2D2" w14:textId="77777777" w:rsidR="008F5DBC" w:rsidRDefault="008F5DBC" w:rsidP="00A966F0">
      <w:pPr>
        <w:pStyle w:val="34"/>
        <w:shd w:val="clear" w:color="auto" w:fill="auto"/>
        <w:jc w:val="right"/>
        <w:rPr>
          <w:sz w:val="16"/>
          <w:szCs w:val="16"/>
        </w:rPr>
      </w:pPr>
    </w:p>
    <w:p w14:paraId="6EE95CD4" w14:textId="77777777" w:rsidR="008F5DBC" w:rsidRDefault="008F5DBC" w:rsidP="00A966F0">
      <w:pPr>
        <w:pStyle w:val="34"/>
        <w:shd w:val="clear" w:color="auto" w:fill="auto"/>
        <w:jc w:val="right"/>
        <w:rPr>
          <w:sz w:val="16"/>
          <w:szCs w:val="16"/>
        </w:rPr>
      </w:pPr>
    </w:p>
    <w:p w14:paraId="2096D049" w14:textId="77777777" w:rsidR="008F5DBC" w:rsidRDefault="008F5DBC" w:rsidP="00A966F0">
      <w:pPr>
        <w:pStyle w:val="34"/>
        <w:shd w:val="clear" w:color="auto" w:fill="auto"/>
        <w:jc w:val="right"/>
        <w:rPr>
          <w:sz w:val="16"/>
          <w:szCs w:val="16"/>
        </w:rPr>
      </w:pPr>
    </w:p>
    <w:p w14:paraId="13AF66E8" w14:textId="77777777" w:rsidR="008F5DBC" w:rsidRDefault="008F5DBC" w:rsidP="00A966F0">
      <w:pPr>
        <w:pStyle w:val="34"/>
        <w:shd w:val="clear" w:color="auto" w:fill="auto"/>
        <w:jc w:val="right"/>
        <w:rPr>
          <w:sz w:val="16"/>
          <w:szCs w:val="16"/>
        </w:rPr>
      </w:pPr>
    </w:p>
    <w:p w14:paraId="141FD4C3" w14:textId="77777777" w:rsidR="008F5DBC" w:rsidRDefault="008F5DBC" w:rsidP="00A966F0">
      <w:pPr>
        <w:pStyle w:val="34"/>
        <w:shd w:val="clear" w:color="auto" w:fill="auto"/>
        <w:jc w:val="right"/>
        <w:rPr>
          <w:sz w:val="16"/>
          <w:szCs w:val="16"/>
        </w:rPr>
      </w:pPr>
    </w:p>
    <w:p w14:paraId="2EB15900" w14:textId="77777777" w:rsidR="008F5DBC" w:rsidRDefault="008F5DBC" w:rsidP="00A966F0">
      <w:pPr>
        <w:pStyle w:val="34"/>
        <w:shd w:val="clear" w:color="auto" w:fill="auto"/>
        <w:jc w:val="right"/>
        <w:rPr>
          <w:sz w:val="16"/>
          <w:szCs w:val="16"/>
        </w:rPr>
      </w:pPr>
    </w:p>
    <w:p w14:paraId="52500A53" w14:textId="77777777" w:rsidR="008F5DBC" w:rsidRDefault="008F5DBC" w:rsidP="00A966F0">
      <w:pPr>
        <w:pStyle w:val="34"/>
        <w:shd w:val="clear" w:color="auto" w:fill="auto"/>
        <w:jc w:val="right"/>
        <w:rPr>
          <w:sz w:val="16"/>
          <w:szCs w:val="16"/>
        </w:rPr>
      </w:pPr>
    </w:p>
    <w:p w14:paraId="64580B16" w14:textId="77777777" w:rsidR="008F5DBC" w:rsidRDefault="008F5DBC" w:rsidP="00A966F0">
      <w:pPr>
        <w:pStyle w:val="34"/>
        <w:shd w:val="clear" w:color="auto" w:fill="auto"/>
        <w:jc w:val="right"/>
        <w:rPr>
          <w:sz w:val="16"/>
          <w:szCs w:val="16"/>
        </w:rPr>
      </w:pPr>
    </w:p>
    <w:p w14:paraId="589339D4" w14:textId="77777777" w:rsidR="008F5DBC" w:rsidRDefault="008F5DBC" w:rsidP="00A966F0">
      <w:pPr>
        <w:pStyle w:val="34"/>
        <w:shd w:val="clear" w:color="auto" w:fill="auto"/>
        <w:jc w:val="right"/>
        <w:rPr>
          <w:sz w:val="16"/>
          <w:szCs w:val="16"/>
        </w:rPr>
      </w:pPr>
    </w:p>
    <w:p w14:paraId="5E332257" w14:textId="77777777" w:rsidR="008F5DBC" w:rsidRDefault="008F5DBC" w:rsidP="00A966F0">
      <w:pPr>
        <w:pStyle w:val="34"/>
        <w:shd w:val="clear" w:color="auto" w:fill="auto"/>
        <w:jc w:val="right"/>
        <w:rPr>
          <w:sz w:val="16"/>
          <w:szCs w:val="16"/>
        </w:rPr>
      </w:pPr>
    </w:p>
    <w:p w14:paraId="61F8133F" w14:textId="77777777" w:rsidR="008F5DBC" w:rsidRDefault="008F5DBC" w:rsidP="00A966F0">
      <w:pPr>
        <w:pStyle w:val="34"/>
        <w:shd w:val="clear" w:color="auto" w:fill="auto"/>
        <w:jc w:val="right"/>
        <w:rPr>
          <w:sz w:val="16"/>
          <w:szCs w:val="16"/>
        </w:rPr>
      </w:pPr>
    </w:p>
    <w:p w14:paraId="003C5C0C" w14:textId="77777777" w:rsidR="008F5DBC" w:rsidRDefault="008F5DBC" w:rsidP="00A966F0">
      <w:pPr>
        <w:pStyle w:val="34"/>
        <w:shd w:val="clear" w:color="auto" w:fill="auto"/>
        <w:jc w:val="right"/>
        <w:rPr>
          <w:sz w:val="16"/>
          <w:szCs w:val="16"/>
        </w:rPr>
      </w:pPr>
    </w:p>
    <w:p w14:paraId="7A89D7AE" w14:textId="77777777" w:rsidR="008F5DBC" w:rsidRDefault="008F5DBC" w:rsidP="00A966F0">
      <w:pPr>
        <w:pStyle w:val="34"/>
        <w:shd w:val="clear" w:color="auto" w:fill="auto"/>
        <w:jc w:val="right"/>
        <w:rPr>
          <w:sz w:val="16"/>
          <w:szCs w:val="16"/>
        </w:rPr>
      </w:pPr>
    </w:p>
    <w:p w14:paraId="24E7EEC8" w14:textId="77777777" w:rsidR="008F5DBC" w:rsidRDefault="008F5DBC" w:rsidP="00A966F0">
      <w:pPr>
        <w:pStyle w:val="34"/>
        <w:shd w:val="clear" w:color="auto" w:fill="auto"/>
        <w:jc w:val="right"/>
        <w:rPr>
          <w:sz w:val="16"/>
          <w:szCs w:val="16"/>
        </w:rPr>
      </w:pPr>
    </w:p>
    <w:p w14:paraId="18264A4A" w14:textId="77777777" w:rsidR="008F5DBC" w:rsidRDefault="008F5DBC" w:rsidP="00A966F0">
      <w:pPr>
        <w:pStyle w:val="34"/>
        <w:shd w:val="clear" w:color="auto" w:fill="auto"/>
        <w:jc w:val="right"/>
        <w:rPr>
          <w:sz w:val="16"/>
          <w:szCs w:val="16"/>
        </w:rPr>
      </w:pPr>
    </w:p>
    <w:p w14:paraId="6EF3AE7C" w14:textId="77777777" w:rsidR="008F5DBC" w:rsidRDefault="008F5DBC" w:rsidP="00A966F0">
      <w:pPr>
        <w:pStyle w:val="34"/>
        <w:shd w:val="clear" w:color="auto" w:fill="auto"/>
        <w:jc w:val="right"/>
        <w:rPr>
          <w:sz w:val="16"/>
          <w:szCs w:val="16"/>
        </w:rPr>
      </w:pPr>
    </w:p>
    <w:p w14:paraId="1BF6F19D" w14:textId="0FFCC3E4" w:rsidR="00A966F0" w:rsidRPr="00C51BE8" w:rsidRDefault="00A966F0" w:rsidP="00A966F0">
      <w:pPr>
        <w:pStyle w:val="34"/>
        <w:shd w:val="clear" w:color="auto" w:fill="auto"/>
        <w:jc w:val="right"/>
        <w:rPr>
          <w:sz w:val="16"/>
          <w:szCs w:val="16"/>
        </w:rPr>
      </w:pPr>
      <w:r w:rsidRPr="00C51BE8">
        <w:rPr>
          <w:sz w:val="16"/>
          <w:szCs w:val="16"/>
        </w:rPr>
        <w:lastRenderedPageBreak/>
        <w:t xml:space="preserve">Приложение </w:t>
      </w:r>
      <w:r>
        <w:rPr>
          <w:sz w:val="16"/>
          <w:szCs w:val="16"/>
        </w:rPr>
        <w:t>7</w:t>
      </w:r>
    </w:p>
    <w:p w14:paraId="6B9FD944" w14:textId="77777777" w:rsidR="00A966F0" w:rsidRPr="00C51BE8" w:rsidRDefault="00A966F0" w:rsidP="00A966F0">
      <w:pPr>
        <w:pStyle w:val="34"/>
        <w:shd w:val="clear" w:color="auto" w:fill="auto"/>
        <w:jc w:val="right"/>
        <w:rPr>
          <w:sz w:val="16"/>
          <w:szCs w:val="16"/>
        </w:rPr>
      </w:pPr>
      <w:r>
        <w:rPr>
          <w:sz w:val="16"/>
          <w:szCs w:val="16"/>
        </w:rPr>
        <w:t>к</w:t>
      </w:r>
      <w:r w:rsidRPr="00C51BE8">
        <w:rPr>
          <w:sz w:val="16"/>
          <w:szCs w:val="16"/>
        </w:rPr>
        <w:t xml:space="preserve"> Условиям осуществления деятельности по</w:t>
      </w:r>
    </w:p>
    <w:p w14:paraId="6E5EFF9C" w14:textId="77777777" w:rsidR="00A966F0" w:rsidRPr="00C51BE8" w:rsidRDefault="00A966F0" w:rsidP="00A966F0">
      <w:pPr>
        <w:pStyle w:val="34"/>
        <w:shd w:val="clear" w:color="auto" w:fill="auto"/>
        <w:jc w:val="right"/>
        <w:rPr>
          <w:sz w:val="16"/>
          <w:szCs w:val="16"/>
        </w:rPr>
      </w:pPr>
      <w:r w:rsidRPr="00C51BE8">
        <w:rPr>
          <w:sz w:val="16"/>
          <w:szCs w:val="16"/>
        </w:rPr>
        <w:t>доверительному управлению</w:t>
      </w:r>
    </w:p>
    <w:p w14:paraId="4D80F1E4" w14:textId="77777777" w:rsidR="00A966F0" w:rsidRDefault="00A966F0" w:rsidP="00A966F0">
      <w:pPr>
        <w:pStyle w:val="22"/>
        <w:shd w:val="clear" w:color="auto" w:fill="auto"/>
        <w:spacing w:before="0" w:after="0" w:line="240" w:lineRule="auto"/>
        <w:ind w:firstLine="0"/>
        <w:jc w:val="both"/>
        <w:rPr>
          <w:sz w:val="18"/>
          <w:szCs w:val="18"/>
        </w:rPr>
      </w:pPr>
    </w:p>
    <w:p w14:paraId="66CC9928" w14:textId="77777777" w:rsidR="00A966F0" w:rsidRDefault="00A966F0" w:rsidP="00A966F0">
      <w:pPr>
        <w:pStyle w:val="20"/>
        <w:shd w:val="clear" w:color="auto" w:fill="auto"/>
        <w:spacing w:after="0" w:line="240" w:lineRule="exact"/>
        <w:jc w:val="left"/>
      </w:pPr>
      <w:bookmarkStart w:id="55" w:name="bookmark85"/>
    </w:p>
    <w:p w14:paraId="521C91DC" w14:textId="77777777" w:rsidR="00A966F0" w:rsidRPr="00C51BE8" w:rsidRDefault="00A966F0" w:rsidP="00A966F0">
      <w:pPr>
        <w:pStyle w:val="20"/>
        <w:shd w:val="clear" w:color="auto" w:fill="auto"/>
        <w:spacing w:after="0" w:line="240" w:lineRule="exact"/>
        <w:jc w:val="left"/>
        <w:rPr>
          <w:b/>
          <w:bCs/>
          <w:sz w:val="20"/>
          <w:szCs w:val="20"/>
        </w:rPr>
      </w:pPr>
      <w:r w:rsidRPr="00C51BE8">
        <w:rPr>
          <w:b/>
          <w:bCs/>
          <w:sz w:val="20"/>
          <w:szCs w:val="20"/>
        </w:rPr>
        <w:t>ПОРЯДОК ВОЗВРАТА</w:t>
      </w:r>
      <w:bookmarkStart w:id="56" w:name="bookmark86"/>
      <w:bookmarkEnd w:id="55"/>
      <w:r w:rsidRPr="00C51BE8">
        <w:rPr>
          <w:b/>
          <w:bCs/>
          <w:sz w:val="20"/>
          <w:szCs w:val="20"/>
        </w:rPr>
        <w:t xml:space="preserve"> ИМУЩЕСТВА УЧРЕДИТЕЛЮ УПРАВЛЕНИЯ</w:t>
      </w:r>
      <w:bookmarkEnd w:id="56"/>
    </w:p>
    <w:p w14:paraId="2D148834" w14:textId="77777777" w:rsidR="00A966F0" w:rsidRDefault="00A966F0" w:rsidP="00A966F0">
      <w:pPr>
        <w:pStyle w:val="22"/>
        <w:shd w:val="clear" w:color="auto" w:fill="auto"/>
        <w:spacing w:before="0" w:after="0" w:line="240" w:lineRule="auto"/>
        <w:ind w:firstLine="0"/>
        <w:jc w:val="both"/>
        <w:rPr>
          <w:sz w:val="18"/>
          <w:szCs w:val="18"/>
        </w:rPr>
      </w:pPr>
    </w:p>
    <w:p w14:paraId="07BA0038" w14:textId="77777777" w:rsidR="00A966F0" w:rsidRDefault="00A966F0" w:rsidP="00A966F0">
      <w:pPr>
        <w:pStyle w:val="40"/>
        <w:shd w:val="clear" w:color="auto" w:fill="auto"/>
        <w:spacing w:before="0" w:after="0" w:line="170" w:lineRule="exact"/>
        <w:jc w:val="left"/>
      </w:pPr>
      <w:r>
        <w:t>в том числе после расторжения Договора</w:t>
      </w:r>
    </w:p>
    <w:p w14:paraId="05A72935" w14:textId="77777777" w:rsidR="00A966F0" w:rsidRDefault="00A966F0" w:rsidP="00A966F0">
      <w:pPr>
        <w:pStyle w:val="22"/>
        <w:shd w:val="clear" w:color="auto" w:fill="auto"/>
        <w:spacing w:before="0" w:after="0" w:line="240" w:lineRule="auto"/>
        <w:ind w:firstLine="0"/>
        <w:jc w:val="both"/>
        <w:rPr>
          <w:sz w:val="18"/>
          <w:szCs w:val="18"/>
        </w:rPr>
      </w:pPr>
    </w:p>
    <w:p w14:paraId="78E486F4" w14:textId="77777777" w:rsidR="00A966F0" w:rsidRDefault="00A966F0" w:rsidP="00A966F0">
      <w:pPr>
        <w:pStyle w:val="40"/>
        <w:shd w:val="clear" w:color="auto" w:fill="auto"/>
        <w:spacing w:before="0" w:after="158" w:line="170" w:lineRule="exact"/>
        <w:jc w:val="left"/>
      </w:pPr>
      <w:r>
        <w:t>ПОРЯДОК ВОЗВРАТА ИМУЩЕСТВА ПРИ РАСТОРЖЕНИИ ДОГОВОРА</w:t>
      </w:r>
    </w:p>
    <w:p w14:paraId="721A4163" w14:textId="77777777" w:rsidR="00A966F0" w:rsidRPr="00AA5E8E" w:rsidRDefault="00A966F0" w:rsidP="00244502">
      <w:pPr>
        <w:pStyle w:val="22"/>
        <w:numPr>
          <w:ilvl w:val="0"/>
          <w:numId w:val="14"/>
        </w:numPr>
        <w:shd w:val="clear" w:color="auto" w:fill="auto"/>
        <w:tabs>
          <w:tab w:val="left" w:pos="498"/>
        </w:tabs>
        <w:spacing w:before="0" w:line="216" w:lineRule="exact"/>
        <w:ind w:firstLine="0"/>
        <w:jc w:val="both"/>
        <w:rPr>
          <w:sz w:val="18"/>
          <w:szCs w:val="18"/>
        </w:rPr>
      </w:pPr>
      <w:r w:rsidRPr="00AA5E8E">
        <w:rPr>
          <w:sz w:val="18"/>
          <w:szCs w:val="18"/>
        </w:rPr>
        <w:t>Возврат из Доверительного управления Имущества Учредителю управления произво</w:t>
      </w:r>
      <w:r>
        <w:rPr>
          <w:sz w:val="18"/>
          <w:szCs w:val="18"/>
        </w:rPr>
        <w:t>дится на основании письменного П</w:t>
      </w:r>
      <w:r w:rsidRPr="00AA5E8E">
        <w:rPr>
          <w:sz w:val="18"/>
          <w:szCs w:val="18"/>
        </w:rPr>
        <w:t xml:space="preserve">оручения </w:t>
      </w:r>
      <w:r>
        <w:rPr>
          <w:sz w:val="18"/>
          <w:szCs w:val="18"/>
        </w:rPr>
        <w:t xml:space="preserve">(Приложение № 10 к Условиям) </w:t>
      </w:r>
      <w:r w:rsidRPr="00AA5E8E">
        <w:rPr>
          <w:sz w:val="18"/>
          <w:szCs w:val="18"/>
        </w:rPr>
        <w:t>и Уведомления об отказе от Договора в одностороннем порядке (инициируемое Учредите</w:t>
      </w:r>
      <w:r>
        <w:rPr>
          <w:sz w:val="18"/>
          <w:szCs w:val="18"/>
        </w:rPr>
        <w:t>лем управления) (Приложение № 12</w:t>
      </w:r>
      <w:r w:rsidRPr="00AA5E8E">
        <w:rPr>
          <w:sz w:val="18"/>
          <w:szCs w:val="18"/>
        </w:rPr>
        <w:t xml:space="preserve"> к Условиям).</w:t>
      </w:r>
    </w:p>
    <w:p w14:paraId="744B71D1" w14:textId="77777777" w:rsidR="00A966F0" w:rsidRPr="00AA5E8E" w:rsidRDefault="00A966F0" w:rsidP="00244502">
      <w:pPr>
        <w:pStyle w:val="22"/>
        <w:numPr>
          <w:ilvl w:val="0"/>
          <w:numId w:val="14"/>
        </w:numPr>
        <w:shd w:val="clear" w:color="auto" w:fill="auto"/>
        <w:tabs>
          <w:tab w:val="left" w:pos="498"/>
        </w:tabs>
        <w:spacing w:before="0" w:line="216" w:lineRule="exact"/>
        <w:ind w:firstLine="0"/>
        <w:jc w:val="both"/>
        <w:rPr>
          <w:sz w:val="18"/>
          <w:szCs w:val="18"/>
        </w:rPr>
      </w:pPr>
      <w:r w:rsidRPr="00AA5E8E">
        <w:rPr>
          <w:sz w:val="18"/>
          <w:szCs w:val="18"/>
        </w:rPr>
        <w:t>Денежные средства передаются Доверительным управляющим Учредителю управления путем перечисления на банковский счет Учредителя управления, указанный в Поручении. Денежные средства возвращаются за вычетом Расходов, а также налогов в случаях, установленных действующим законодательством Российской Федерации. Доверительный управляющий вправе осуществить возврат Имущества за вычетом Вознаграждения Доверительного управляющего.</w:t>
      </w:r>
    </w:p>
    <w:p w14:paraId="0D5A4CB3" w14:textId="386F9A70" w:rsidR="00A966F0" w:rsidRPr="00AA5E8E" w:rsidRDefault="00A966F0" w:rsidP="00244502">
      <w:pPr>
        <w:pStyle w:val="22"/>
        <w:numPr>
          <w:ilvl w:val="0"/>
          <w:numId w:val="14"/>
        </w:numPr>
        <w:shd w:val="clear" w:color="auto" w:fill="auto"/>
        <w:tabs>
          <w:tab w:val="left" w:pos="498"/>
        </w:tabs>
        <w:spacing w:before="0" w:after="176" w:line="216" w:lineRule="exact"/>
        <w:ind w:firstLine="0"/>
        <w:jc w:val="both"/>
        <w:rPr>
          <w:sz w:val="18"/>
          <w:szCs w:val="18"/>
        </w:rPr>
      </w:pPr>
      <w:r w:rsidRPr="00AA5E8E">
        <w:rPr>
          <w:sz w:val="18"/>
          <w:szCs w:val="18"/>
        </w:rPr>
        <w:t xml:space="preserve">По согласованию с Доверительным управляющим Имущество может быть выведено в форме Ценных бумаг. В этом случае Ценные бумаги передаются посредством: перерегистрации документарных, бездокументарных Ценных бумаг, учитываемых в депозитарии и/или реестре, со счета депо (лицевого счета) Доверительного управляющего на счет депо (лицевой счёт) Учредителя управления в депозитарии (реестре) и/или на счет депо (лицевой счет) его номинального держателя по реквизитам, указанным в </w:t>
      </w:r>
      <w:r w:rsidR="008F0BDD">
        <w:rPr>
          <w:sz w:val="18"/>
          <w:szCs w:val="18"/>
        </w:rPr>
        <w:t>Поручении</w:t>
      </w:r>
      <w:r w:rsidRPr="00AA5E8E">
        <w:rPr>
          <w:sz w:val="18"/>
          <w:szCs w:val="18"/>
        </w:rPr>
        <w:t>.</w:t>
      </w:r>
    </w:p>
    <w:p w14:paraId="5C3D268C" w14:textId="77777777" w:rsidR="00A966F0" w:rsidRPr="00AA5E8E" w:rsidRDefault="00A966F0" w:rsidP="00244502">
      <w:pPr>
        <w:pStyle w:val="22"/>
        <w:numPr>
          <w:ilvl w:val="0"/>
          <w:numId w:val="14"/>
        </w:numPr>
        <w:shd w:val="clear" w:color="auto" w:fill="auto"/>
        <w:tabs>
          <w:tab w:val="left" w:pos="498"/>
        </w:tabs>
        <w:spacing w:before="0" w:line="221" w:lineRule="exact"/>
        <w:ind w:firstLine="0"/>
        <w:jc w:val="both"/>
        <w:rPr>
          <w:sz w:val="18"/>
          <w:szCs w:val="18"/>
        </w:rPr>
      </w:pPr>
      <w:r w:rsidRPr="00AA5E8E">
        <w:rPr>
          <w:sz w:val="18"/>
          <w:szCs w:val="18"/>
        </w:rPr>
        <w:t>Для возврата Имущества Доверительный управляющий досрочно расторгает имеющиеся договоры, являющиеся производными финансовыми инструментами.</w:t>
      </w:r>
    </w:p>
    <w:p w14:paraId="30FCB98E" w14:textId="77777777" w:rsidR="00A966F0" w:rsidRPr="00AA5E8E" w:rsidRDefault="00A966F0" w:rsidP="00244502">
      <w:pPr>
        <w:pStyle w:val="22"/>
        <w:numPr>
          <w:ilvl w:val="0"/>
          <w:numId w:val="14"/>
        </w:numPr>
        <w:shd w:val="clear" w:color="auto" w:fill="auto"/>
        <w:tabs>
          <w:tab w:val="left" w:pos="498"/>
        </w:tabs>
        <w:spacing w:before="0" w:line="221" w:lineRule="exact"/>
        <w:ind w:firstLine="0"/>
        <w:jc w:val="both"/>
        <w:rPr>
          <w:sz w:val="18"/>
          <w:szCs w:val="18"/>
        </w:rPr>
      </w:pPr>
      <w:r w:rsidRPr="00AA5E8E">
        <w:rPr>
          <w:sz w:val="18"/>
          <w:szCs w:val="18"/>
        </w:rPr>
        <w:t>Обязательства Доверительного управляющего по передаче Имущества считаются надлежащим образом исполненными:</w:t>
      </w:r>
    </w:p>
    <w:p w14:paraId="6A673741" w14:textId="77777777" w:rsidR="00A966F0" w:rsidRPr="00AA5E8E" w:rsidRDefault="00A966F0" w:rsidP="00244502">
      <w:pPr>
        <w:pStyle w:val="22"/>
        <w:numPr>
          <w:ilvl w:val="0"/>
          <w:numId w:val="15"/>
        </w:numPr>
        <w:shd w:val="clear" w:color="auto" w:fill="auto"/>
        <w:tabs>
          <w:tab w:val="left" w:pos="703"/>
        </w:tabs>
        <w:spacing w:before="0" w:line="221" w:lineRule="exact"/>
        <w:ind w:firstLine="0"/>
        <w:jc w:val="both"/>
        <w:rPr>
          <w:sz w:val="18"/>
          <w:szCs w:val="18"/>
        </w:rPr>
      </w:pPr>
      <w:r w:rsidRPr="00AA5E8E">
        <w:rPr>
          <w:sz w:val="18"/>
          <w:szCs w:val="18"/>
        </w:rPr>
        <w:t>Для бездокументарных и документарных Ценных бумаг, учитываемых в депозитарии и/или реестре, - с даты списания Ценных бумаг со счета депо (лицевого счёта) доверительного управления в депозитарии (реестре).</w:t>
      </w:r>
    </w:p>
    <w:p w14:paraId="14BF9B12" w14:textId="3CD4E3E9" w:rsidR="00A966F0" w:rsidRPr="00AA5E8E" w:rsidRDefault="00A966F0" w:rsidP="00244502">
      <w:pPr>
        <w:pStyle w:val="22"/>
        <w:numPr>
          <w:ilvl w:val="0"/>
          <w:numId w:val="15"/>
        </w:numPr>
        <w:shd w:val="clear" w:color="auto" w:fill="auto"/>
        <w:tabs>
          <w:tab w:val="left" w:pos="703"/>
        </w:tabs>
        <w:spacing w:before="0" w:line="221" w:lineRule="exact"/>
        <w:ind w:firstLine="0"/>
        <w:jc w:val="both"/>
        <w:rPr>
          <w:sz w:val="18"/>
          <w:szCs w:val="18"/>
        </w:rPr>
      </w:pPr>
      <w:r w:rsidRPr="00AA5E8E">
        <w:rPr>
          <w:sz w:val="18"/>
          <w:szCs w:val="18"/>
        </w:rPr>
        <w:t>Для денежных средств - с даты списания денежных средств с отдельного расчетного</w:t>
      </w:r>
      <w:r w:rsidR="00E048A4">
        <w:rPr>
          <w:sz w:val="18"/>
          <w:szCs w:val="18"/>
        </w:rPr>
        <w:t>/текущего</w:t>
      </w:r>
      <w:r w:rsidRPr="00AA5E8E">
        <w:rPr>
          <w:sz w:val="18"/>
          <w:szCs w:val="18"/>
        </w:rPr>
        <w:t xml:space="preserve"> счета Доверительного управляющего.</w:t>
      </w:r>
    </w:p>
    <w:p w14:paraId="15ACCEF1" w14:textId="77777777" w:rsidR="00A966F0" w:rsidRPr="00AA5E8E" w:rsidRDefault="00A966F0" w:rsidP="00244502">
      <w:pPr>
        <w:pStyle w:val="22"/>
        <w:numPr>
          <w:ilvl w:val="0"/>
          <w:numId w:val="14"/>
        </w:numPr>
        <w:shd w:val="clear" w:color="auto" w:fill="auto"/>
        <w:tabs>
          <w:tab w:val="left" w:pos="498"/>
        </w:tabs>
        <w:spacing w:before="0" w:line="221" w:lineRule="exact"/>
        <w:ind w:firstLine="0"/>
        <w:jc w:val="both"/>
        <w:rPr>
          <w:sz w:val="18"/>
          <w:szCs w:val="18"/>
        </w:rPr>
      </w:pPr>
      <w:r w:rsidRPr="00AA5E8E">
        <w:rPr>
          <w:sz w:val="18"/>
          <w:szCs w:val="18"/>
        </w:rPr>
        <w:t>Возврат Имущества осуществляется в с</w:t>
      </w:r>
      <w:r>
        <w:rPr>
          <w:sz w:val="18"/>
          <w:szCs w:val="18"/>
        </w:rPr>
        <w:t>роки, установленные разделом 17</w:t>
      </w:r>
      <w:r w:rsidRPr="00AA5E8E">
        <w:rPr>
          <w:sz w:val="18"/>
          <w:szCs w:val="18"/>
        </w:rPr>
        <w:t xml:space="preserve"> Условий, если в Поручении не указан более длительный срок.</w:t>
      </w:r>
    </w:p>
    <w:p w14:paraId="218BBF61" w14:textId="77777777" w:rsidR="00A966F0" w:rsidRPr="00AA5E8E" w:rsidRDefault="00A966F0" w:rsidP="00244502">
      <w:pPr>
        <w:pStyle w:val="22"/>
        <w:numPr>
          <w:ilvl w:val="0"/>
          <w:numId w:val="14"/>
        </w:numPr>
        <w:shd w:val="clear" w:color="auto" w:fill="auto"/>
        <w:tabs>
          <w:tab w:val="left" w:pos="498"/>
        </w:tabs>
        <w:spacing w:before="0" w:after="184" w:line="221" w:lineRule="exact"/>
        <w:ind w:firstLine="0"/>
        <w:jc w:val="both"/>
        <w:rPr>
          <w:sz w:val="18"/>
          <w:szCs w:val="18"/>
        </w:rPr>
      </w:pPr>
      <w:r w:rsidRPr="00AA5E8E">
        <w:rPr>
          <w:sz w:val="18"/>
          <w:szCs w:val="18"/>
        </w:rPr>
        <w:t>Принятое Поручение Учредителя управления на перевод денежных средств и/или Ценных бумаг исполняется Доверительным управляющим в пределах Имущества, находящегося в доверительном управлении.</w:t>
      </w:r>
    </w:p>
    <w:p w14:paraId="0939BF30" w14:textId="77777777" w:rsidR="00A966F0" w:rsidRPr="00AA5E8E" w:rsidRDefault="00A966F0" w:rsidP="00244502">
      <w:pPr>
        <w:pStyle w:val="22"/>
        <w:numPr>
          <w:ilvl w:val="0"/>
          <w:numId w:val="14"/>
        </w:numPr>
        <w:shd w:val="clear" w:color="auto" w:fill="auto"/>
        <w:tabs>
          <w:tab w:val="left" w:pos="498"/>
        </w:tabs>
        <w:spacing w:before="0" w:after="176" w:line="216" w:lineRule="exact"/>
        <w:ind w:firstLine="0"/>
        <w:jc w:val="both"/>
        <w:rPr>
          <w:sz w:val="18"/>
          <w:szCs w:val="18"/>
        </w:rPr>
      </w:pPr>
      <w:r w:rsidRPr="00AA5E8E">
        <w:rPr>
          <w:sz w:val="18"/>
          <w:szCs w:val="18"/>
        </w:rPr>
        <w:t>В случае невозможности осущес</w:t>
      </w:r>
      <w:r>
        <w:rPr>
          <w:sz w:val="18"/>
          <w:szCs w:val="18"/>
        </w:rPr>
        <w:t xml:space="preserve">твить возврат Ценных бумаг, в </w:t>
      </w:r>
      <w:proofErr w:type="spellStart"/>
      <w:r>
        <w:rPr>
          <w:sz w:val="18"/>
          <w:szCs w:val="18"/>
        </w:rPr>
        <w:t>т</w:t>
      </w:r>
      <w:r w:rsidRPr="00A82556">
        <w:rPr>
          <w:sz w:val="18"/>
          <w:szCs w:val="18"/>
        </w:rPr>
        <w:t>.</w:t>
      </w:r>
      <w:r w:rsidRPr="00AA5E8E">
        <w:rPr>
          <w:sz w:val="18"/>
          <w:szCs w:val="18"/>
        </w:rPr>
        <w:t>ч</w:t>
      </w:r>
      <w:proofErr w:type="spellEnd"/>
      <w:r w:rsidRPr="00AA5E8E">
        <w:rPr>
          <w:sz w:val="18"/>
          <w:szCs w:val="18"/>
        </w:rPr>
        <w:t>. в указанные в Поручении сроки Доверительный управляющий направляет Учредителю управления мотивированное объяснение и предложение по возврату Имущества.</w:t>
      </w:r>
    </w:p>
    <w:p w14:paraId="07684AD7" w14:textId="73A8811C" w:rsidR="00A966F0" w:rsidRPr="00AA5E8E" w:rsidRDefault="00A966F0" w:rsidP="00244502">
      <w:pPr>
        <w:pStyle w:val="22"/>
        <w:numPr>
          <w:ilvl w:val="0"/>
          <w:numId w:val="14"/>
        </w:numPr>
        <w:shd w:val="clear" w:color="auto" w:fill="auto"/>
        <w:tabs>
          <w:tab w:val="left" w:pos="498"/>
        </w:tabs>
        <w:spacing w:before="0" w:after="184" w:line="221" w:lineRule="exact"/>
        <w:ind w:firstLine="0"/>
        <w:jc w:val="both"/>
        <w:rPr>
          <w:sz w:val="18"/>
          <w:szCs w:val="18"/>
        </w:rPr>
      </w:pPr>
      <w:r w:rsidRPr="00AA5E8E">
        <w:rPr>
          <w:sz w:val="18"/>
          <w:szCs w:val="18"/>
        </w:rPr>
        <w:t>Любой доход от доверительного управления Имущества включается в состав Имущества</w:t>
      </w:r>
      <w:r w:rsidR="000948C7">
        <w:rPr>
          <w:sz w:val="18"/>
          <w:szCs w:val="18"/>
        </w:rPr>
        <w:t xml:space="preserve"> и передаётся Учредителю управления</w:t>
      </w:r>
      <w:r w:rsidRPr="00AA5E8E">
        <w:rPr>
          <w:sz w:val="18"/>
          <w:szCs w:val="18"/>
        </w:rPr>
        <w:t>.</w:t>
      </w:r>
    </w:p>
    <w:p w14:paraId="470BC8A3" w14:textId="77777777" w:rsidR="00A966F0" w:rsidRPr="00AA5E8E" w:rsidRDefault="00A966F0" w:rsidP="00244502">
      <w:pPr>
        <w:pStyle w:val="22"/>
        <w:numPr>
          <w:ilvl w:val="0"/>
          <w:numId w:val="14"/>
        </w:numPr>
        <w:shd w:val="clear" w:color="auto" w:fill="auto"/>
        <w:tabs>
          <w:tab w:val="left" w:pos="498"/>
        </w:tabs>
        <w:spacing w:before="0" w:after="184" w:line="221" w:lineRule="exact"/>
        <w:ind w:firstLine="0"/>
        <w:jc w:val="both"/>
        <w:rPr>
          <w:sz w:val="18"/>
          <w:szCs w:val="18"/>
        </w:rPr>
      </w:pPr>
      <w:r w:rsidRPr="00AA5E8E">
        <w:rPr>
          <w:sz w:val="18"/>
          <w:szCs w:val="18"/>
        </w:rPr>
        <w:t xml:space="preserve"> После передачи Имущества от Доверительного управляющего, в течение 2 (Двух) рабочих дней стороны подписывают Акт приема-передачи Имущества (Приложение № 9 к Условиям).</w:t>
      </w:r>
    </w:p>
    <w:p w14:paraId="2A1CE757" w14:textId="77777777" w:rsidR="00A966F0" w:rsidRPr="00AA5E8E" w:rsidRDefault="00A966F0" w:rsidP="00244502">
      <w:pPr>
        <w:pStyle w:val="40"/>
        <w:numPr>
          <w:ilvl w:val="0"/>
          <w:numId w:val="19"/>
        </w:numPr>
        <w:shd w:val="clear" w:color="auto" w:fill="auto"/>
        <w:tabs>
          <w:tab w:val="left" w:pos="289"/>
        </w:tabs>
        <w:spacing w:before="0" w:after="200" w:line="170" w:lineRule="exact"/>
        <w:rPr>
          <w:sz w:val="18"/>
          <w:szCs w:val="18"/>
        </w:rPr>
      </w:pPr>
      <w:r w:rsidRPr="00AA5E8E">
        <w:rPr>
          <w:sz w:val="18"/>
          <w:szCs w:val="18"/>
        </w:rPr>
        <w:t>ПОРЯДОК ВОЗВРАТА ЧАСТИ ИМУЩЕСТВА</w:t>
      </w:r>
    </w:p>
    <w:p w14:paraId="31E3AB14" w14:textId="77777777" w:rsidR="00A966F0" w:rsidRDefault="00A966F0" w:rsidP="00244502">
      <w:pPr>
        <w:pStyle w:val="22"/>
        <w:numPr>
          <w:ilvl w:val="1"/>
          <w:numId w:val="19"/>
        </w:numPr>
        <w:shd w:val="clear" w:color="auto" w:fill="auto"/>
        <w:spacing w:before="0" w:after="159" w:line="170" w:lineRule="exact"/>
        <w:ind w:left="0" w:firstLine="0"/>
        <w:jc w:val="both"/>
        <w:rPr>
          <w:sz w:val="18"/>
          <w:szCs w:val="18"/>
        </w:rPr>
      </w:pPr>
      <w:r w:rsidRPr="00AA5E8E">
        <w:rPr>
          <w:sz w:val="18"/>
          <w:szCs w:val="18"/>
        </w:rPr>
        <w:t>Возврат из Доверительного управления части Имущества производится в виде денежных средств.</w:t>
      </w:r>
    </w:p>
    <w:p w14:paraId="0626FA22" w14:textId="77777777" w:rsidR="00A966F0" w:rsidRDefault="00A966F0" w:rsidP="00244502">
      <w:pPr>
        <w:pStyle w:val="22"/>
        <w:numPr>
          <w:ilvl w:val="1"/>
          <w:numId w:val="19"/>
        </w:numPr>
        <w:shd w:val="clear" w:color="auto" w:fill="auto"/>
        <w:spacing w:before="0" w:after="159" w:line="170" w:lineRule="exact"/>
        <w:ind w:left="0" w:firstLine="0"/>
        <w:jc w:val="both"/>
        <w:rPr>
          <w:sz w:val="18"/>
          <w:szCs w:val="18"/>
        </w:rPr>
      </w:pPr>
      <w:r w:rsidRPr="00952E40">
        <w:rPr>
          <w:sz w:val="18"/>
          <w:szCs w:val="18"/>
        </w:rPr>
        <w:t>Возврат из Доверительного управления части Имущества производится на основании письменного Поручения.</w:t>
      </w:r>
    </w:p>
    <w:p w14:paraId="205691FE" w14:textId="226E064F" w:rsidR="00A966F0" w:rsidRDefault="00A966F0" w:rsidP="00244502">
      <w:pPr>
        <w:pStyle w:val="22"/>
        <w:numPr>
          <w:ilvl w:val="1"/>
          <w:numId w:val="19"/>
        </w:numPr>
        <w:shd w:val="clear" w:color="auto" w:fill="auto"/>
        <w:spacing w:before="0" w:after="159" w:line="170" w:lineRule="exact"/>
        <w:ind w:left="0" w:firstLine="0"/>
        <w:jc w:val="both"/>
        <w:rPr>
          <w:sz w:val="18"/>
          <w:szCs w:val="18"/>
        </w:rPr>
      </w:pPr>
      <w:r w:rsidRPr="00952E40">
        <w:rPr>
          <w:sz w:val="18"/>
          <w:szCs w:val="18"/>
        </w:rPr>
        <w:lastRenderedPageBreak/>
        <w:t xml:space="preserve">Минимальный срок для возврата части Имущества устанавливается не менее 3 (Трех) рабочих дней со дня получения Доверительным управляющим </w:t>
      </w:r>
      <w:r w:rsidR="00CA214D">
        <w:rPr>
          <w:sz w:val="18"/>
          <w:szCs w:val="18"/>
        </w:rPr>
        <w:t>Поручения</w:t>
      </w:r>
      <w:r w:rsidRPr="00952E40">
        <w:rPr>
          <w:sz w:val="18"/>
          <w:szCs w:val="18"/>
        </w:rPr>
        <w:t>, если в Поручении не указан более длительный срок.</w:t>
      </w:r>
    </w:p>
    <w:p w14:paraId="342B741F" w14:textId="77777777" w:rsidR="00A966F0" w:rsidRPr="00952E40" w:rsidRDefault="00A966F0" w:rsidP="00244502">
      <w:pPr>
        <w:pStyle w:val="22"/>
        <w:numPr>
          <w:ilvl w:val="1"/>
          <w:numId w:val="19"/>
        </w:numPr>
        <w:shd w:val="clear" w:color="auto" w:fill="auto"/>
        <w:spacing w:before="0" w:after="159" w:line="170" w:lineRule="exact"/>
        <w:ind w:left="0" w:firstLine="0"/>
        <w:jc w:val="both"/>
        <w:rPr>
          <w:sz w:val="18"/>
          <w:szCs w:val="18"/>
        </w:rPr>
      </w:pPr>
      <w:r w:rsidRPr="00952E40">
        <w:rPr>
          <w:sz w:val="18"/>
          <w:szCs w:val="18"/>
        </w:rPr>
        <w:t>После передачи части Имущества от Доверительного управляющего, в течение 2 (Двух) рабочих дней стороны подписывают Акт приема-передачи имущества (Приложение № 9 к Условиям).</w:t>
      </w:r>
    </w:p>
    <w:p w14:paraId="0212A19B" w14:textId="77777777" w:rsidR="00A966F0" w:rsidRPr="00AA5E8E" w:rsidRDefault="00A966F0" w:rsidP="00A966F0">
      <w:pPr>
        <w:pStyle w:val="22"/>
        <w:shd w:val="clear" w:color="auto" w:fill="auto"/>
        <w:spacing w:before="0" w:after="0" w:line="221" w:lineRule="exact"/>
        <w:ind w:firstLine="0"/>
        <w:rPr>
          <w:rFonts w:ascii="Calibri" w:hAnsi="Calibri" w:cs="Calibri"/>
          <w:sz w:val="18"/>
          <w:szCs w:val="18"/>
        </w:rPr>
      </w:pPr>
    </w:p>
    <w:p w14:paraId="1FCE70B5" w14:textId="77777777" w:rsidR="00A966F0" w:rsidRPr="00AA5E8E" w:rsidRDefault="00A966F0" w:rsidP="00244502">
      <w:pPr>
        <w:pStyle w:val="40"/>
        <w:numPr>
          <w:ilvl w:val="0"/>
          <w:numId w:val="19"/>
        </w:numPr>
        <w:shd w:val="clear" w:color="auto" w:fill="auto"/>
        <w:tabs>
          <w:tab w:val="left" w:pos="298"/>
        </w:tabs>
        <w:spacing w:before="0" w:after="159" w:line="170" w:lineRule="exact"/>
        <w:rPr>
          <w:sz w:val="18"/>
          <w:szCs w:val="18"/>
        </w:rPr>
      </w:pPr>
      <w:r w:rsidRPr="00AA5E8E">
        <w:rPr>
          <w:sz w:val="18"/>
          <w:szCs w:val="18"/>
        </w:rPr>
        <w:t>ПОРЯДОК ВОЗВРАТА ИМУЩЕСТВА ПОСЛЕ ПРЕКРАЩЕНИЯ ДОГОВОРА</w:t>
      </w:r>
    </w:p>
    <w:p w14:paraId="4DC6887A" w14:textId="77777777" w:rsidR="00A966F0" w:rsidRPr="00AA5E8E" w:rsidRDefault="00A966F0" w:rsidP="00244502">
      <w:pPr>
        <w:pStyle w:val="22"/>
        <w:numPr>
          <w:ilvl w:val="1"/>
          <w:numId w:val="19"/>
        </w:numPr>
        <w:shd w:val="clear" w:color="auto" w:fill="auto"/>
        <w:spacing w:before="0" w:after="184" w:line="221" w:lineRule="exact"/>
        <w:ind w:left="0" w:firstLine="0"/>
        <w:jc w:val="both"/>
        <w:rPr>
          <w:sz w:val="18"/>
          <w:szCs w:val="18"/>
        </w:rPr>
      </w:pPr>
      <w:r w:rsidRPr="00AA5E8E">
        <w:rPr>
          <w:sz w:val="18"/>
          <w:szCs w:val="18"/>
        </w:rPr>
        <w:t>Имущество, поступившие Доверительному управляющему в связи с исполнением Договора после его прекращения, возвращается Учредителю управления в течение 10 (Десяти) рабочих дней с даты получения соответствующего Имущества.</w:t>
      </w:r>
    </w:p>
    <w:p w14:paraId="546E8E0E" w14:textId="77777777" w:rsidR="00A966F0" w:rsidRPr="00AA5E8E" w:rsidRDefault="00A966F0" w:rsidP="00244502">
      <w:pPr>
        <w:pStyle w:val="22"/>
        <w:numPr>
          <w:ilvl w:val="1"/>
          <w:numId w:val="19"/>
        </w:numPr>
        <w:shd w:val="clear" w:color="auto" w:fill="auto"/>
        <w:spacing w:before="0" w:after="176" w:line="216" w:lineRule="exact"/>
        <w:ind w:left="0" w:firstLine="0"/>
        <w:jc w:val="both"/>
        <w:rPr>
          <w:sz w:val="18"/>
          <w:szCs w:val="18"/>
        </w:rPr>
      </w:pPr>
      <w:r w:rsidRPr="00AA5E8E">
        <w:rPr>
          <w:sz w:val="18"/>
          <w:szCs w:val="18"/>
        </w:rPr>
        <w:t>На следующий рабочий день после фактического поступления денежных средств и/или Ценных бумаг Доверительному управляющему он обязан письменно уведомить об этом факте Учредителя управления, с которым у него был заключен Договор, с приложением описания порядка действий Учредителя управления, необходимых для получения последним указанных денежных средств и/или Ценных бумаг. Уведомление направляется по адресу Учредителя управления, известному Доверительному управляющему на момент поступления денежных средств и/или Ценных бумаг для Учредителя управления.</w:t>
      </w:r>
    </w:p>
    <w:p w14:paraId="304C91D8" w14:textId="77777777" w:rsidR="00A966F0" w:rsidRPr="00AA5E8E" w:rsidRDefault="00A966F0" w:rsidP="00244502">
      <w:pPr>
        <w:pStyle w:val="22"/>
        <w:numPr>
          <w:ilvl w:val="1"/>
          <w:numId w:val="19"/>
        </w:numPr>
        <w:shd w:val="clear" w:color="auto" w:fill="auto"/>
        <w:spacing w:before="0" w:after="0" w:line="221" w:lineRule="exact"/>
        <w:ind w:left="0" w:firstLine="0"/>
        <w:jc w:val="both"/>
        <w:rPr>
          <w:sz w:val="18"/>
          <w:szCs w:val="18"/>
        </w:rPr>
      </w:pPr>
      <w:r w:rsidRPr="00AA5E8E">
        <w:rPr>
          <w:sz w:val="18"/>
          <w:szCs w:val="18"/>
        </w:rPr>
        <w:t>При возврате денежных средств и/или Ценных бумаг, находящихся в доверительном управлении после прекращения Договора, Доверительный управляющий вправе удержать из возвращаемых средств Расходы, произведенные им (которые должны быть им произведены) в связи с осуществлением им доверительного управления.</w:t>
      </w:r>
    </w:p>
    <w:p w14:paraId="0483CE62" w14:textId="77777777" w:rsidR="00A966F0" w:rsidRPr="00AA5E8E" w:rsidRDefault="00A966F0" w:rsidP="00A966F0">
      <w:pPr>
        <w:pStyle w:val="22"/>
        <w:shd w:val="clear" w:color="auto" w:fill="auto"/>
        <w:spacing w:before="0" w:after="0" w:line="221" w:lineRule="exact"/>
        <w:ind w:firstLine="0"/>
        <w:rPr>
          <w:sz w:val="18"/>
          <w:szCs w:val="18"/>
        </w:rPr>
      </w:pPr>
    </w:p>
    <w:p w14:paraId="4F9140F2" w14:textId="77777777" w:rsidR="00A966F0" w:rsidRPr="00AA5E8E" w:rsidRDefault="00A966F0" w:rsidP="00244502">
      <w:pPr>
        <w:pStyle w:val="40"/>
        <w:numPr>
          <w:ilvl w:val="0"/>
          <w:numId w:val="19"/>
        </w:numPr>
        <w:shd w:val="clear" w:color="auto" w:fill="auto"/>
        <w:tabs>
          <w:tab w:val="left" w:pos="303"/>
        </w:tabs>
        <w:spacing w:before="0" w:after="167" w:line="170" w:lineRule="exact"/>
        <w:rPr>
          <w:sz w:val="18"/>
          <w:szCs w:val="18"/>
        </w:rPr>
      </w:pPr>
      <w:r w:rsidRPr="00AA5E8E">
        <w:rPr>
          <w:sz w:val="18"/>
          <w:szCs w:val="18"/>
        </w:rPr>
        <w:t>ДОПОЛНИТЕЛЬНЫЕ УСЛОВИЯ ПРИ ВОЗВРАТЕ ИМУЩЕСТВА</w:t>
      </w:r>
    </w:p>
    <w:p w14:paraId="1275585D" w14:textId="55B5DDF8" w:rsidR="00A966F0" w:rsidRPr="00AA5E8E" w:rsidRDefault="00A966F0" w:rsidP="00244502">
      <w:pPr>
        <w:pStyle w:val="22"/>
        <w:numPr>
          <w:ilvl w:val="1"/>
          <w:numId w:val="19"/>
        </w:numPr>
        <w:shd w:val="clear" w:color="auto" w:fill="auto"/>
        <w:tabs>
          <w:tab w:val="left" w:pos="534"/>
        </w:tabs>
        <w:spacing w:before="0" w:after="176" w:line="216" w:lineRule="exact"/>
        <w:ind w:left="0" w:firstLine="0"/>
        <w:jc w:val="both"/>
        <w:rPr>
          <w:sz w:val="18"/>
          <w:szCs w:val="18"/>
        </w:rPr>
      </w:pPr>
      <w:r w:rsidRPr="00AA5E8E">
        <w:rPr>
          <w:sz w:val="18"/>
          <w:szCs w:val="18"/>
        </w:rPr>
        <w:t>В случае неполучения Доверительным управляющим сведений о реквизитах расчетного счета для возврата денежных средств, подлежащих возврату Учредителю управления, Доверительный управляющий вправе перечислить указанные денежные средства с учетом удержанных сумм Вознаграждения и Расходов, предусмотренных Договором, на банковский счет Учредителя управления, указанный в Договоре. В случае невозможности осуществления такого перевода указанные денежные средства хранятся на отдельном расчетном</w:t>
      </w:r>
      <w:r w:rsidR="00333C6F">
        <w:rPr>
          <w:sz w:val="18"/>
          <w:szCs w:val="18"/>
        </w:rPr>
        <w:t>/текущем</w:t>
      </w:r>
      <w:r w:rsidRPr="00AA5E8E">
        <w:rPr>
          <w:sz w:val="18"/>
          <w:szCs w:val="18"/>
        </w:rPr>
        <w:t xml:space="preserve"> счете Доверительного управляющего до момента их возврата Учредителю управления. При этом Расходы на хранение указанных денежных средств и Расходы по их возврату Учредителю управления относятся на Учредителя управления.</w:t>
      </w:r>
    </w:p>
    <w:p w14:paraId="3ACB9019" w14:textId="58F63238" w:rsidR="00A966F0" w:rsidRPr="00AA5E8E" w:rsidRDefault="00A966F0" w:rsidP="00244502">
      <w:pPr>
        <w:pStyle w:val="22"/>
        <w:numPr>
          <w:ilvl w:val="1"/>
          <w:numId w:val="19"/>
        </w:numPr>
        <w:shd w:val="clear" w:color="auto" w:fill="auto"/>
        <w:tabs>
          <w:tab w:val="left" w:pos="501"/>
        </w:tabs>
        <w:spacing w:before="0" w:line="221" w:lineRule="exact"/>
        <w:ind w:left="0" w:firstLine="0"/>
        <w:jc w:val="both"/>
        <w:rPr>
          <w:sz w:val="18"/>
          <w:szCs w:val="18"/>
        </w:rPr>
      </w:pPr>
      <w:r w:rsidRPr="00AA5E8E">
        <w:rPr>
          <w:sz w:val="18"/>
          <w:szCs w:val="18"/>
        </w:rPr>
        <w:t xml:space="preserve">В случае неполучения Доверительным управляющим сведений о параметрах лицевых счетов (Счетов депо) для возврата Ценных бумаг, указанные Ценные бумаги учитываются на счете депо </w:t>
      </w:r>
      <w:r w:rsidR="00F71932">
        <w:rPr>
          <w:sz w:val="18"/>
          <w:szCs w:val="18"/>
        </w:rPr>
        <w:t>Доверительного управляющего</w:t>
      </w:r>
      <w:r w:rsidRPr="00AA5E8E">
        <w:rPr>
          <w:sz w:val="18"/>
          <w:szCs w:val="18"/>
        </w:rPr>
        <w:t xml:space="preserve"> (счетах депо Д</w:t>
      </w:r>
      <w:r w:rsidR="00F71932">
        <w:rPr>
          <w:sz w:val="18"/>
          <w:szCs w:val="18"/>
        </w:rPr>
        <w:t>оверительного управляющего</w:t>
      </w:r>
      <w:r w:rsidRPr="00AA5E8E">
        <w:rPr>
          <w:sz w:val="18"/>
          <w:szCs w:val="18"/>
        </w:rPr>
        <w:t>) до момента их возврата Учредителю управления. Все Расходы, связанные с учетом прав на указанные Ценные бумаги и возвратом их Учредителю управления, относятся на Учредителя управления.</w:t>
      </w:r>
    </w:p>
    <w:p w14:paraId="2E63DE48" w14:textId="77777777" w:rsidR="00763350" w:rsidRPr="005937F0" w:rsidRDefault="00A966F0" w:rsidP="00244502">
      <w:pPr>
        <w:pStyle w:val="22"/>
        <w:numPr>
          <w:ilvl w:val="1"/>
          <w:numId w:val="19"/>
        </w:numPr>
        <w:shd w:val="clear" w:color="auto" w:fill="auto"/>
        <w:tabs>
          <w:tab w:val="left" w:pos="501"/>
        </w:tabs>
        <w:spacing w:before="0" w:line="221" w:lineRule="exact"/>
        <w:ind w:left="0" w:firstLine="0"/>
        <w:jc w:val="both"/>
        <w:rPr>
          <w:sz w:val="18"/>
          <w:szCs w:val="18"/>
        </w:rPr>
        <w:sectPr w:rsidR="00763350" w:rsidRPr="005937F0" w:rsidSect="002224CD">
          <w:pgSz w:w="12240" w:h="15840"/>
          <w:pgMar w:top="1134" w:right="850" w:bottom="1134" w:left="1701" w:header="720" w:footer="720" w:gutter="0"/>
          <w:cols w:space="720"/>
          <w:noEndnote/>
        </w:sectPr>
      </w:pPr>
      <w:r w:rsidRPr="00AA5E8E">
        <w:rPr>
          <w:sz w:val="18"/>
          <w:szCs w:val="18"/>
        </w:rPr>
        <w:t>Хранение денежных средств и Ценных бумаг, не востребованных Учредителем управления, осуществляется в течение сроков и с применением последствий истечения этих сроков, установленных действующим законодательством Российской Федерации.</w:t>
      </w:r>
    </w:p>
    <w:p w14:paraId="17ECC275" w14:textId="77777777" w:rsidR="00B64E5D" w:rsidRDefault="00B64E5D" w:rsidP="00B64E5D">
      <w:pPr>
        <w:pStyle w:val="22"/>
        <w:shd w:val="clear" w:color="auto" w:fill="auto"/>
        <w:spacing w:before="0" w:after="0" w:line="240" w:lineRule="auto"/>
        <w:ind w:firstLine="0"/>
        <w:jc w:val="right"/>
      </w:pPr>
      <w:r>
        <w:lastRenderedPageBreak/>
        <w:t>Приложение 8</w:t>
      </w:r>
    </w:p>
    <w:p w14:paraId="70ECCCD5" w14:textId="77777777" w:rsidR="00B64E5D" w:rsidRDefault="00B64E5D" w:rsidP="00B64E5D">
      <w:pPr>
        <w:pStyle w:val="22"/>
        <w:shd w:val="clear" w:color="auto" w:fill="auto"/>
        <w:spacing w:before="0" w:after="0" w:line="240" w:lineRule="auto"/>
        <w:ind w:firstLine="0"/>
        <w:jc w:val="right"/>
      </w:pPr>
      <w:r>
        <w:t xml:space="preserve"> к Условиям осуществления деятельности по </w:t>
      </w:r>
    </w:p>
    <w:p w14:paraId="477AE869" w14:textId="77777777" w:rsidR="00B64E5D" w:rsidRDefault="00B64E5D" w:rsidP="00B64E5D">
      <w:pPr>
        <w:pStyle w:val="22"/>
        <w:shd w:val="clear" w:color="auto" w:fill="auto"/>
        <w:spacing w:before="0" w:after="0" w:line="240" w:lineRule="auto"/>
        <w:ind w:firstLine="0"/>
        <w:jc w:val="right"/>
      </w:pPr>
      <w:r>
        <w:t>доверительному управлению</w:t>
      </w:r>
    </w:p>
    <w:p w14:paraId="5132E6AD" w14:textId="77777777" w:rsidR="00B64E5D" w:rsidRDefault="00B64E5D" w:rsidP="00B64E5D">
      <w:pPr>
        <w:pStyle w:val="22"/>
        <w:shd w:val="clear" w:color="auto" w:fill="auto"/>
        <w:spacing w:before="0" w:after="0" w:line="240" w:lineRule="auto"/>
        <w:ind w:firstLine="0"/>
        <w:jc w:val="right"/>
      </w:pPr>
      <w:r>
        <w:t xml:space="preserve"> </w:t>
      </w:r>
    </w:p>
    <w:p w14:paraId="28C84F38" w14:textId="77777777" w:rsidR="00B64E5D" w:rsidRDefault="00B64E5D" w:rsidP="00B64E5D">
      <w:pPr>
        <w:pStyle w:val="20"/>
        <w:shd w:val="clear" w:color="auto" w:fill="auto"/>
        <w:tabs>
          <w:tab w:val="left" w:leader="underscore" w:pos="1742"/>
          <w:tab w:val="left" w:leader="underscore" w:pos="3010"/>
          <w:tab w:val="left" w:leader="underscore" w:pos="4474"/>
        </w:tabs>
        <w:spacing w:after="0" w:line="293" w:lineRule="exact"/>
        <w:ind w:right="1325"/>
        <w:jc w:val="left"/>
      </w:pPr>
      <w:bookmarkStart w:id="57" w:name="bookmark87"/>
      <w:r w:rsidRPr="00386DA5">
        <w:rPr>
          <w:b/>
          <w:sz w:val="20"/>
        </w:rPr>
        <w:t>АКТ ПРИЕМА-ПЕРЕДАЧИ ИМУЩЕСТВА (ПЕРЕДАЧА ИМУЩЕСТВА)</w:t>
      </w:r>
      <w:r>
        <w:t xml:space="preserve"> </w:t>
      </w:r>
    </w:p>
    <w:p w14:paraId="2793DF0D" w14:textId="284D92D9" w:rsidR="00B64E5D" w:rsidRPr="00386DA5" w:rsidRDefault="00B64E5D" w:rsidP="00B64E5D">
      <w:pPr>
        <w:pStyle w:val="20"/>
        <w:shd w:val="clear" w:color="auto" w:fill="auto"/>
        <w:tabs>
          <w:tab w:val="left" w:leader="underscore" w:pos="1742"/>
          <w:tab w:val="left" w:leader="underscore" w:pos="3010"/>
          <w:tab w:val="left" w:leader="underscore" w:pos="4474"/>
        </w:tabs>
        <w:spacing w:after="0" w:line="293" w:lineRule="exact"/>
        <w:ind w:right="1325"/>
        <w:jc w:val="left"/>
        <w:rPr>
          <w:sz w:val="20"/>
          <w:szCs w:val="20"/>
        </w:rPr>
      </w:pPr>
      <w:r>
        <w:rPr>
          <w:sz w:val="20"/>
          <w:szCs w:val="20"/>
        </w:rPr>
        <w:t>№</w:t>
      </w:r>
      <w:r>
        <w:rPr>
          <w:sz w:val="20"/>
          <w:szCs w:val="20"/>
        </w:rPr>
        <w:tab/>
        <w:t xml:space="preserve">ОТ   </w:t>
      </w:r>
      <w:proofErr w:type="gramStart"/>
      <w:r>
        <w:rPr>
          <w:sz w:val="20"/>
          <w:szCs w:val="20"/>
        </w:rPr>
        <w:t xml:space="preserve">   «</w:t>
      </w:r>
      <w:proofErr w:type="gramEnd"/>
      <w:r>
        <w:rPr>
          <w:sz w:val="20"/>
          <w:szCs w:val="20"/>
        </w:rPr>
        <w:t xml:space="preserve">         »  </w:t>
      </w:r>
      <w:r w:rsidRPr="00386DA5">
        <w:rPr>
          <w:sz w:val="20"/>
          <w:szCs w:val="20"/>
        </w:rPr>
        <w:t>20</w:t>
      </w:r>
      <w:r>
        <w:rPr>
          <w:sz w:val="20"/>
          <w:szCs w:val="20"/>
        </w:rPr>
        <w:t>1___</w:t>
      </w:r>
      <w:r w:rsidRPr="00386DA5">
        <w:rPr>
          <w:sz w:val="20"/>
          <w:szCs w:val="20"/>
        </w:rPr>
        <w:t xml:space="preserve"> Г.</w:t>
      </w:r>
      <w:bookmarkEnd w:id="57"/>
    </w:p>
    <w:p w14:paraId="6EE0C90A" w14:textId="77777777" w:rsidR="00B64E5D" w:rsidRDefault="00B64E5D" w:rsidP="00B64E5D">
      <w:pPr>
        <w:pStyle w:val="22"/>
        <w:shd w:val="clear" w:color="auto" w:fill="auto"/>
        <w:spacing w:before="0" w:after="0" w:line="240" w:lineRule="auto"/>
        <w:ind w:firstLine="0"/>
        <w:jc w:val="center"/>
      </w:pPr>
    </w:p>
    <w:p w14:paraId="408D843C" w14:textId="77777777" w:rsidR="00B64E5D" w:rsidRDefault="00B64E5D" w:rsidP="00B64E5D">
      <w:pPr>
        <w:pStyle w:val="22"/>
        <w:shd w:val="clear" w:color="auto" w:fill="auto"/>
        <w:spacing w:before="0" w:after="281" w:line="221" w:lineRule="exact"/>
        <w:ind w:firstLine="0"/>
        <w:jc w:val="both"/>
      </w:pPr>
      <w:r>
        <w:t>Доверительный управляющий и Учредитель управления настоящим согласились с тем, что Учредитель управления передает, а Доверительный управляющий принимает в доверительное управление в целях и на условиях, указанных в Договоре следующее Имущество:</w:t>
      </w:r>
    </w:p>
    <w:p w14:paraId="1016D887" w14:textId="739399BE" w:rsidR="00B64E5D" w:rsidRDefault="00B64E5D" w:rsidP="00B64E5D">
      <w:pPr>
        <w:pStyle w:val="22"/>
        <w:numPr>
          <w:ilvl w:val="0"/>
          <w:numId w:val="27"/>
        </w:numPr>
        <w:shd w:val="clear" w:color="auto" w:fill="auto"/>
        <w:tabs>
          <w:tab w:val="left" w:pos="284"/>
          <w:tab w:val="left" w:leader="underscore" w:pos="4128"/>
          <w:tab w:val="left" w:leader="underscore" w:pos="7445"/>
        </w:tabs>
        <w:spacing w:before="0" w:after="0" w:line="170" w:lineRule="exact"/>
        <w:ind w:firstLine="0"/>
        <w:jc w:val="both"/>
      </w:pPr>
      <w:r>
        <w:t xml:space="preserve">Денежные средства в сумме </w:t>
      </w:r>
      <w:r>
        <w:rPr>
          <w:u w:val="single"/>
        </w:rPr>
        <w:t>___________ (_________________</w:t>
      </w:r>
      <w:r w:rsidRPr="009A7070">
        <w:rPr>
          <w:u w:val="single"/>
        </w:rPr>
        <w:t>)</w:t>
      </w:r>
      <w:r>
        <w:t>.</w:t>
      </w:r>
    </w:p>
    <w:p w14:paraId="577D67A4" w14:textId="77777777" w:rsidR="00B64E5D" w:rsidRDefault="00B64E5D" w:rsidP="00B64E5D">
      <w:pPr>
        <w:pStyle w:val="22"/>
        <w:shd w:val="clear" w:color="auto" w:fill="auto"/>
        <w:tabs>
          <w:tab w:val="left" w:pos="284"/>
          <w:tab w:val="left" w:leader="underscore" w:pos="4128"/>
          <w:tab w:val="left" w:leader="underscore" w:pos="7445"/>
        </w:tabs>
        <w:spacing w:before="0" w:after="0" w:line="170" w:lineRule="exact"/>
        <w:ind w:firstLine="0"/>
        <w:jc w:val="both"/>
      </w:pPr>
    </w:p>
    <w:p w14:paraId="00FDEC0D" w14:textId="77777777" w:rsidR="00B64E5D" w:rsidRDefault="00B64E5D" w:rsidP="00B64E5D">
      <w:pPr>
        <w:pStyle w:val="22"/>
        <w:numPr>
          <w:ilvl w:val="0"/>
          <w:numId w:val="27"/>
        </w:numPr>
        <w:shd w:val="clear" w:color="auto" w:fill="auto"/>
        <w:tabs>
          <w:tab w:val="left" w:pos="284"/>
          <w:tab w:val="left" w:leader="underscore" w:pos="4128"/>
          <w:tab w:val="left" w:leader="underscore" w:pos="7445"/>
        </w:tabs>
        <w:spacing w:before="0" w:after="0" w:line="240" w:lineRule="auto"/>
        <w:ind w:firstLine="0"/>
        <w:jc w:val="both"/>
      </w:pPr>
      <w:r>
        <w:t>Ценные бумаги:</w:t>
      </w:r>
    </w:p>
    <w:p w14:paraId="285570A9" w14:textId="77777777" w:rsidR="00B64E5D" w:rsidRDefault="00B64E5D" w:rsidP="00B64E5D">
      <w:pPr>
        <w:pStyle w:val="22"/>
        <w:shd w:val="clear" w:color="auto" w:fill="auto"/>
        <w:tabs>
          <w:tab w:val="left" w:pos="284"/>
          <w:tab w:val="left" w:leader="underscore" w:pos="4128"/>
          <w:tab w:val="left" w:leader="underscore" w:pos="7445"/>
        </w:tabs>
        <w:spacing w:before="0" w:after="0" w:line="240" w:lineRule="auto"/>
        <w:ind w:firstLine="0"/>
        <w:jc w:val="both"/>
      </w:pPr>
    </w:p>
    <w:tbl>
      <w:tblPr>
        <w:tblStyle w:val="a7"/>
        <w:tblpPr w:leftFromText="180" w:rightFromText="180" w:vertAnchor="text" w:horzAnchor="margin" w:tblpXSpec="center" w:tblpY="-25"/>
        <w:tblW w:w="14595" w:type="dxa"/>
        <w:tblLayout w:type="fixed"/>
        <w:tblLook w:val="04A0" w:firstRow="1" w:lastRow="0" w:firstColumn="1" w:lastColumn="0" w:noHBand="0" w:noVBand="1"/>
      </w:tblPr>
      <w:tblGrid>
        <w:gridCol w:w="562"/>
        <w:gridCol w:w="1417"/>
        <w:gridCol w:w="1276"/>
        <w:gridCol w:w="1276"/>
        <w:gridCol w:w="708"/>
        <w:gridCol w:w="1134"/>
        <w:gridCol w:w="1134"/>
        <w:gridCol w:w="1135"/>
        <w:gridCol w:w="992"/>
        <w:gridCol w:w="993"/>
        <w:gridCol w:w="1559"/>
        <w:gridCol w:w="992"/>
        <w:gridCol w:w="1417"/>
      </w:tblGrid>
      <w:tr w:rsidR="00B64E5D" w:rsidRPr="00A721EE" w14:paraId="0A17A97A" w14:textId="77777777" w:rsidTr="00B64E5D">
        <w:trPr>
          <w:trHeight w:val="815"/>
        </w:trPr>
        <w:tc>
          <w:tcPr>
            <w:tcW w:w="562" w:type="dxa"/>
          </w:tcPr>
          <w:p w14:paraId="70CFD73D" w14:textId="77777777" w:rsidR="00B64E5D" w:rsidRPr="006563DD" w:rsidRDefault="00B64E5D" w:rsidP="009F21E8">
            <w:pPr>
              <w:pStyle w:val="22"/>
              <w:shd w:val="clear" w:color="auto" w:fill="auto"/>
              <w:spacing w:before="0" w:after="0" w:line="240" w:lineRule="auto"/>
              <w:ind w:firstLine="0"/>
              <w:jc w:val="both"/>
              <w:rPr>
                <w:b/>
                <w:sz w:val="12"/>
                <w:szCs w:val="12"/>
              </w:rPr>
            </w:pPr>
            <w:r w:rsidRPr="006563DD">
              <w:rPr>
                <w:b/>
                <w:sz w:val="12"/>
                <w:szCs w:val="12"/>
              </w:rPr>
              <w:t>№ п/п</w:t>
            </w:r>
          </w:p>
        </w:tc>
        <w:tc>
          <w:tcPr>
            <w:tcW w:w="1417" w:type="dxa"/>
          </w:tcPr>
          <w:p w14:paraId="70812E50" w14:textId="77777777" w:rsidR="00B64E5D" w:rsidRPr="006563DD" w:rsidRDefault="00B64E5D" w:rsidP="009F21E8">
            <w:pPr>
              <w:pStyle w:val="22"/>
              <w:shd w:val="clear" w:color="auto" w:fill="auto"/>
              <w:spacing w:before="0" w:after="0" w:line="240" w:lineRule="auto"/>
              <w:ind w:firstLine="0"/>
              <w:jc w:val="center"/>
              <w:rPr>
                <w:b/>
                <w:sz w:val="12"/>
                <w:szCs w:val="12"/>
              </w:rPr>
            </w:pPr>
            <w:r w:rsidRPr="006563DD">
              <w:rPr>
                <w:b/>
                <w:sz w:val="12"/>
                <w:szCs w:val="12"/>
              </w:rPr>
              <w:t>Наименование эмитента</w:t>
            </w:r>
          </w:p>
        </w:tc>
        <w:tc>
          <w:tcPr>
            <w:tcW w:w="1276" w:type="dxa"/>
          </w:tcPr>
          <w:p w14:paraId="26DAB1EB" w14:textId="77777777" w:rsidR="00B64E5D" w:rsidRPr="00B64E5D" w:rsidRDefault="00B64E5D" w:rsidP="009F21E8">
            <w:pPr>
              <w:pStyle w:val="22"/>
              <w:shd w:val="clear" w:color="auto" w:fill="auto"/>
              <w:spacing w:before="0" w:after="0" w:line="240" w:lineRule="auto"/>
              <w:ind w:firstLine="0"/>
              <w:jc w:val="center"/>
              <w:rPr>
                <w:b/>
                <w:sz w:val="12"/>
                <w:szCs w:val="12"/>
              </w:rPr>
            </w:pPr>
            <w:r w:rsidRPr="006563DD">
              <w:rPr>
                <w:b/>
                <w:sz w:val="12"/>
                <w:szCs w:val="12"/>
                <w:lang w:val="en-US"/>
              </w:rPr>
              <w:t>ISIN</w:t>
            </w:r>
          </w:p>
        </w:tc>
        <w:tc>
          <w:tcPr>
            <w:tcW w:w="1276" w:type="dxa"/>
          </w:tcPr>
          <w:p w14:paraId="2EE84BC7" w14:textId="77777777" w:rsidR="00B64E5D" w:rsidRPr="006563DD" w:rsidRDefault="00B64E5D" w:rsidP="009F21E8">
            <w:pPr>
              <w:pStyle w:val="22"/>
              <w:shd w:val="clear" w:color="auto" w:fill="auto"/>
              <w:spacing w:before="0" w:after="0" w:line="240" w:lineRule="auto"/>
              <w:ind w:firstLine="0"/>
              <w:jc w:val="center"/>
              <w:rPr>
                <w:b/>
                <w:sz w:val="12"/>
                <w:szCs w:val="12"/>
              </w:rPr>
            </w:pPr>
            <w:r w:rsidRPr="006563DD">
              <w:rPr>
                <w:b/>
                <w:sz w:val="12"/>
                <w:szCs w:val="12"/>
              </w:rPr>
              <w:t>Вид ценных бумаг</w:t>
            </w:r>
          </w:p>
        </w:tc>
        <w:tc>
          <w:tcPr>
            <w:tcW w:w="708" w:type="dxa"/>
          </w:tcPr>
          <w:p w14:paraId="20AFEF1B" w14:textId="77777777" w:rsidR="00B64E5D" w:rsidRPr="006563DD" w:rsidRDefault="00B64E5D" w:rsidP="009F21E8">
            <w:pPr>
              <w:pStyle w:val="22"/>
              <w:shd w:val="clear" w:color="auto" w:fill="auto"/>
              <w:spacing w:before="0" w:after="0" w:line="240" w:lineRule="auto"/>
              <w:ind w:firstLine="0"/>
              <w:jc w:val="center"/>
              <w:rPr>
                <w:b/>
                <w:sz w:val="12"/>
                <w:szCs w:val="12"/>
              </w:rPr>
            </w:pPr>
            <w:r w:rsidRPr="006563DD">
              <w:rPr>
                <w:b/>
                <w:sz w:val="12"/>
                <w:szCs w:val="12"/>
              </w:rPr>
              <w:t>Кол-во (шт.)</w:t>
            </w:r>
          </w:p>
        </w:tc>
        <w:tc>
          <w:tcPr>
            <w:tcW w:w="1134" w:type="dxa"/>
          </w:tcPr>
          <w:p w14:paraId="1874A22C" w14:textId="77777777" w:rsidR="00B64E5D" w:rsidRPr="006563DD" w:rsidRDefault="00B64E5D" w:rsidP="009F21E8">
            <w:pPr>
              <w:pStyle w:val="22"/>
              <w:shd w:val="clear" w:color="auto" w:fill="auto"/>
              <w:spacing w:before="0" w:after="0" w:line="240" w:lineRule="auto"/>
              <w:ind w:firstLine="0"/>
              <w:jc w:val="center"/>
              <w:rPr>
                <w:b/>
                <w:sz w:val="12"/>
                <w:szCs w:val="12"/>
              </w:rPr>
            </w:pPr>
            <w:r w:rsidRPr="006563DD">
              <w:rPr>
                <w:b/>
                <w:sz w:val="12"/>
                <w:szCs w:val="12"/>
              </w:rPr>
              <w:t>Номинальная стоимость в валюте  ценной бумаги</w:t>
            </w:r>
          </w:p>
        </w:tc>
        <w:tc>
          <w:tcPr>
            <w:tcW w:w="1134" w:type="dxa"/>
          </w:tcPr>
          <w:p w14:paraId="4D7E30C6" w14:textId="77777777" w:rsidR="00B64E5D" w:rsidRPr="006563DD" w:rsidRDefault="00B64E5D" w:rsidP="009F21E8">
            <w:pPr>
              <w:pStyle w:val="22"/>
              <w:shd w:val="clear" w:color="auto" w:fill="auto"/>
              <w:spacing w:before="0" w:after="0" w:line="240" w:lineRule="auto"/>
              <w:ind w:firstLine="0"/>
              <w:jc w:val="center"/>
              <w:rPr>
                <w:b/>
                <w:sz w:val="12"/>
                <w:szCs w:val="12"/>
              </w:rPr>
            </w:pPr>
            <w:r w:rsidRPr="006563DD">
              <w:rPr>
                <w:b/>
                <w:sz w:val="12"/>
                <w:szCs w:val="12"/>
              </w:rPr>
              <w:t>Дата поступления ценной бумаги</w:t>
            </w:r>
          </w:p>
        </w:tc>
        <w:tc>
          <w:tcPr>
            <w:tcW w:w="1135" w:type="dxa"/>
          </w:tcPr>
          <w:p w14:paraId="7D21FE02" w14:textId="77777777" w:rsidR="00B64E5D" w:rsidRPr="006563DD" w:rsidRDefault="00B64E5D" w:rsidP="009F21E8">
            <w:pPr>
              <w:pStyle w:val="22"/>
              <w:shd w:val="clear" w:color="auto" w:fill="auto"/>
              <w:spacing w:before="0" w:after="0" w:line="240" w:lineRule="auto"/>
              <w:ind w:firstLine="0"/>
              <w:jc w:val="center"/>
              <w:rPr>
                <w:b/>
                <w:sz w:val="12"/>
                <w:szCs w:val="12"/>
              </w:rPr>
            </w:pPr>
            <w:r w:rsidRPr="006563DD">
              <w:rPr>
                <w:b/>
                <w:sz w:val="12"/>
                <w:szCs w:val="12"/>
              </w:rPr>
              <w:t>Сумма по балансовой стоимости (в рублях)</w:t>
            </w:r>
          </w:p>
        </w:tc>
        <w:tc>
          <w:tcPr>
            <w:tcW w:w="992" w:type="dxa"/>
          </w:tcPr>
          <w:p w14:paraId="1C1A8A04" w14:textId="77777777" w:rsidR="00B64E5D" w:rsidRPr="006563DD" w:rsidRDefault="00B64E5D" w:rsidP="009F21E8">
            <w:pPr>
              <w:pStyle w:val="22"/>
              <w:shd w:val="clear" w:color="auto" w:fill="auto"/>
              <w:spacing w:before="0" w:after="0" w:line="240" w:lineRule="auto"/>
              <w:ind w:firstLine="0"/>
              <w:jc w:val="center"/>
              <w:rPr>
                <w:b/>
                <w:sz w:val="12"/>
                <w:szCs w:val="12"/>
              </w:rPr>
            </w:pPr>
            <w:r w:rsidRPr="006563DD">
              <w:rPr>
                <w:b/>
                <w:sz w:val="12"/>
                <w:szCs w:val="12"/>
              </w:rPr>
              <w:t>НКД в валюте ценной бумаги</w:t>
            </w:r>
          </w:p>
        </w:tc>
        <w:tc>
          <w:tcPr>
            <w:tcW w:w="993" w:type="dxa"/>
          </w:tcPr>
          <w:p w14:paraId="412D7586" w14:textId="77777777" w:rsidR="00B64E5D" w:rsidRPr="006563DD" w:rsidRDefault="00B64E5D" w:rsidP="009F21E8">
            <w:pPr>
              <w:pStyle w:val="22"/>
              <w:shd w:val="clear" w:color="auto" w:fill="auto"/>
              <w:spacing w:before="0" w:after="0" w:line="240" w:lineRule="auto"/>
              <w:ind w:firstLine="0"/>
              <w:jc w:val="center"/>
              <w:rPr>
                <w:b/>
                <w:sz w:val="12"/>
                <w:szCs w:val="12"/>
                <w:lang w:val="en-US"/>
              </w:rPr>
            </w:pPr>
            <w:r>
              <w:rPr>
                <w:b/>
                <w:sz w:val="12"/>
                <w:szCs w:val="12"/>
                <w:lang w:val="en-US"/>
              </w:rPr>
              <w:t>Bloomberg Generic Last Price</w:t>
            </w:r>
          </w:p>
        </w:tc>
        <w:tc>
          <w:tcPr>
            <w:tcW w:w="1559" w:type="dxa"/>
          </w:tcPr>
          <w:p w14:paraId="080266C1" w14:textId="77777777" w:rsidR="00B64E5D" w:rsidRPr="006563DD" w:rsidRDefault="00B64E5D" w:rsidP="009F21E8">
            <w:pPr>
              <w:pStyle w:val="22"/>
              <w:shd w:val="clear" w:color="auto" w:fill="auto"/>
              <w:spacing w:before="0" w:after="0" w:line="240" w:lineRule="auto"/>
              <w:ind w:firstLine="0"/>
              <w:jc w:val="center"/>
              <w:rPr>
                <w:b/>
                <w:sz w:val="12"/>
                <w:szCs w:val="12"/>
              </w:rPr>
            </w:pPr>
            <w:r w:rsidRPr="006563DD">
              <w:rPr>
                <w:b/>
                <w:sz w:val="12"/>
                <w:szCs w:val="12"/>
              </w:rPr>
              <w:t>Оценочная стоимость в валюте ценной бумаги (без учёта НКД)</w:t>
            </w:r>
          </w:p>
        </w:tc>
        <w:tc>
          <w:tcPr>
            <w:tcW w:w="992" w:type="dxa"/>
          </w:tcPr>
          <w:p w14:paraId="5F2CC21E" w14:textId="77777777" w:rsidR="00B64E5D" w:rsidRPr="006563DD" w:rsidRDefault="00B64E5D" w:rsidP="009F21E8">
            <w:pPr>
              <w:pStyle w:val="22"/>
              <w:shd w:val="clear" w:color="auto" w:fill="auto"/>
              <w:spacing w:before="0" w:after="0" w:line="240" w:lineRule="auto"/>
              <w:ind w:firstLine="0"/>
              <w:jc w:val="center"/>
              <w:rPr>
                <w:b/>
                <w:sz w:val="12"/>
                <w:szCs w:val="12"/>
              </w:rPr>
            </w:pPr>
            <w:r w:rsidRPr="006563DD">
              <w:rPr>
                <w:b/>
                <w:sz w:val="12"/>
                <w:szCs w:val="12"/>
              </w:rPr>
              <w:t>Оценочная стоимость в валюте ценной бумаги</w:t>
            </w:r>
          </w:p>
        </w:tc>
        <w:tc>
          <w:tcPr>
            <w:tcW w:w="1417" w:type="dxa"/>
          </w:tcPr>
          <w:p w14:paraId="531FE817" w14:textId="77777777" w:rsidR="00B64E5D" w:rsidRPr="006563DD" w:rsidRDefault="00B64E5D" w:rsidP="009F21E8">
            <w:pPr>
              <w:pStyle w:val="22"/>
              <w:shd w:val="clear" w:color="auto" w:fill="auto"/>
              <w:spacing w:before="0" w:after="0" w:line="240" w:lineRule="auto"/>
              <w:ind w:firstLine="0"/>
              <w:jc w:val="center"/>
              <w:rPr>
                <w:b/>
                <w:sz w:val="12"/>
                <w:szCs w:val="12"/>
              </w:rPr>
            </w:pPr>
            <w:r w:rsidRPr="006563DD">
              <w:rPr>
                <w:b/>
                <w:sz w:val="12"/>
                <w:szCs w:val="12"/>
              </w:rPr>
              <w:t>Оценочная стоимость (в рублях</w:t>
            </w:r>
            <w:r>
              <w:rPr>
                <w:b/>
                <w:sz w:val="12"/>
                <w:szCs w:val="12"/>
              </w:rPr>
              <w:t xml:space="preserve"> по курсу ЦБ РФ</w:t>
            </w:r>
            <w:r w:rsidRPr="006563DD">
              <w:rPr>
                <w:b/>
                <w:sz w:val="12"/>
                <w:szCs w:val="12"/>
              </w:rPr>
              <w:t>)</w:t>
            </w:r>
            <w:r w:rsidRPr="006563DD">
              <w:rPr>
                <w:rStyle w:val="aa"/>
                <w:b/>
                <w:sz w:val="12"/>
                <w:szCs w:val="12"/>
              </w:rPr>
              <w:footnoteReference w:id="4"/>
            </w:r>
          </w:p>
        </w:tc>
      </w:tr>
      <w:tr w:rsidR="00B64E5D" w:rsidRPr="00A721EE" w14:paraId="18AF6DB8" w14:textId="77777777" w:rsidTr="00B64E5D">
        <w:trPr>
          <w:trHeight w:val="400"/>
        </w:trPr>
        <w:tc>
          <w:tcPr>
            <w:tcW w:w="562" w:type="dxa"/>
          </w:tcPr>
          <w:p w14:paraId="48CD6F1B" w14:textId="77777777" w:rsidR="00B64E5D" w:rsidRPr="006563DD" w:rsidRDefault="00B64E5D" w:rsidP="009F21E8">
            <w:pPr>
              <w:pStyle w:val="22"/>
              <w:shd w:val="clear" w:color="auto" w:fill="auto"/>
              <w:spacing w:before="0" w:after="0" w:line="240" w:lineRule="auto"/>
              <w:ind w:firstLine="0"/>
              <w:jc w:val="both"/>
              <w:rPr>
                <w:sz w:val="12"/>
                <w:szCs w:val="12"/>
              </w:rPr>
            </w:pPr>
          </w:p>
        </w:tc>
        <w:tc>
          <w:tcPr>
            <w:tcW w:w="1417" w:type="dxa"/>
          </w:tcPr>
          <w:p w14:paraId="0C2C4B15" w14:textId="77777777" w:rsidR="00B64E5D" w:rsidRPr="00ED4560" w:rsidRDefault="00B64E5D" w:rsidP="009F21E8">
            <w:pPr>
              <w:pStyle w:val="22"/>
              <w:shd w:val="clear" w:color="auto" w:fill="auto"/>
              <w:spacing w:before="0" w:after="0" w:line="240" w:lineRule="auto"/>
              <w:ind w:firstLine="0"/>
              <w:jc w:val="center"/>
              <w:rPr>
                <w:sz w:val="12"/>
                <w:szCs w:val="12"/>
              </w:rPr>
            </w:pPr>
          </w:p>
        </w:tc>
        <w:tc>
          <w:tcPr>
            <w:tcW w:w="1276" w:type="dxa"/>
          </w:tcPr>
          <w:p w14:paraId="1A492A2A" w14:textId="77777777" w:rsidR="00B64E5D" w:rsidRPr="00ED4560" w:rsidRDefault="00B64E5D" w:rsidP="009F21E8">
            <w:pPr>
              <w:pStyle w:val="22"/>
              <w:shd w:val="clear" w:color="auto" w:fill="auto"/>
              <w:spacing w:before="0" w:after="0" w:line="240" w:lineRule="auto"/>
              <w:ind w:firstLine="0"/>
              <w:jc w:val="center"/>
              <w:rPr>
                <w:sz w:val="12"/>
                <w:szCs w:val="12"/>
              </w:rPr>
            </w:pPr>
          </w:p>
        </w:tc>
        <w:tc>
          <w:tcPr>
            <w:tcW w:w="1276" w:type="dxa"/>
          </w:tcPr>
          <w:p w14:paraId="03E35651" w14:textId="77777777" w:rsidR="00B64E5D" w:rsidRPr="006563DD" w:rsidRDefault="00B64E5D" w:rsidP="009F21E8">
            <w:pPr>
              <w:jc w:val="center"/>
              <w:rPr>
                <w:rFonts w:ascii="Verdana" w:hAnsi="Verdana"/>
                <w:sz w:val="12"/>
                <w:szCs w:val="12"/>
              </w:rPr>
            </w:pPr>
          </w:p>
        </w:tc>
        <w:tc>
          <w:tcPr>
            <w:tcW w:w="708" w:type="dxa"/>
          </w:tcPr>
          <w:p w14:paraId="437318B9" w14:textId="77777777" w:rsidR="00B64E5D" w:rsidRPr="00ED4560" w:rsidRDefault="00B64E5D" w:rsidP="009F21E8">
            <w:pPr>
              <w:pStyle w:val="22"/>
              <w:shd w:val="clear" w:color="auto" w:fill="auto"/>
              <w:spacing w:before="0" w:after="0" w:line="240" w:lineRule="auto"/>
              <w:ind w:firstLine="0"/>
              <w:jc w:val="center"/>
              <w:rPr>
                <w:sz w:val="12"/>
                <w:szCs w:val="12"/>
              </w:rPr>
            </w:pPr>
          </w:p>
        </w:tc>
        <w:tc>
          <w:tcPr>
            <w:tcW w:w="1134" w:type="dxa"/>
          </w:tcPr>
          <w:p w14:paraId="31884CFF" w14:textId="77777777" w:rsidR="00B64E5D" w:rsidRPr="00ED4560" w:rsidRDefault="00B64E5D" w:rsidP="009F21E8">
            <w:pPr>
              <w:pStyle w:val="22"/>
              <w:shd w:val="clear" w:color="auto" w:fill="auto"/>
              <w:spacing w:before="0" w:after="0" w:line="240" w:lineRule="auto"/>
              <w:ind w:firstLine="0"/>
              <w:jc w:val="center"/>
              <w:rPr>
                <w:sz w:val="12"/>
                <w:szCs w:val="12"/>
              </w:rPr>
            </w:pPr>
          </w:p>
        </w:tc>
        <w:tc>
          <w:tcPr>
            <w:tcW w:w="1134" w:type="dxa"/>
          </w:tcPr>
          <w:p w14:paraId="54FE99AB" w14:textId="77777777" w:rsidR="00B64E5D" w:rsidRPr="00ED4560" w:rsidRDefault="00B64E5D" w:rsidP="009F21E8">
            <w:pPr>
              <w:pStyle w:val="22"/>
              <w:shd w:val="clear" w:color="auto" w:fill="auto"/>
              <w:spacing w:before="0" w:after="0" w:line="240" w:lineRule="auto"/>
              <w:ind w:firstLine="0"/>
              <w:jc w:val="center"/>
              <w:rPr>
                <w:sz w:val="12"/>
                <w:szCs w:val="12"/>
              </w:rPr>
            </w:pPr>
          </w:p>
        </w:tc>
        <w:tc>
          <w:tcPr>
            <w:tcW w:w="1135" w:type="dxa"/>
          </w:tcPr>
          <w:p w14:paraId="465A1674"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992" w:type="dxa"/>
          </w:tcPr>
          <w:p w14:paraId="091C381C"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993" w:type="dxa"/>
          </w:tcPr>
          <w:p w14:paraId="1AA14717" w14:textId="77777777" w:rsidR="00B64E5D" w:rsidRPr="00ED4560" w:rsidRDefault="00B64E5D" w:rsidP="009F21E8">
            <w:pPr>
              <w:pStyle w:val="22"/>
              <w:shd w:val="clear" w:color="auto" w:fill="auto"/>
              <w:spacing w:before="0" w:after="0" w:line="240" w:lineRule="auto"/>
              <w:ind w:firstLine="0"/>
              <w:jc w:val="center"/>
              <w:rPr>
                <w:sz w:val="12"/>
                <w:szCs w:val="12"/>
              </w:rPr>
            </w:pPr>
          </w:p>
        </w:tc>
        <w:tc>
          <w:tcPr>
            <w:tcW w:w="1559" w:type="dxa"/>
          </w:tcPr>
          <w:p w14:paraId="38310AAF"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992" w:type="dxa"/>
          </w:tcPr>
          <w:p w14:paraId="4C73A06F" w14:textId="77777777" w:rsidR="00B64E5D" w:rsidRPr="006563DD" w:rsidRDefault="00B64E5D" w:rsidP="009F21E8">
            <w:pPr>
              <w:jc w:val="center"/>
              <w:rPr>
                <w:rFonts w:ascii="Verdana" w:hAnsi="Verdana"/>
                <w:color w:val="000000"/>
                <w:sz w:val="12"/>
                <w:szCs w:val="12"/>
              </w:rPr>
            </w:pPr>
          </w:p>
        </w:tc>
        <w:tc>
          <w:tcPr>
            <w:tcW w:w="1417" w:type="dxa"/>
          </w:tcPr>
          <w:p w14:paraId="0ADE9965" w14:textId="77777777" w:rsidR="00B64E5D" w:rsidRPr="006563DD" w:rsidRDefault="00B64E5D" w:rsidP="009F21E8">
            <w:pPr>
              <w:jc w:val="center"/>
              <w:rPr>
                <w:rFonts w:ascii="Verdana" w:hAnsi="Verdana"/>
                <w:color w:val="000000"/>
                <w:sz w:val="12"/>
                <w:szCs w:val="12"/>
              </w:rPr>
            </w:pPr>
          </w:p>
        </w:tc>
      </w:tr>
      <w:tr w:rsidR="00B64E5D" w:rsidRPr="00A721EE" w14:paraId="659438E5" w14:textId="77777777" w:rsidTr="00B64E5D">
        <w:trPr>
          <w:trHeight w:val="400"/>
        </w:trPr>
        <w:tc>
          <w:tcPr>
            <w:tcW w:w="562" w:type="dxa"/>
          </w:tcPr>
          <w:p w14:paraId="1D10DDE6" w14:textId="77777777" w:rsidR="00B64E5D" w:rsidRPr="006563DD" w:rsidRDefault="00B64E5D" w:rsidP="009F21E8">
            <w:pPr>
              <w:pStyle w:val="22"/>
              <w:shd w:val="clear" w:color="auto" w:fill="auto"/>
              <w:spacing w:before="0" w:after="0" w:line="240" w:lineRule="auto"/>
              <w:ind w:firstLine="0"/>
              <w:jc w:val="both"/>
              <w:rPr>
                <w:sz w:val="12"/>
                <w:szCs w:val="12"/>
              </w:rPr>
            </w:pPr>
          </w:p>
        </w:tc>
        <w:tc>
          <w:tcPr>
            <w:tcW w:w="1417" w:type="dxa"/>
          </w:tcPr>
          <w:p w14:paraId="2B1D80EB"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1276" w:type="dxa"/>
          </w:tcPr>
          <w:p w14:paraId="25E79256"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1276" w:type="dxa"/>
          </w:tcPr>
          <w:p w14:paraId="3FE5B459" w14:textId="77777777" w:rsidR="00B64E5D" w:rsidRPr="006563DD" w:rsidRDefault="00B64E5D" w:rsidP="009F21E8">
            <w:pPr>
              <w:jc w:val="center"/>
              <w:rPr>
                <w:rFonts w:ascii="Verdana" w:hAnsi="Verdana"/>
                <w:sz w:val="12"/>
                <w:szCs w:val="12"/>
              </w:rPr>
            </w:pPr>
          </w:p>
        </w:tc>
        <w:tc>
          <w:tcPr>
            <w:tcW w:w="708" w:type="dxa"/>
          </w:tcPr>
          <w:p w14:paraId="6A44A2A1"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1134" w:type="dxa"/>
          </w:tcPr>
          <w:p w14:paraId="661FF4B2"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1134" w:type="dxa"/>
          </w:tcPr>
          <w:p w14:paraId="72FB3451"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1135" w:type="dxa"/>
          </w:tcPr>
          <w:p w14:paraId="2A12F798"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992" w:type="dxa"/>
          </w:tcPr>
          <w:p w14:paraId="34B158E9"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993" w:type="dxa"/>
          </w:tcPr>
          <w:p w14:paraId="12ACC28E" w14:textId="77777777" w:rsidR="00B64E5D" w:rsidRPr="00ED4560" w:rsidRDefault="00B64E5D" w:rsidP="009F21E8">
            <w:pPr>
              <w:pStyle w:val="22"/>
              <w:shd w:val="clear" w:color="auto" w:fill="auto"/>
              <w:spacing w:before="0" w:after="0" w:line="240" w:lineRule="auto"/>
              <w:ind w:firstLine="0"/>
              <w:jc w:val="center"/>
              <w:rPr>
                <w:sz w:val="12"/>
                <w:szCs w:val="12"/>
              </w:rPr>
            </w:pPr>
          </w:p>
        </w:tc>
        <w:tc>
          <w:tcPr>
            <w:tcW w:w="1559" w:type="dxa"/>
          </w:tcPr>
          <w:p w14:paraId="08B0883F"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992" w:type="dxa"/>
          </w:tcPr>
          <w:p w14:paraId="77679760" w14:textId="77777777" w:rsidR="00B64E5D" w:rsidRPr="006563DD" w:rsidRDefault="00B64E5D" w:rsidP="009F21E8">
            <w:pPr>
              <w:jc w:val="center"/>
              <w:rPr>
                <w:rFonts w:ascii="Verdana" w:hAnsi="Verdana"/>
                <w:color w:val="000000"/>
                <w:sz w:val="12"/>
                <w:szCs w:val="12"/>
              </w:rPr>
            </w:pPr>
          </w:p>
        </w:tc>
        <w:tc>
          <w:tcPr>
            <w:tcW w:w="1417" w:type="dxa"/>
          </w:tcPr>
          <w:p w14:paraId="5C272A72" w14:textId="77777777" w:rsidR="00B64E5D" w:rsidRPr="006563DD" w:rsidRDefault="00B64E5D" w:rsidP="009F21E8">
            <w:pPr>
              <w:jc w:val="center"/>
              <w:rPr>
                <w:rFonts w:ascii="Verdana" w:hAnsi="Verdana"/>
                <w:color w:val="000000"/>
                <w:sz w:val="12"/>
                <w:szCs w:val="12"/>
              </w:rPr>
            </w:pPr>
          </w:p>
        </w:tc>
      </w:tr>
      <w:tr w:rsidR="00B64E5D" w:rsidRPr="00A721EE" w14:paraId="1447EB24" w14:textId="77777777" w:rsidTr="00B64E5D">
        <w:trPr>
          <w:trHeight w:val="400"/>
        </w:trPr>
        <w:tc>
          <w:tcPr>
            <w:tcW w:w="562" w:type="dxa"/>
          </w:tcPr>
          <w:p w14:paraId="02578F19" w14:textId="77777777" w:rsidR="00B64E5D" w:rsidRPr="006563DD" w:rsidRDefault="00B64E5D" w:rsidP="009F21E8">
            <w:pPr>
              <w:pStyle w:val="22"/>
              <w:shd w:val="clear" w:color="auto" w:fill="auto"/>
              <w:spacing w:before="0" w:after="0" w:line="240" w:lineRule="auto"/>
              <w:ind w:firstLine="0"/>
              <w:jc w:val="both"/>
              <w:rPr>
                <w:sz w:val="12"/>
                <w:szCs w:val="12"/>
              </w:rPr>
            </w:pPr>
          </w:p>
        </w:tc>
        <w:tc>
          <w:tcPr>
            <w:tcW w:w="1417" w:type="dxa"/>
          </w:tcPr>
          <w:p w14:paraId="741966C1"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1276" w:type="dxa"/>
          </w:tcPr>
          <w:p w14:paraId="0D87EE8F"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1276" w:type="dxa"/>
          </w:tcPr>
          <w:p w14:paraId="32D7927B"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708" w:type="dxa"/>
          </w:tcPr>
          <w:p w14:paraId="131B4ACF"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1134" w:type="dxa"/>
          </w:tcPr>
          <w:p w14:paraId="19119DAD"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1134" w:type="dxa"/>
          </w:tcPr>
          <w:p w14:paraId="53DAAB58"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1135" w:type="dxa"/>
          </w:tcPr>
          <w:p w14:paraId="06EC4356"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992" w:type="dxa"/>
          </w:tcPr>
          <w:p w14:paraId="30DFF117"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993" w:type="dxa"/>
          </w:tcPr>
          <w:p w14:paraId="1A30D7B3" w14:textId="77777777" w:rsidR="00B64E5D" w:rsidRPr="00536A5B" w:rsidRDefault="00B64E5D" w:rsidP="009F21E8">
            <w:pPr>
              <w:pStyle w:val="22"/>
              <w:shd w:val="clear" w:color="auto" w:fill="auto"/>
              <w:spacing w:before="0" w:after="0" w:line="240" w:lineRule="auto"/>
              <w:ind w:firstLine="0"/>
              <w:jc w:val="center"/>
              <w:rPr>
                <w:sz w:val="12"/>
                <w:szCs w:val="12"/>
              </w:rPr>
            </w:pPr>
          </w:p>
        </w:tc>
        <w:tc>
          <w:tcPr>
            <w:tcW w:w="1559" w:type="dxa"/>
          </w:tcPr>
          <w:p w14:paraId="5ECFA76C"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992" w:type="dxa"/>
          </w:tcPr>
          <w:p w14:paraId="5F56B951" w14:textId="77777777" w:rsidR="00B64E5D" w:rsidRPr="006563DD" w:rsidRDefault="00B64E5D" w:rsidP="009F21E8">
            <w:pPr>
              <w:jc w:val="center"/>
              <w:rPr>
                <w:rFonts w:ascii="Verdana" w:hAnsi="Verdana"/>
                <w:color w:val="000000"/>
                <w:sz w:val="12"/>
                <w:szCs w:val="12"/>
              </w:rPr>
            </w:pPr>
          </w:p>
        </w:tc>
        <w:tc>
          <w:tcPr>
            <w:tcW w:w="1417" w:type="dxa"/>
          </w:tcPr>
          <w:p w14:paraId="1D104586" w14:textId="77777777" w:rsidR="00B64E5D" w:rsidRPr="006563DD" w:rsidRDefault="00B64E5D" w:rsidP="009F21E8">
            <w:pPr>
              <w:jc w:val="center"/>
              <w:rPr>
                <w:rFonts w:ascii="Verdana" w:hAnsi="Verdana"/>
                <w:color w:val="000000"/>
                <w:sz w:val="12"/>
                <w:szCs w:val="12"/>
              </w:rPr>
            </w:pPr>
          </w:p>
        </w:tc>
      </w:tr>
      <w:tr w:rsidR="00B64E5D" w:rsidRPr="00A721EE" w14:paraId="70A8C271" w14:textId="77777777" w:rsidTr="00B64E5D">
        <w:trPr>
          <w:trHeight w:val="67"/>
        </w:trPr>
        <w:tc>
          <w:tcPr>
            <w:tcW w:w="562" w:type="dxa"/>
          </w:tcPr>
          <w:p w14:paraId="2614862B" w14:textId="77777777" w:rsidR="00B64E5D" w:rsidRPr="006563DD" w:rsidRDefault="00B64E5D" w:rsidP="009F21E8">
            <w:pPr>
              <w:pStyle w:val="22"/>
              <w:shd w:val="clear" w:color="auto" w:fill="auto"/>
              <w:spacing w:before="0" w:after="0" w:line="240" w:lineRule="auto"/>
              <w:ind w:firstLine="0"/>
              <w:jc w:val="both"/>
              <w:rPr>
                <w:sz w:val="12"/>
                <w:szCs w:val="12"/>
              </w:rPr>
            </w:pPr>
          </w:p>
        </w:tc>
        <w:tc>
          <w:tcPr>
            <w:tcW w:w="1417" w:type="dxa"/>
          </w:tcPr>
          <w:p w14:paraId="7C6BDB09"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1276" w:type="dxa"/>
          </w:tcPr>
          <w:p w14:paraId="50BEEA0B"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1276" w:type="dxa"/>
          </w:tcPr>
          <w:p w14:paraId="472598EA"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708" w:type="dxa"/>
          </w:tcPr>
          <w:p w14:paraId="08681896"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1134" w:type="dxa"/>
          </w:tcPr>
          <w:p w14:paraId="1C83E239"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1134" w:type="dxa"/>
          </w:tcPr>
          <w:p w14:paraId="0A8A733C"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1135" w:type="dxa"/>
          </w:tcPr>
          <w:p w14:paraId="7C73860E"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992" w:type="dxa"/>
          </w:tcPr>
          <w:p w14:paraId="76EACF4D" w14:textId="77777777" w:rsidR="00B64E5D" w:rsidRPr="00ED4560" w:rsidRDefault="00B64E5D" w:rsidP="009F21E8">
            <w:pPr>
              <w:jc w:val="center"/>
              <w:rPr>
                <w:rFonts w:ascii="Verdana" w:hAnsi="Verdana"/>
                <w:b/>
                <w:color w:val="000000"/>
                <w:sz w:val="12"/>
                <w:szCs w:val="12"/>
              </w:rPr>
            </w:pPr>
          </w:p>
        </w:tc>
        <w:tc>
          <w:tcPr>
            <w:tcW w:w="993" w:type="dxa"/>
          </w:tcPr>
          <w:p w14:paraId="291FC5DE" w14:textId="77777777" w:rsidR="00B64E5D" w:rsidRPr="006563DD" w:rsidRDefault="00B64E5D" w:rsidP="009F21E8">
            <w:pPr>
              <w:jc w:val="center"/>
              <w:rPr>
                <w:rFonts w:ascii="Verdana" w:hAnsi="Verdana"/>
                <w:b/>
                <w:color w:val="000000"/>
                <w:sz w:val="12"/>
                <w:szCs w:val="12"/>
              </w:rPr>
            </w:pPr>
          </w:p>
        </w:tc>
        <w:tc>
          <w:tcPr>
            <w:tcW w:w="1559" w:type="dxa"/>
          </w:tcPr>
          <w:p w14:paraId="42F6AA18" w14:textId="77777777" w:rsidR="00B64E5D" w:rsidRPr="006563DD" w:rsidRDefault="00B64E5D" w:rsidP="009F21E8">
            <w:pPr>
              <w:pStyle w:val="22"/>
              <w:shd w:val="clear" w:color="auto" w:fill="auto"/>
              <w:spacing w:before="0" w:after="0" w:line="240" w:lineRule="auto"/>
              <w:ind w:firstLine="0"/>
              <w:jc w:val="center"/>
              <w:rPr>
                <w:b/>
                <w:sz w:val="12"/>
                <w:szCs w:val="12"/>
              </w:rPr>
            </w:pPr>
          </w:p>
        </w:tc>
        <w:tc>
          <w:tcPr>
            <w:tcW w:w="992" w:type="dxa"/>
          </w:tcPr>
          <w:p w14:paraId="0BE82966" w14:textId="77777777" w:rsidR="00B64E5D" w:rsidRPr="006563DD" w:rsidRDefault="00B64E5D" w:rsidP="009F21E8">
            <w:pPr>
              <w:pStyle w:val="22"/>
              <w:shd w:val="clear" w:color="auto" w:fill="auto"/>
              <w:spacing w:before="0" w:after="0" w:line="240" w:lineRule="auto"/>
              <w:ind w:firstLine="0"/>
              <w:jc w:val="center"/>
              <w:rPr>
                <w:b/>
                <w:sz w:val="12"/>
                <w:szCs w:val="12"/>
              </w:rPr>
            </w:pPr>
          </w:p>
        </w:tc>
        <w:tc>
          <w:tcPr>
            <w:tcW w:w="1417" w:type="dxa"/>
          </w:tcPr>
          <w:p w14:paraId="6488D6E4" w14:textId="77777777" w:rsidR="00B64E5D" w:rsidRPr="006563DD" w:rsidRDefault="00B64E5D" w:rsidP="009F21E8">
            <w:pPr>
              <w:jc w:val="center"/>
              <w:rPr>
                <w:rFonts w:ascii="Verdana" w:hAnsi="Verdana"/>
                <w:b/>
                <w:color w:val="000000"/>
                <w:sz w:val="12"/>
                <w:szCs w:val="12"/>
              </w:rPr>
            </w:pPr>
          </w:p>
        </w:tc>
      </w:tr>
    </w:tbl>
    <w:p w14:paraId="2BCF668A" w14:textId="77777777" w:rsidR="00B64E5D" w:rsidRDefault="00B64E5D" w:rsidP="00B64E5D">
      <w:pPr>
        <w:pStyle w:val="22"/>
        <w:shd w:val="clear" w:color="auto" w:fill="auto"/>
        <w:tabs>
          <w:tab w:val="left" w:leader="underscore" w:pos="4526"/>
          <w:tab w:val="left" w:leader="underscore" w:pos="7306"/>
        </w:tabs>
        <w:spacing w:before="0" w:after="167" w:line="170" w:lineRule="exact"/>
        <w:ind w:firstLine="0"/>
        <w:jc w:val="both"/>
      </w:pPr>
      <w:r>
        <w:t xml:space="preserve">Итого балансовая стоимость Имущества </w:t>
      </w:r>
      <w:r>
        <w:tab/>
        <w:t>(</w:t>
      </w:r>
      <w:r>
        <w:tab/>
        <w:t>) рублей.</w:t>
      </w:r>
    </w:p>
    <w:p w14:paraId="796EF533" w14:textId="4BFAE9F1" w:rsidR="00B64E5D" w:rsidRPr="00B64E5D" w:rsidRDefault="00B64E5D" w:rsidP="00B64E5D">
      <w:pPr>
        <w:jc w:val="both"/>
        <w:rPr>
          <w:rFonts w:ascii="Verdana" w:hAnsi="Verdana"/>
          <w:sz w:val="17"/>
          <w:szCs w:val="17"/>
        </w:rPr>
      </w:pPr>
      <w:r w:rsidRPr="00B64E5D">
        <w:rPr>
          <w:rFonts w:ascii="Verdana" w:hAnsi="Verdana"/>
          <w:sz w:val="17"/>
          <w:szCs w:val="17"/>
        </w:rPr>
        <w:t xml:space="preserve">Итого оценочная стоимость Имущества    _______ </w:t>
      </w:r>
      <w:proofErr w:type="gramStart"/>
      <w:r w:rsidRPr="00B64E5D">
        <w:rPr>
          <w:rFonts w:ascii="Verdana" w:hAnsi="Verdana"/>
          <w:sz w:val="17"/>
          <w:szCs w:val="17"/>
        </w:rPr>
        <w:t>( _</w:t>
      </w:r>
      <w:proofErr w:type="gramEnd"/>
      <w:r w:rsidRPr="00B64E5D">
        <w:rPr>
          <w:rFonts w:ascii="Verdana" w:hAnsi="Verdana"/>
          <w:sz w:val="17"/>
          <w:szCs w:val="17"/>
        </w:rPr>
        <w:t>_______________________) рублей.</w:t>
      </w:r>
    </w:p>
    <w:p w14:paraId="0DB1ED17" w14:textId="175A2CA2" w:rsidR="00B64E5D" w:rsidRPr="00B64E5D" w:rsidRDefault="00B64E5D" w:rsidP="00B64E5D">
      <w:pPr>
        <w:jc w:val="both"/>
        <w:rPr>
          <w:rFonts w:ascii="Verdana" w:hAnsi="Verdana"/>
          <w:sz w:val="17"/>
          <w:szCs w:val="17"/>
        </w:rPr>
      </w:pPr>
      <w:r w:rsidRPr="00B64E5D">
        <w:rPr>
          <w:rFonts w:ascii="Verdana" w:hAnsi="Verdana"/>
          <w:sz w:val="17"/>
          <w:szCs w:val="17"/>
        </w:rPr>
        <w:t>Оценочная стоимость Имущества, передаваемого в доверительное управление, определяется на основании Приложения 5 Условий.</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387"/>
        <w:gridCol w:w="4819"/>
      </w:tblGrid>
      <w:tr w:rsidR="00B64E5D" w:rsidRPr="00C83C1C" w14:paraId="15AAAF2A" w14:textId="77777777" w:rsidTr="00F324AA">
        <w:tc>
          <w:tcPr>
            <w:tcW w:w="5387" w:type="dxa"/>
          </w:tcPr>
          <w:p w14:paraId="7DE148CB" w14:textId="77777777" w:rsidR="00B64E5D" w:rsidRPr="002279D8" w:rsidRDefault="00B64E5D" w:rsidP="009F21E8">
            <w:pPr>
              <w:pStyle w:val="Default"/>
              <w:jc w:val="both"/>
              <w:rPr>
                <w:rFonts w:ascii="Verdana" w:hAnsi="Verdana" w:cs="Verdana"/>
                <w:b/>
                <w:bCs/>
                <w:sz w:val="18"/>
                <w:szCs w:val="18"/>
              </w:rPr>
            </w:pPr>
            <w:r w:rsidRPr="002279D8">
              <w:rPr>
                <w:rFonts w:ascii="Verdana" w:hAnsi="Verdana" w:cs="Verdana"/>
                <w:b/>
                <w:bCs/>
                <w:sz w:val="18"/>
                <w:szCs w:val="18"/>
              </w:rPr>
              <w:t xml:space="preserve">Доверительный управляющий: </w:t>
            </w:r>
          </w:p>
          <w:p w14:paraId="46B291DA" w14:textId="77777777" w:rsidR="00B64E5D" w:rsidRPr="002279D8" w:rsidRDefault="00B64E5D" w:rsidP="009F21E8">
            <w:pPr>
              <w:pStyle w:val="Default"/>
              <w:jc w:val="both"/>
              <w:rPr>
                <w:rFonts w:ascii="Verdana" w:hAnsi="Verdana" w:cs="Verdana"/>
                <w:b/>
                <w:bCs/>
                <w:sz w:val="18"/>
                <w:szCs w:val="18"/>
              </w:rPr>
            </w:pPr>
            <w:r w:rsidRPr="002279D8">
              <w:rPr>
                <w:rFonts w:ascii="Verdana" w:hAnsi="Verdana" w:cs="Verdana"/>
                <w:b/>
                <w:bCs/>
                <w:sz w:val="18"/>
                <w:szCs w:val="18"/>
              </w:rPr>
              <w:t>АО Банк «Объединённый капитал»</w:t>
            </w:r>
          </w:p>
          <w:p w14:paraId="4B9226A5" w14:textId="77777777" w:rsidR="00B64E5D" w:rsidRPr="002279D8" w:rsidRDefault="00B64E5D" w:rsidP="009F21E8">
            <w:pPr>
              <w:pStyle w:val="Default"/>
              <w:jc w:val="both"/>
              <w:rPr>
                <w:rFonts w:ascii="Verdana" w:hAnsi="Verdana" w:cs="Verdana"/>
                <w:sz w:val="18"/>
                <w:szCs w:val="18"/>
              </w:rPr>
            </w:pPr>
          </w:p>
          <w:p w14:paraId="0EED8162" w14:textId="2B78904C" w:rsidR="002A215A" w:rsidRPr="002A215A" w:rsidRDefault="00B64E5D" w:rsidP="002A215A">
            <w:pPr>
              <w:pStyle w:val="22"/>
              <w:shd w:val="clear" w:color="auto" w:fill="auto"/>
              <w:tabs>
                <w:tab w:val="left" w:pos="510"/>
              </w:tabs>
              <w:spacing w:before="0" w:after="0" w:line="240" w:lineRule="auto"/>
              <w:ind w:firstLine="0"/>
              <w:jc w:val="both"/>
              <w:rPr>
                <w:sz w:val="18"/>
                <w:szCs w:val="18"/>
              </w:rPr>
            </w:pPr>
            <w:r w:rsidRPr="002279D8">
              <w:rPr>
                <w:sz w:val="18"/>
                <w:szCs w:val="18"/>
              </w:rPr>
              <w:t>_____________________________________</w:t>
            </w:r>
          </w:p>
          <w:p w14:paraId="6C1C23A5" w14:textId="35D26F59" w:rsidR="00B64E5D" w:rsidRPr="002279D8" w:rsidRDefault="002A215A" w:rsidP="00F324AA">
            <w:pPr>
              <w:pStyle w:val="50"/>
              <w:shd w:val="clear" w:color="auto" w:fill="auto"/>
              <w:spacing w:before="0" w:line="240" w:lineRule="auto"/>
              <w:rPr>
                <w:rFonts w:cs="Times New Roman"/>
                <w:color w:val="000000"/>
                <w:sz w:val="18"/>
                <w:szCs w:val="18"/>
                <w:lang w:bidi="ru-RU"/>
              </w:rPr>
            </w:pPr>
            <w:r>
              <w:rPr>
                <w:rFonts w:cs="Times New Roman"/>
                <w:color w:val="000000"/>
                <w:sz w:val="18"/>
                <w:szCs w:val="18"/>
                <w:lang w:bidi="ru-RU"/>
              </w:rPr>
              <w:t xml:space="preserve">Подпись, </w:t>
            </w:r>
            <w:r w:rsidR="00B64E5D" w:rsidRPr="002279D8">
              <w:rPr>
                <w:rFonts w:cs="Times New Roman"/>
                <w:color w:val="000000"/>
                <w:sz w:val="18"/>
                <w:szCs w:val="18"/>
                <w:lang w:bidi="ru-RU"/>
              </w:rPr>
              <w:t>М.П.</w:t>
            </w:r>
          </w:p>
          <w:p w14:paraId="0E9062E9" w14:textId="77777777" w:rsidR="00B64E5D" w:rsidRPr="00C83C1C" w:rsidRDefault="00B64E5D" w:rsidP="009F21E8">
            <w:pPr>
              <w:pStyle w:val="22"/>
              <w:shd w:val="clear" w:color="auto" w:fill="auto"/>
              <w:tabs>
                <w:tab w:val="left" w:pos="510"/>
              </w:tabs>
              <w:spacing w:before="0" w:after="0" w:line="240" w:lineRule="auto"/>
              <w:ind w:firstLine="0"/>
              <w:jc w:val="both"/>
              <w:rPr>
                <w:sz w:val="18"/>
                <w:szCs w:val="18"/>
              </w:rPr>
            </w:pPr>
          </w:p>
        </w:tc>
        <w:tc>
          <w:tcPr>
            <w:tcW w:w="4819" w:type="dxa"/>
          </w:tcPr>
          <w:tbl>
            <w:tblPr>
              <w:tblStyle w:val="a7"/>
              <w:tblW w:w="4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555"/>
            </w:tblGrid>
            <w:tr w:rsidR="00B64E5D" w:rsidRPr="002279D8" w14:paraId="70863CAF" w14:textId="77777777" w:rsidTr="009F21E8">
              <w:tc>
                <w:tcPr>
                  <w:tcW w:w="4555" w:type="dxa"/>
                  <w:tcBorders>
                    <w:top w:val="nil"/>
                    <w:left w:val="nil"/>
                    <w:bottom w:val="nil"/>
                    <w:right w:val="nil"/>
                  </w:tcBorders>
                </w:tcPr>
                <w:p w14:paraId="542F42C2" w14:textId="77777777" w:rsidR="00B64E5D" w:rsidRPr="002279D8" w:rsidRDefault="00B64E5D" w:rsidP="009F21E8">
                  <w:pPr>
                    <w:pStyle w:val="Default"/>
                    <w:jc w:val="both"/>
                    <w:rPr>
                      <w:rFonts w:ascii="Verdana" w:hAnsi="Verdana" w:cs="Verdana"/>
                      <w:b/>
                      <w:bCs/>
                      <w:sz w:val="18"/>
                      <w:szCs w:val="18"/>
                    </w:rPr>
                  </w:pPr>
                  <w:r w:rsidRPr="002279D8">
                    <w:rPr>
                      <w:rFonts w:ascii="Verdana" w:hAnsi="Verdana" w:cs="Verdana"/>
                      <w:b/>
                      <w:bCs/>
                      <w:sz w:val="18"/>
                      <w:szCs w:val="18"/>
                    </w:rPr>
                    <w:t xml:space="preserve">Учредитель управления: </w:t>
                  </w:r>
                </w:p>
                <w:p w14:paraId="3420FC92" w14:textId="77777777" w:rsidR="00B64E5D" w:rsidRPr="002279D8" w:rsidRDefault="00B64E5D" w:rsidP="009F21E8">
                  <w:pPr>
                    <w:pStyle w:val="Default"/>
                    <w:jc w:val="both"/>
                    <w:rPr>
                      <w:rFonts w:ascii="Verdana" w:hAnsi="Verdana" w:cs="Verdana"/>
                      <w:b/>
                      <w:sz w:val="18"/>
                      <w:szCs w:val="18"/>
                    </w:rPr>
                  </w:pPr>
                </w:p>
              </w:tc>
            </w:tr>
            <w:tr w:rsidR="00B64E5D" w:rsidRPr="002279D8" w14:paraId="5AD7C9FB" w14:textId="77777777" w:rsidTr="009F21E8">
              <w:tc>
                <w:tcPr>
                  <w:tcW w:w="4555" w:type="dxa"/>
                  <w:tcBorders>
                    <w:top w:val="nil"/>
                    <w:left w:val="nil"/>
                    <w:bottom w:val="nil"/>
                    <w:right w:val="nil"/>
                  </w:tcBorders>
                </w:tcPr>
                <w:p w14:paraId="68D308FF" w14:textId="77777777" w:rsidR="00B64E5D" w:rsidRDefault="00B64E5D" w:rsidP="009F21E8">
                  <w:pPr>
                    <w:pStyle w:val="22"/>
                    <w:shd w:val="clear" w:color="auto" w:fill="auto"/>
                    <w:tabs>
                      <w:tab w:val="left" w:pos="510"/>
                    </w:tabs>
                    <w:spacing w:before="0" w:after="0" w:line="240" w:lineRule="auto"/>
                    <w:ind w:firstLine="0"/>
                    <w:jc w:val="both"/>
                    <w:rPr>
                      <w:sz w:val="18"/>
                      <w:szCs w:val="18"/>
                    </w:rPr>
                  </w:pPr>
                </w:p>
                <w:p w14:paraId="5E525E7F" w14:textId="77777777" w:rsidR="00B64E5D" w:rsidRDefault="00B64E5D" w:rsidP="00C2241C">
                  <w:pPr>
                    <w:jc w:val="both"/>
                    <w:rPr>
                      <w:rFonts w:ascii="Verdana" w:hAnsi="Verdana" w:cs="Times New Roman"/>
                      <w:sz w:val="20"/>
                      <w:szCs w:val="20"/>
                    </w:rPr>
                  </w:pPr>
                  <w:r w:rsidRPr="002279D8">
                    <w:rPr>
                      <w:rFonts w:ascii="Verdana" w:hAnsi="Verdana" w:cs="Times New Roman"/>
                      <w:sz w:val="20"/>
                      <w:szCs w:val="20"/>
                    </w:rPr>
                    <w:t>_________________________________</w:t>
                  </w:r>
                </w:p>
                <w:p w14:paraId="6D614F7B" w14:textId="77777777" w:rsidR="00C2241C" w:rsidRPr="00C2241C" w:rsidRDefault="00C2241C" w:rsidP="00C2241C">
                  <w:pPr>
                    <w:pStyle w:val="27"/>
                    <w:shd w:val="clear" w:color="auto" w:fill="auto"/>
                    <w:spacing w:line="240" w:lineRule="auto"/>
                    <w:jc w:val="both"/>
                    <w:rPr>
                      <w:sz w:val="18"/>
                      <w:szCs w:val="18"/>
                    </w:rPr>
                  </w:pPr>
                  <w:r w:rsidRPr="00C2241C">
                    <w:rPr>
                      <w:sz w:val="18"/>
                      <w:szCs w:val="18"/>
                    </w:rPr>
                    <w:t>Подпись, М.П.</w:t>
                  </w:r>
                </w:p>
                <w:p w14:paraId="6D3D1191" w14:textId="718A364F" w:rsidR="00C2241C" w:rsidRPr="00C2241C" w:rsidRDefault="00C2241C" w:rsidP="00C2241C">
                  <w:pPr>
                    <w:jc w:val="both"/>
                    <w:rPr>
                      <w:rFonts w:ascii="Verdana" w:hAnsi="Verdana" w:cs="Times New Roman"/>
                      <w:sz w:val="20"/>
                      <w:szCs w:val="20"/>
                    </w:rPr>
                  </w:pPr>
                </w:p>
              </w:tc>
            </w:tr>
          </w:tbl>
          <w:p w14:paraId="236C8803" w14:textId="77777777" w:rsidR="00B64E5D" w:rsidRPr="00C83C1C" w:rsidRDefault="00B64E5D" w:rsidP="009F21E8">
            <w:pPr>
              <w:pStyle w:val="Default"/>
              <w:jc w:val="both"/>
              <w:rPr>
                <w:rFonts w:ascii="Verdana" w:hAnsi="Verdana" w:cs="Verdana"/>
                <w:sz w:val="18"/>
                <w:szCs w:val="18"/>
              </w:rPr>
            </w:pPr>
          </w:p>
        </w:tc>
      </w:tr>
    </w:tbl>
    <w:p w14:paraId="500E8A17" w14:textId="77777777" w:rsidR="00B64E5D" w:rsidRDefault="00B64E5D" w:rsidP="00B64E5D"/>
    <w:p w14:paraId="25394444" w14:textId="77777777" w:rsidR="001D520B" w:rsidRDefault="001D520B" w:rsidP="00763350">
      <w:pPr>
        <w:pStyle w:val="22"/>
        <w:shd w:val="clear" w:color="auto" w:fill="auto"/>
        <w:spacing w:before="0" w:after="0" w:line="240" w:lineRule="auto"/>
        <w:ind w:firstLine="0"/>
        <w:jc w:val="right"/>
      </w:pPr>
    </w:p>
    <w:p w14:paraId="165B4365" w14:textId="77777777" w:rsidR="001D520B" w:rsidRDefault="001D520B" w:rsidP="00763350">
      <w:pPr>
        <w:pStyle w:val="22"/>
        <w:shd w:val="clear" w:color="auto" w:fill="auto"/>
        <w:spacing w:before="0" w:after="0" w:line="240" w:lineRule="auto"/>
        <w:ind w:firstLine="0"/>
        <w:jc w:val="right"/>
      </w:pPr>
    </w:p>
    <w:p w14:paraId="485349C5" w14:textId="20FC9E8D" w:rsidR="00763350" w:rsidRDefault="00763350" w:rsidP="00763350">
      <w:pPr>
        <w:pStyle w:val="22"/>
        <w:shd w:val="clear" w:color="auto" w:fill="auto"/>
        <w:spacing w:before="0" w:after="0" w:line="240" w:lineRule="auto"/>
        <w:ind w:firstLine="0"/>
        <w:jc w:val="right"/>
      </w:pPr>
      <w:r>
        <w:lastRenderedPageBreak/>
        <w:t>Приложение 9</w:t>
      </w:r>
    </w:p>
    <w:p w14:paraId="3E41EDB2" w14:textId="77777777" w:rsidR="00763350" w:rsidRDefault="00763350" w:rsidP="00763350">
      <w:pPr>
        <w:pStyle w:val="22"/>
        <w:shd w:val="clear" w:color="auto" w:fill="auto"/>
        <w:spacing w:before="0" w:after="0" w:line="240" w:lineRule="auto"/>
        <w:ind w:firstLine="0"/>
        <w:jc w:val="right"/>
      </w:pPr>
      <w:r>
        <w:t xml:space="preserve"> к Условиям осуществления деятельности по </w:t>
      </w:r>
    </w:p>
    <w:p w14:paraId="0248AB6C" w14:textId="77777777" w:rsidR="00763350" w:rsidRDefault="00763350" w:rsidP="00763350">
      <w:pPr>
        <w:pStyle w:val="22"/>
        <w:shd w:val="clear" w:color="auto" w:fill="auto"/>
        <w:spacing w:before="0" w:after="0" w:line="240" w:lineRule="auto"/>
        <w:ind w:firstLine="0"/>
        <w:jc w:val="right"/>
      </w:pPr>
      <w:r>
        <w:t>доверительному управлению</w:t>
      </w:r>
    </w:p>
    <w:p w14:paraId="38E4F4F9" w14:textId="77777777" w:rsidR="00763350" w:rsidRDefault="00763350" w:rsidP="005937F0">
      <w:pPr>
        <w:pStyle w:val="22"/>
        <w:shd w:val="clear" w:color="auto" w:fill="auto"/>
        <w:spacing w:before="0" w:after="0" w:line="240" w:lineRule="auto"/>
        <w:ind w:firstLine="0"/>
        <w:rPr>
          <w:b/>
          <w:sz w:val="20"/>
          <w:szCs w:val="20"/>
        </w:rPr>
      </w:pPr>
      <w:r>
        <w:t xml:space="preserve"> </w:t>
      </w:r>
      <w:r w:rsidRPr="00B733F4">
        <w:rPr>
          <w:b/>
          <w:sz w:val="20"/>
          <w:szCs w:val="20"/>
        </w:rPr>
        <w:t xml:space="preserve">АКТ ПРИЕМА-ПЕРЕДАЧИ ИМУЩЕСТВА (ВОЗВРАТ ИМУЩЕСТВА) </w:t>
      </w:r>
    </w:p>
    <w:p w14:paraId="4296CAC7" w14:textId="77777777" w:rsidR="00763350" w:rsidRPr="00B733F4" w:rsidRDefault="00763350" w:rsidP="00763350">
      <w:pPr>
        <w:pStyle w:val="20"/>
        <w:shd w:val="clear" w:color="auto" w:fill="auto"/>
        <w:tabs>
          <w:tab w:val="left" w:leader="underscore" w:pos="1742"/>
          <w:tab w:val="left" w:leader="underscore" w:pos="3010"/>
          <w:tab w:val="left" w:leader="underscore" w:pos="4474"/>
        </w:tabs>
        <w:spacing w:after="0" w:line="293" w:lineRule="exact"/>
        <w:ind w:right="1325"/>
        <w:jc w:val="left"/>
        <w:rPr>
          <w:sz w:val="20"/>
          <w:szCs w:val="20"/>
        </w:rPr>
      </w:pPr>
      <w:r w:rsidRPr="00B733F4">
        <w:rPr>
          <w:sz w:val="20"/>
          <w:szCs w:val="20"/>
        </w:rPr>
        <w:t>№</w:t>
      </w:r>
      <w:r w:rsidRPr="00B733F4">
        <w:rPr>
          <w:sz w:val="20"/>
          <w:szCs w:val="20"/>
        </w:rPr>
        <w:tab/>
        <w:t>ОТ «</w:t>
      </w:r>
      <w:r w:rsidRPr="00B733F4">
        <w:rPr>
          <w:sz w:val="20"/>
          <w:szCs w:val="20"/>
        </w:rPr>
        <w:tab/>
        <w:t>»</w:t>
      </w:r>
      <w:r w:rsidRPr="00B733F4">
        <w:rPr>
          <w:sz w:val="20"/>
          <w:szCs w:val="20"/>
        </w:rPr>
        <w:tab/>
        <w:t>20__ Г.</w:t>
      </w:r>
    </w:p>
    <w:p w14:paraId="2DEE085D" w14:textId="77777777" w:rsidR="00763350" w:rsidRDefault="00763350" w:rsidP="00763350">
      <w:pPr>
        <w:pStyle w:val="22"/>
        <w:shd w:val="clear" w:color="auto" w:fill="auto"/>
        <w:spacing w:before="0" w:after="0" w:line="240" w:lineRule="auto"/>
        <w:ind w:firstLine="0"/>
        <w:jc w:val="right"/>
      </w:pPr>
    </w:p>
    <w:p w14:paraId="1FC3A9FC" w14:textId="77777777" w:rsidR="00763350" w:rsidRDefault="00763350" w:rsidP="00763350">
      <w:pPr>
        <w:pStyle w:val="22"/>
        <w:shd w:val="clear" w:color="auto" w:fill="auto"/>
        <w:spacing w:before="0" w:after="281" w:line="221" w:lineRule="exact"/>
        <w:ind w:firstLine="0"/>
        <w:jc w:val="both"/>
      </w:pPr>
      <w:r>
        <w:t>Доверительный управляющий и Учредитель управления настоящим согласились с тем, что Доверительный управляющий передает, а Учредитель управления принимает из доверительного управления следующее Имущество:</w:t>
      </w:r>
    </w:p>
    <w:p w14:paraId="305CE5FD" w14:textId="77777777" w:rsidR="00763350" w:rsidRDefault="00297708" w:rsidP="00244502">
      <w:pPr>
        <w:pStyle w:val="22"/>
        <w:numPr>
          <w:ilvl w:val="0"/>
          <w:numId w:val="20"/>
        </w:numPr>
        <w:shd w:val="clear" w:color="auto" w:fill="auto"/>
        <w:tabs>
          <w:tab w:val="left" w:pos="284"/>
          <w:tab w:val="left" w:leader="underscore" w:pos="4128"/>
          <w:tab w:val="left" w:leader="underscore" w:pos="7445"/>
        </w:tabs>
        <w:spacing w:before="0" w:after="0" w:line="170" w:lineRule="exact"/>
        <w:ind w:firstLine="0"/>
        <w:jc w:val="both"/>
      </w:pPr>
      <w:r>
        <w:t>Денежные средства в сумме</w:t>
      </w:r>
      <w:r>
        <w:tab/>
        <w:t>(</w:t>
      </w:r>
      <w:r>
        <w:tab/>
        <w:t>).</w:t>
      </w:r>
    </w:p>
    <w:p w14:paraId="76EFF2A6" w14:textId="77777777" w:rsidR="00297708" w:rsidRDefault="00297708" w:rsidP="00297708">
      <w:pPr>
        <w:pStyle w:val="22"/>
        <w:shd w:val="clear" w:color="auto" w:fill="auto"/>
        <w:tabs>
          <w:tab w:val="left" w:pos="284"/>
          <w:tab w:val="left" w:leader="underscore" w:pos="4128"/>
          <w:tab w:val="left" w:leader="underscore" w:pos="7445"/>
        </w:tabs>
        <w:spacing w:before="0" w:after="0" w:line="170" w:lineRule="exact"/>
        <w:ind w:firstLine="0"/>
        <w:jc w:val="both"/>
      </w:pPr>
    </w:p>
    <w:p w14:paraId="6E3CBF0A" w14:textId="77777777" w:rsidR="00984710" w:rsidRDefault="00984710" w:rsidP="00244502">
      <w:pPr>
        <w:pStyle w:val="22"/>
        <w:numPr>
          <w:ilvl w:val="0"/>
          <w:numId w:val="20"/>
        </w:numPr>
        <w:shd w:val="clear" w:color="auto" w:fill="auto"/>
        <w:tabs>
          <w:tab w:val="left" w:pos="284"/>
          <w:tab w:val="left" w:leader="underscore" w:pos="4128"/>
          <w:tab w:val="left" w:leader="underscore" w:pos="7445"/>
        </w:tabs>
        <w:spacing w:before="0" w:after="0" w:line="240" w:lineRule="auto"/>
        <w:ind w:firstLine="0"/>
        <w:jc w:val="both"/>
      </w:pPr>
      <w:r>
        <w:t>Ценные бумаги:</w:t>
      </w:r>
    </w:p>
    <w:p w14:paraId="2B79E2D6" w14:textId="77777777" w:rsidR="00984710" w:rsidRDefault="00984710" w:rsidP="00984710">
      <w:pPr>
        <w:pStyle w:val="22"/>
        <w:shd w:val="clear" w:color="auto" w:fill="auto"/>
        <w:tabs>
          <w:tab w:val="left" w:pos="284"/>
          <w:tab w:val="left" w:leader="underscore" w:pos="4128"/>
          <w:tab w:val="left" w:leader="underscore" w:pos="7445"/>
        </w:tabs>
        <w:spacing w:before="0" w:after="0" w:line="240" w:lineRule="auto"/>
        <w:ind w:firstLine="0"/>
        <w:jc w:val="both"/>
      </w:pPr>
    </w:p>
    <w:tbl>
      <w:tblPr>
        <w:tblStyle w:val="a7"/>
        <w:tblpPr w:leftFromText="180" w:rightFromText="180" w:vertAnchor="text" w:horzAnchor="margin" w:tblpXSpec="center" w:tblpY="-25"/>
        <w:tblW w:w="14454" w:type="dxa"/>
        <w:tblLayout w:type="fixed"/>
        <w:tblLook w:val="04A0" w:firstRow="1" w:lastRow="0" w:firstColumn="1" w:lastColumn="0" w:noHBand="0" w:noVBand="1"/>
      </w:tblPr>
      <w:tblGrid>
        <w:gridCol w:w="421"/>
        <w:gridCol w:w="1275"/>
        <w:gridCol w:w="1276"/>
        <w:gridCol w:w="1418"/>
        <w:gridCol w:w="708"/>
        <w:gridCol w:w="1418"/>
        <w:gridCol w:w="1276"/>
        <w:gridCol w:w="1134"/>
        <w:gridCol w:w="1275"/>
        <w:gridCol w:w="1559"/>
        <w:gridCol w:w="1560"/>
        <w:gridCol w:w="1134"/>
      </w:tblGrid>
      <w:tr w:rsidR="00984710" w:rsidRPr="00A721EE" w14:paraId="14531B4C" w14:textId="77777777" w:rsidTr="00227320">
        <w:trPr>
          <w:trHeight w:val="815"/>
        </w:trPr>
        <w:tc>
          <w:tcPr>
            <w:tcW w:w="421" w:type="dxa"/>
          </w:tcPr>
          <w:p w14:paraId="7DFFFD7C" w14:textId="77777777" w:rsidR="00984710" w:rsidRPr="00B222CC" w:rsidRDefault="00984710" w:rsidP="007535D5">
            <w:pPr>
              <w:pStyle w:val="22"/>
              <w:shd w:val="clear" w:color="auto" w:fill="auto"/>
              <w:spacing w:before="0" w:after="0" w:line="240" w:lineRule="auto"/>
              <w:ind w:firstLine="0"/>
              <w:jc w:val="both"/>
              <w:rPr>
                <w:b/>
                <w:sz w:val="12"/>
                <w:szCs w:val="12"/>
              </w:rPr>
            </w:pPr>
            <w:r w:rsidRPr="00B222CC">
              <w:rPr>
                <w:b/>
                <w:sz w:val="12"/>
                <w:szCs w:val="12"/>
              </w:rPr>
              <w:t>№ п/п</w:t>
            </w:r>
          </w:p>
        </w:tc>
        <w:tc>
          <w:tcPr>
            <w:tcW w:w="1275" w:type="dxa"/>
          </w:tcPr>
          <w:p w14:paraId="60AC84C4" w14:textId="77777777" w:rsidR="00984710" w:rsidRPr="00B222CC" w:rsidRDefault="00984710" w:rsidP="007535D5">
            <w:pPr>
              <w:pStyle w:val="22"/>
              <w:shd w:val="clear" w:color="auto" w:fill="auto"/>
              <w:spacing w:before="0" w:after="0" w:line="240" w:lineRule="auto"/>
              <w:ind w:firstLine="0"/>
              <w:jc w:val="center"/>
              <w:rPr>
                <w:b/>
                <w:sz w:val="12"/>
                <w:szCs w:val="12"/>
              </w:rPr>
            </w:pPr>
            <w:r w:rsidRPr="00B222CC">
              <w:rPr>
                <w:b/>
                <w:sz w:val="12"/>
                <w:szCs w:val="12"/>
              </w:rPr>
              <w:t>Наименование эмитента</w:t>
            </w:r>
          </w:p>
        </w:tc>
        <w:tc>
          <w:tcPr>
            <w:tcW w:w="1276" w:type="dxa"/>
          </w:tcPr>
          <w:p w14:paraId="556E43D2" w14:textId="77777777" w:rsidR="00984710" w:rsidRPr="00B222CC" w:rsidRDefault="00984710" w:rsidP="007535D5">
            <w:pPr>
              <w:pStyle w:val="22"/>
              <w:shd w:val="clear" w:color="auto" w:fill="auto"/>
              <w:spacing w:before="0" w:after="0" w:line="240" w:lineRule="auto"/>
              <w:ind w:firstLine="0"/>
              <w:jc w:val="center"/>
              <w:rPr>
                <w:b/>
                <w:sz w:val="12"/>
                <w:szCs w:val="12"/>
                <w:lang w:val="en-US"/>
              </w:rPr>
            </w:pPr>
            <w:r w:rsidRPr="00B222CC">
              <w:rPr>
                <w:b/>
                <w:sz w:val="12"/>
                <w:szCs w:val="12"/>
                <w:lang w:val="en-US"/>
              </w:rPr>
              <w:t>ISIN</w:t>
            </w:r>
          </w:p>
        </w:tc>
        <w:tc>
          <w:tcPr>
            <w:tcW w:w="1418" w:type="dxa"/>
          </w:tcPr>
          <w:p w14:paraId="022CA95B" w14:textId="77777777" w:rsidR="00984710" w:rsidRPr="00B222CC" w:rsidRDefault="00984710" w:rsidP="007535D5">
            <w:pPr>
              <w:pStyle w:val="22"/>
              <w:shd w:val="clear" w:color="auto" w:fill="auto"/>
              <w:spacing w:before="0" w:after="0" w:line="240" w:lineRule="auto"/>
              <w:ind w:firstLine="0"/>
              <w:jc w:val="center"/>
              <w:rPr>
                <w:b/>
                <w:sz w:val="12"/>
                <w:szCs w:val="12"/>
              </w:rPr>
            </w:pPr>
            <w:r w:rsidRPr="00B222CC">
              <w:rPr>
                <w:b/>
                <w:sz w:val="12"/>
                <w:szCs w:val="12"/>
              </w:rPr>
              <w:t>Вид ценных бумаг</w:t>
            </w:r>
          </w:p>
        </w:tc>
        <w:tc>
          <w:tcPr>
            <w:tcW w:w="708" w:type="dxa"/>
          </w:tcPr>
          <w:p w14:paraId="0669C847" w14:textId="77777777" w:rsidR="00984710" w:rsidRPr="00B222CC" w:rsidRDefault="00984710" w:rsidP="007535D5">
            <w:pPr>
              <w:pStyle w:val="22"/>
              <w:shd w:val="clear" w:color="auto" w:fill="auto"/>
              <w:spacing w:before="0" w:after="0" w:line="240" w:lineRule="auto"/>
              <w:ind w:firstLine="0"/>
              <w:jc w:val="center"/>
              <w:rPr>
                <w:b/>
                <w:sz w:val="12"/>
                <w:szCs w:val="12"/>
              </w:rPr>
            </w:pPr>
            <w:r w:rsidRPr="00B222CC">
              <w:rPr>
                <w:b/>
                <w:sz w:val="12"/>
                <w:szCs w:val="12"/>
              </w:rPr>
              <w:t>Кол-во (шт.)</w:t>
            </w:r>
          </w:p>
        </w:tc>
        <w:tc>
          <w:tcPr>
            <w:tcW w:w="1418" w:type="dxa"/>
          </w:tcPr>
          <w:p w14:paraId="2334F276" w14:textId="77777777" w:rsidR="00984710" w:rsidRPr="00B222CC" w:rsidRDefault="00984710" w:rsidP="007535D5">
            <w:pPr>
              <w:pStyle w:val="22"/>
              <w:shd w:val="clear" w:color="auto" w:fill="auto"/>
              <w:spacing w:before="0" w:after="0" w:line="240" w:lineRule="auto"/>
              <w:ind w:firstLine="0"/>
              <w:jc w:val="center"/>
              <w:rPr>
                <w:b/>
                <w:sz w:val="12"/>
                <w:szCs w:val="12"/>
              </w:rPr>
            </w:pPr>
            <w:r w:rsidRPr="00B222CC">
              <w:rPr>
                <w:b/>
                <w:sz w:val="12"/>
                <w:szCs w:val="12"/>
              </w:rPr>
              <w:t>Номинальная стоимость в валюте  ценной бумаги</w:t>
            </w:r>
          </w:p>
        </w:tc>
        <w:tc>
          <w:tcPr>
            <w:tcW w:w="1276" w:type="dxa"/>
          </w:tcPr>
          <w:p w14:paraId="414658D9" w14:textId="77777777" w:rsidR="00984710" w:rsidRPr="00B222CC" w:rsidRDefault="00984710" w:rsidP="007535D5">
            <w:pPr>
              <w:pStyle w:val="22"/>
              <w:shd w:val="clear" w:color="auto" w:fill="auto"/>
              <w:spacing w:before="0" w:after="0" w:line="240" w:lineRule="auto"/>
              <w:ind w:firstLine="0"/>
              <w:jc w:val="center"/>
              <w:rPr>
                <w:b/>
                <w:sz w:val="12"/>
                <w:szCs w:val="12"/>
              </w:rPr>
            </w:pPr>
            <w:r w:rsidRPr="00B222CC">
              <w:rPr>
                <w:b/>
                <w:sz w:val="12"/>
                <w:szCs w:val="12"/>
              </w:rPr>
              <w:t>Дата поступления ценной бумаги</w:t>
            </w:r>
          </w:p>
        </w:tc>
        <w:tc>
          <w:tcPr>
            <w:tcW w:w="1134" w:type="dxa"/>
          </w:tcPr>
          <w:p w14:paraId="42CB4C12" w14:textId="77777777" w:rsidR="00984710" w:rsidRPr="00B222CC" w:rsidRDefault="00984710" w:rsidP="007535D5">
            <w:pPr>
              <w:pStyle w:val="22"/>
              <w:shd w:val="clear" w:color="auto" w:fill="auto"/>
              <w:spacing w:before="0" w:after="0" w:line="240" w:lineRule="auto"/>
              <w:ind w:firstLine="0"/>
              <w:jc w:val="center"/>
              <w:rPr>
                <w:b/>
                <w:sz w:val="12"/>
                <w:szCs w:val="12"/>
              </w:rPr>
            </w:pPr>
            <w:r w:rsidRPr="00B222CC">
              <w:rPr>
                <w:b/>
                <w:sz w:val="12"/>
                <w:szCs w:val="12"/>
              </w:rPr>
              <w:t>Сумма по балансовой стоимости (в рублях)</w:t>
            </w:r>
          </w:p>
        </w:tc>
        <w:tc>
          <w:tcPr>
            <w:tcW w:w="1275" w:type="dxa"/>
          </w:tcPr>
          <w:p w14:paraId="0C32186C" w14:textId="77777777" w:rsidR="00984710" w:rsidRPr="00B222CC" w:rsidRDefault="00984710" w:rsidP="007535D5">
            <w:pPr>
              <w:pStyle w:val="22"/>
              <w:shd w:val="clear" w:color="auto" w:fill="auto"/>
              <w:spacing w:before="0" w:after="0" w:line="240" w:lineRule="auto"/>
              <w:ind w:firstLine="0"/>
              <w:jc w:val="center"/>
              <w:rPr>
                <w:b/>
                <w:sz w:val="12"/>
                <w:szCs w:val="12"/>
              </w:rPr>
            </w:pPr>
            <w:r w:rsidRPr="00B222CC">
              <w:rPr>
                <w:b/>
                <w:sz w:val="12"/>
                <w:szCs w:val="12"/>
              </w:rPr>
              <w:t>НКД в валюте ценной бумаги</w:t>
            </w:r>
          </w:p>
        </w:tc>
        <w:tc>
          <w:tcPr>
            <w:tcW w:w="1559" w:type="dxa"/>
          </w:tcPr>
          <w:p w14:paraId="78DF9E74" w14:textId="77777777" w:rsidR="00984710" w:rsidRPr="00B222CC" w:rsidRDefault="00984710" w:rsidP="007535D5">
            <w:pPr>
              <w:pStyle w:val="22"/>
              <w:shd w:val="clear" w:color="auto" w:fill="auto"/>
              <w:spacing w:before="0" w:after="0" w:line="240" w:lineRule="auto"/>
              <w:ind w:firstLine="0"/>
              <w:jc w:val="center"/>
              <w:rPr>
                <w:b/>
                <w:sz w:val="12"/>
                <w:szCs w:val="12"/>
              </w:rPr>
            </w:pPr>
            <w:r w:rsidRPr="00B222CC">
              <w:rPr>
                <w:b/>
                <w:sz w:val="12"/>
                <w:szCs w:val="12"/>
              </w:rPr>
              <w:t>Оценочная стоимость в валюте ценной бумаги (без учёта НКД)</w:t>
            </w:r>
          </w:p>
        </w:tc>
        <w:tc>
          <w:tcPr>
            <w:tcW w:w="1560" w:type="dxa"/>
          </w:tcPr>
          <w:p w14:paraId="35CEC353" w14:textId="77777777" w:rsidR="00984710" w:rsidRPr="00B222CC" w:rsidRDefault="00984710" w:rsidP="007535D5">
            <w:pPr>
              <w:pStyle w:val="22"/>
              <w:shd w:val="clear" w:color="auto" w:fill="auto"/>
              <w:spacing w:before="0" w:after="0" w:line="240" w:lineRule="auto"/>
              <w:ind w:firstLine="0"/>
              <w:jc w:val="center"/>
              <w:rPr>
                <w:b/>
                <w:sz w:val="12"/>
                <w:szCs w:val="12"/>
              </w:rPr>
            </w:pPr>
            <w:r w:rsidRPr="00B222CC">
              <w:rPr>
                <w:b/>
                <w:sz w:val="12"/>
                <w:szCs w:val="12"/>
              </w:rPr>
              <w:t>Оценочная стоимость в валюте ценной бумаги</w:t>
            </w:r>
          </w:p>
        </w:tc>
        <w:tc>
          <w:tcPr>
            <w:tcW w:w="1134" w:type="dxa"/>
          </w:tcPr>
          <w:p w14:paraId="5828124E" w14:textId="77777777" w:rsidR="00984710" w:rsidRPr="00B222CC" w:rsidRDefault="00984710" w:rsidP="00297708">
            <w:pPr>
              <w:pStyle w:val="22"/>
              <w:shd w:val="clear" w:color="auto" w:fill="auto"/>
              <w:spacing w:before="0" w:after="0" w:line="240" w:lineRule="auto"/>
              <w:ind w:firstLine="0"/>
              <w:jc w:val="center"/>
              <w:rPr>
                <w:b/>
                <w:sz w:val="12"/>
                <w:szCs w:val="12"/>
              </w:rPr>
            </w:pPr>
            <w:r w:rsidRPr="00B222CC">
              <w:rPr>
                <w:b/>
                <w:sz w:val="12"/>
                <w:szCs w:val="12"/>
              </w:rPr>
              <w:t>Оценочная стоимость (в рублях</w:t>
            </w:r>
            <w:r w:rsidR="00297708" w:rsidRPr="00B222CC">
              <w:rPr>
                <w:b/>
                <w:sz w:val="12"/>
                <w:szCs w:val="12"/>
              </w:rPr>
              <w:t>)</w:t>
            </w:r>
          </w:p>
        </w:tc>
      </w:tr>
      <w:tr w:rsidR="00984710" w:rsidRPr="00A721EE" w14:paraId="6BF83A83" w14:textId="77777777" w:rsidTr="00227320">
        <w:trPr>
          <w:trHeight w:val="400"/>
        </w:trPr>
        <w:tc>
          <w:tcPr>
            <w:tcW w:w="421" w:type="dxa"/>
          </w:tcPr>
          <w:p w14:paraId="534AE7BC" w14:textId="77777777" w:rsidR="00984710" w:rsidRPr="00B222CC" w:rsidRDefault="00984710" w:rsidP="007535D5">
            <w:pPr>
              <w:pStyle w:val="22"/>
              <w:shd w:val="clear" w:color="auto" w:fill="auto"/>
              <w:spacing w:before="0" w:after="0" w:line="240" w:lineRule="auto"/>
              <w:ind w:firstLine="0"/>
              <w:jc w:val="both"/>
              <w:rPr>
                <w:sz w:val="12"/>
                <w:szCs w:val="12"/>
              </w:rPr>
            </w:pPr>
          </w:p>
        </w:tc>
        <w:tc>
          <w:tcPr>
            <w:tcW w:w="1275" w:type="dxa"/>
          </w:tcPr>
          <w:p w14:paraId="7BA8E8D1" w14:textId="77777777" w:rsidR="00984710" w:rsidRPr="00B222CC" w:rsidRDefault="00984710" w:rsidP="007535D5">
            <w:pPr>
              <w:pStyle w:val="22"/>
              <w:shd w:val="clear" w:color="auto" w:fill="auto"/>
              <w:spacing w:before="0" w:after="0" w:line="240" w:lineRule="auto"/>
              <w:ind w:firstLine="0"/>
              <w:jc w:val="center"/>
              <w:rPr>
                <w:sz w:val="12"/>
                <w:szCs w:val="12"/>
                <w:lang w:val="en-US"/>
              </w:rPr>
            </w:pPr>
          </w:p>
        </w:tc>
        <w:tc>
          <w:tcPr>
            <w:tcW w:w="1276" w:type="dxa"/>
          </w:tcPr>
          <w:p w14:paraId="19F88BBF" w14:textId="77777777" w:rsidR="00984710" w:rsidRPr="00B222CC" w:rsidRDefault="00984710" w:rsidP="007535D5">
            <w:pPr>
              <w:pStyle w:val="22"/>
              <w:shd w:val="clear" w:color="auto" w:fill="auto"/>
              <w:spacing w:before="0" w:after="0" w:line="240" w:lineRule="auto"/>
              <w:ind w:firstLine="0"/>
              <w:jc w:val="center"/>
              <w:rPr>
                <w:sz w:val="12"/>
                <w:szCs w:val="12"/>
                <w:lang w:val="en-US"/>
              </w:rPr>
            </w:pPr>
          </w:p>
        </w:tc>
        <w:tc>
          <w:tcPr>
            <w:tcW w:w="1418" w:type="dxa"/>
          </w:tcPr>
          <w:p w14:paraId="6F15CE90" w14:textId="77777777" w:rsidR="00984710" w:rsidRPr="00B222CC" w:rsidRDefault="00984710" w:rsidP="007535D5">
            <w:pPr>
              <w:jc w:val="center"/>
              <w:rPr>
                <w:rFonts w:ascii="Verdana" w:hAnsi="Verdana"/>
                <w:sz w:val="12"/>
                <w:szCs w:val="12"/>
              </w:rPr>
            </w:pPr>
          </w:p>
        </w:tc>
        <w:tc>
          <w:tcPr>
            <w:tcW w:w="708" w:type="dxa"/>
          </w:tcPr>
          <w:p w14:paraId="32A262A6" w14:textId="77777777" w:rsidR="00984710" w:rsidRPr="00B222CC" w:rsidRDefault="00984710" w:rsidP="007535D5">
            <w:pPr>
              <w:pStyle w:val="22"/>
              <w:shd w:val="clear" w:color="auto" w:fill="auto"/>
              <w:spacing w:before="0" w:after="0" w:line="240" w:lineRule="auto"/>
              <w:ind w:firstLine="0"/>
              <w:jc w:val="center"/>
              <w:rPr>
                <w:sz w:val="12"/>
                <w:szCs w:val="12"/>
                <w:lang w:val="en-US"/>
              </w:rPr>
            </w:pPr>
          </w:p>
        </w:tc>
        <w:tc>
          <w:tcPr>
            <w:tcW w:w="1418" w:type="dxa"/>
          </w:tcPr>
          <w:p w14:paraId="1AAF495B" w14:textId="77777777" w:rsidR="00984710" w:rsidRPr="00B222CC" w:rsidRDefault="00984710" w:rsidP="007535D5">
            <w:pPr>
              <w:pStyle w:val="22"/>
              <w:shd w:val="clear" w:color="auto" w:fill="auto"/>
              <w:spacing w:before="0" w:after="0" w:line="240" w:lineRule="auto"/>
              <w:ind w:firstLine="0"/>
              <w:jc w:val="center"/>
              <w:rPr>
                <w:sz w:val="12"/>
                <w:szCs w:val="12"/>
                <w:lang w:val="en-US"/>
              </w:rPr>
            </w:pPr>
          </w:p>
        </w:tc>
        <w:tc>
          <w:tcPr>
            <w:tcW w:w="1276" w:type="dxa"/>
          </w:tcPr>
          <w:p w14:paraId="519DF3BC" w14:textId="77777777" w:rsidR="00984710" w:rsidRPr="00B222CC" w:rsidRDefault="00984710" w:rsidP="007535D5">
            <w:pPr>
              <w:pStyle w:val="22"/>
              <w:shd w:val="clear" w:color="auto" w:fill="auto"/>
              <w:spacing w:before="0" w:after="0" w:line="240" w:lineRule="auto"/>
              <w:ind w:firstLine="0"/>
              <w:jc w:val="center"/>
              <w:rPr>
                <w:sz w:val="12"/>
                <w:szCs w:val="12"/>
                <w:lang w:val="en-US"/>
              </w:rPr>
            </w:pPr>
          </w:p>
        </w:tc>
        <w:tc>
          <w:tcPr>
            <w:tcW w:w="1134" w:type="dxa"/>
          </w:tcPr>
          <w:p w14:paraId="339C5EAC"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275" w:type="dxa"/>
          </w:tcPr>
          <w:p w14:paraId="10E8AB21"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559" w:type="dxa"/>
          </w:tcPr>
          <w:p w14:paraId="48F9BEC5"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560" w:type="dxa"/>
          </w:tcPr>
          <w:p w14:paraId="301864BB" w14:textId="77777777" w:rsidR="00984710" w:rsidRPr="00B222CC" w:rsidRDefault="00984710" w:rsidP="007535D5">
            <w:pPr>
              <w:jc w:val="center"/>
              <w:rPr>
                <w:rFonts w:ascii="Verdana" w:hAnsi="Verdana"/>
                <w:color w:val="000000"/>
                <w:sz w:val="12"/>
                <w:szCs w:val="12"/>
              </w:rPr>
            </w:pPr>
          </w:p>
        </w:tc>
        <w:tc>
          <w:tcPr>
            <w:tcW w:w="1134" w:type="dxa"/>
          </w:tcPr>
          <w:p w14:paraId="32DD399E" w14:textId="77777777" w:rsidR="00984710" w:rsidRPr="00B222CC" w:rsidRDefault="00984710" w:rsidP="007535D5">
            <w:pPr>
              <w:jc w:val="center"/>
              <w:rPr>
                <w:rFonts w:ascii="Verdana" w:hAnsi="Verdana"/>
                <w:color w:val="000000"/>
                <w:sz w:val="12"/>
                <w:szCs w:val="12"/>
              </w:rPr>
            </w:pPr>
          </w:p>
        </w:tc>
      </w:tr>
      <w:tr w:rsidR="00984710" w:rsidRPr="00A721EE" w14:paraId="576BE64E" w14:textId="77777777" w:rsidTr="00227320">
        <w:trPr>
          <w:trHeight w:val="400"/>
        </w:trPr>
        <w:tc>
          <w:tcPr>
            <w:tcW w:w="421" w:type="dxa"/>
          </w:tcPr>
          <w:p w14:paraId="2CE9A4CF" w14:textId="77777777" w:rsidR="00984710" w:rsidRPr="00B222CC" w:rsidRDefault="00984710" w:rsidP="007535D5">
            <w:pPr>
              <w:pStyle w:val="22"/>
              <w:shd w:val="clear" w:color="auto" w:fill="auto"/>
              <w:spacing w:before="0" w:after="0" w:line="240" w:lineRule="auto"/>
              <w:ind w:firstLine="0"/>
              <w:jc w:val="both"/>
              <w:rPr>
                <w:sz w:val="12"/>
                <w:szCs w:val="12"/>
              </w:rPr>
            </w:pPr>
          </w:p>
        </w:tc>
        <w:tc>
          <w:tcPr>
            <w:tcW w:w="1275" w:type="dxa"/>
          </w:tcPr>
          <w:p w14:paraId="1A645E5C"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276" w:type="dxa"/>
          </w:tcPr>
          <w:p w14:paraId="1784BC00"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418" w:type="dxa"/>
          </w:tcPr>
          <w:p w14:paraId="5A2D17E7" w14:textId="77777777" w:rsidR="00984710" w:rsidRPr="00B222CC" w:rsidRDefault="00984710" w:rsidP="007535D5">
            <w:pPr>
              <w:jc w:val="center"/>
              <w:rPr>
                <w:rFonts w:ascii="Verdana" w:hAnsi="Verdana"/>
                <w:sz w:val="12"/>
                <w:szCs w:val="12"/>
              </w:rPr>
            </w:pPr>
          </w:p>
        </w:tc>
        <w:tc>
          <w:tcPr>
            <w:tcW w:w="708" w:type="dxa"/>
          </w:tcPr>
          <w:p w14:paraId="0EFAD2D6"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418" w:type="dxa"/>
          </w:tcPr>
          <w:p w14:paraId="47770E05"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276" w:type="dxa"/>
          </w:tcPr>
          <w:p w14:paraId="3D61AB16"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134" w:type="dxa"/>
          </w:tcPr>
          <w:p w14:paraId="66ED3997"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275" w:type="dxa"/>
          </w:tcPr>
          <w:p w14:paraId="35C74473"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559" w:type="dxa"/>
          </w:tcPr>
          <w:p w14:paraId="3899CD83"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560" w:type="dxa"/>
          </w:tcPr>
          <w:p w14:paraId="7F6DFD57" w14:textId="77777777" w:rsidR="00984710" w:rsidRPr="00B222CC" w:rsidRDefault="00984710" w:rsidP="007535D5">
            <w:pPr>
              <w:jc w:val="center"/>
              <w:rPr>
                <w:rFonts w:ascii="Verdana" w:hAnsi="Verdana"/>
                <w:color w:val="000000"/>
                <w:sz w:val="12"/>
                <w:szCs w:val="12"/>
              </w:rPr>
            </w:pPr>
          </w:p>
        </w:tc>
        <w:tc>
          <w:tcPr>
            <w:tcW w:w="1134" w:type="dxa"/>
          </w:tcPr>
          <w:p w14:paraId="399D023E" w14:textId="77777777" w:rsidR="00984710" w:rsidRPr="00B222CC" w:rsidRDefault="00984710" w:rsidP="007535D5">
            <w:pPr>
              <w:jc w:val="center"/>
              <w:rPr>
                <w:rFonts w:ascii="Verdana" w:hAnsi="Verdana"/>
                <w:color w:val="000000"/>
                <w:sz w:val="12"/>
                <w:szCs w:val="12"/>
              </w:rPr>
            </w:pPr>
          </w:p>
        </w:tc>
      </w:tr>
      <w:tr w:rsidR="00984710" w:rsidRPr="00A721EE" w14:paraId="7A0055C5" w14:textId="77777777" w:rsidTr="00227320">
        <w:trPr>
          <w:trHeight w:val="400"/>
        </w:trPr>
        <w:tc>
          <w:tcPr>
            <w:tcW w:w="421" w:type="dxa"/>
          </w:tcPr>
          <w:p w14:paraId="616F19BF" w14:textId="77777777" w:rsidR="00984710" w:rsidRPr="00B222CC" w:rsidRDefault="00984710" w:rsidP="007535D5">
            <w:pPr>
              <w:pStyle w:val="22"/>
              <w:shd w:val="clear" w:color="auto" w:fill="auto"/>
              <w:spacing w:before="0" w:after="0" w:line="240" w:lineRule="auto"/>
              <w:ind w:firstLine="0"/>
              <w:jc w:val="both"/>
              <w:rPr>
                <w:sz w:val="12"/>
                <w:szCs w:val="12"/>
              </w:rPr>
            </w:pPr>
          </w:p>
        </w:tc>
        <w:tc>
          <w:tcPr>
            <w:tcW w:w="1275" w:type="dxa"/>
          </w:tcPr>
          <w:p w14:paraId="7E3BA54D"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276" w:type="dxa"/>
          </w:tcPr>
          <w:p w14:paraId="514170E9"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418" w:type="dxa"/>
          </w:tcPr>
          <w:p w14:paraId="569570E3"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708" w:type="dxa"/>
          </w:tcPr>
          <w:p w14:paraId="3E1890ED"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418" w:type="dxa"/>
          </w:tcPr>
          <w:p w14:paraId="4F7CB37B"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276" w:type="dxa"/>
          </w:tcPr>
          <w:p w14:paraId="7DFE5849"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134" w:type="dxa"/>
          </w:tcPr>
          <w:p w14:paraId="218DEA39"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275" w:type="dxa"/>
          </w:tcPr>
          <w:p w14:paraId="5C5F505E"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559" w:type="dxa"/>
          </w:tcPr>
          <w:p w14:paraId="4F9B00D0"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560" w:type="dxa"/>
          </w:tcPr>
          <w:p w14:paraId="087AFD2A" w14:textId="77777777" w:rsidR="00984710" w:rsidRPr="00B222CC" w:rsidRDefault="00984710" w:rsidP="007535D5">
            <w:pPr>
              <w:jc w:val="center"/>
              <w:rPr>
                <w:rFonts w:ascii="Verdana" w:hAnsi="Verdana"/>
                <w:color w:val="000000"/>
                <w:sz w:val="12"/>
                <w:szCs w:val="12"/>
              </w:rPr>
            </w:pPr>
          </w:p>
        </w:tc>
        <w:tc>
          <w:tcPr>
            <w:tcW w:w="1134" w:type="dxa"/>
          </w:tcPr>
          <w:p w14:paraId="714EE050" w14:textId="77777777" w:rsidR="00984710" w:rsidRPr="00B222CC" w:rsidRDefault="00984710" w:rsidP="007535D5">
            <w:pPr>
              <w:jc w:val="center"/>
              <w:rPr>
                <w:rFonts w:ascii="Verdana" w:hAnsi="Verdana"/>
                <w:color w:val="000000"/>
                <w:sz w:val="12"/>
                <w:szCs w:val="12"/>
              </w:rPr>
            </w:pPr>
          </w:p>
        </w:tc>
      </w:tr>
      <w:tr w:rsidR="00984710" w:rsidRPr="00A721EE" w14:paraId="53619D1E" w14:textId="77777777" w:rsidTr="00227320">
        <w:trPr>
          <w:trHeight w:val="67"/>
        </w:trPr>
        <w:tc>
          <w:tcPr>
            <w:tcW w:w="421" w:type="dxa"/>
          </w:tcPr>
          <w:p w14:paraId="79E75861" w14:textId="77777777" w:rsidR="00984710" w:rsidRPr="00B222CC" w:rsidRDefault="00984710" w:rsidP="007535D5">
            <w:pPr>
              <w:pStyle w:val="22"/>
              <w:shd w:val="clear" w:color="auto" w:fill="auto"/>
              <w:spacing w:before="0" w:after="0" w:line="240" w:lineRule="auto"/>
              <w:ind w:firstLine="0"/>
              <w:jc w:val="both"/>
              <w:rPr>
                <w:sz w:val="12"/>
                <w:szCs w:val="12"/>
              </w:rPr>
            </w:pPr>
          </w:p>
        </w:tc>
        <w:tc>
          <w:tcPr>
            <w:tcW w:w="1275" w:type="dxa"/>
          </w:tcPr>
          <w:p w14:paraId="3B367E25" w14:textId="77777777" w:rsidR="00984710" w:rsidRPr="00B222CC" w:rsidRDefault="00984710" w:rsidP="007535D5">
            <w:pPr>
              <w:pStyle w:val="22"/>
              <w:shd w:val="clear" w:color="auto" w:fill="auto"/>
              <w:spacing w:before="0" w:after="0" w:line="240" w:lineRule="auto"/>
              <w:ind w:firstLine="0"/>
              <w:jc w:val="center"/>
              <w:rPr>
                <w:sz w:val="12"/>
                <w:szCs w:val="12"/>
              </w:rPr>
            </w:pPr>
            <w:r w:rsidRPr="00B222CC">
              <w:rPr>
                <w:sz w:val="12"/>
                <w:szCs w:val="12"/>
              </w:rPr>
              <w:t>Итого:</w:t>
            </w:r>
          </w:p>
        </w:tc>
        <w:tc>
          <w:tcPr>
            <w:tcW w:w="1276" w:type="dxa"/>
          </w:tcPr>
          <w:p w14:paraId="3492237D"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418" w:type="dxa"/>
          </w:tcPr>
          <w:p w14:paraId="65684847"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708" w:type="dxa"/>
          </w:tcPr>
          <w:p w14:paraId="6CA9ABC6"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418" w:type="dxa"/>
          </w:tcPr>
          <w:p w14:paraId="442FBEEB"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276" w:type="dxa"/>
          </w:tcPr>
          <w:p w14:paraId="76BC1E1A"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134" w:type="dxa"/>
          </w:tcPr>
          <w:p w14:paraId="29DBB865"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275" w:type="dxa"/>
          </w:tcPr>
          <w:p w14:paraId="6D3DB25C" w14:textId="77777777" w:rsidR="00984710" w:rsidRPr="00B222CC" w:rsidRDefault="00984710" w:rsidP="007535D5">
            <w:pPr>
              <w:jc w:val="center"/>
              <w:rPr>
                <w:rFonts w:ascii="Verdana" w:hAnsi="Verdana"/>
                <w:b/>
                <w:color w:val="000000"/>
                <w:sz w:val="12"/>
                <w:szCs w:val="12"/>
                <w:lang w:val="en-US"/>
              </w:rPr>
            </w:pPr>
          </w:p>
        </w:tc>
        <w:tc>
          <w:tcPr>
            <w:tcW w:w="1559" w:type="dxa"/>
          </w:tcPr>
          <w:p w14:paraId="72F0720C" w14:textId="77777777" w:rsidR="00984710" w:rsidRPr="00B222CC" w:rsidRDefault="00984710" w:rsidP="007535D5">
            <w:pPr>
              <w:pStyle w:val="22"/>
              <w:shd w:val="clear" w:color="auto" w:fill="auto"/>
              <w:spacing w:before="0" w:after="0" w:line="240" w:lineRule="auto"/>
              <w:ind w:firstLine="0"/>
              <w:jc w:val="center"/>
              <w:rPr>
                <w:b/>
                <w:sz w:val="12"/>
                <w:szCs w:val="12"/>
              </w:rPr>
            </w:pPr>
          </w:p>
        </w:tc>
        <w:tc>
          <w:tcPr>
            <w:tcW w:w="1560" w:type="dxa"/>
          </w:tcPr>
          <w:p w14:paraId="0D5435AA" w14:textId="77777777" w:rsidR="00984710" w:rsidRPr="00B222CC" w:rsidRDefault="00984710" w:rsidP="007535D5">
            <w:pPr>
              <w:pStyle w:val="22"/>
              <w:shd w:val="clear" w:color="auto" w:fill="auto"/>
              <w:spacing w:before="0" w:after="0" w:line="240" w:lineRule="auto"/>
              <w:ind w:firstLine="0"/>
              <w:jc w:val="center"/>
              <w:rPr>
                <w:b/>
                <w:sz w:val="12"/>
                <w:szCs w:val="12"/>
              </w:rPr>
            </w:pPr>
          </w:p>
        </w:tc>
        <w:tc>
          <w:tcPr>
            <w:tcW w:w="1134" w:type="dxa"/>
          </w:tcPr>
          <w:p w14:paraId="729B859C" w14:textId="77777777" w:rsidR="00984710" w:rsidRPr="00B222CC" w:rsidRDefault="00984710" w:rsidP="007535D5">
            <w:pPr>
              <w:jc w:val="center"/>
              <w:rPr>
                <w:rFonts w:ascii="Verdana" w:hAnsi="Verdana"/>
                <w:b/>
                <w:color w:val="000000"/>
                <w:sz w:val="12"/>
                <w:szCs w:val="12"/>
              </w:rPr>
            </w:pPr>
          </w:p>
        </w:tc>
      </w:tr>
    </w:tbl>
    <w:p w14:paraId="62D57405" w14:textId="77777777" w:rsidR="00984710" w:rsidRDefault="00984710" w:rsidP="00767081">
      <w:pPr>
        <w:pStyle w:val="22"/>
        <w:shd w:val="clear" w:color="auto" w:fill="auto"/>
        <w:spacing w:before="0" w:after="0" w:line="240" w:lineRule="auto"/>
        <w:ind w:firstLine="0"/>
        <w:jc w:val="both"/>
      </w:pPr>
    </w:p>
    <w:p w14:paraId="31D0C1C7" w14:textId="77777777" w:rsidR="00767081" w:rsidRDefault="00767081" w:rsidP="00767081">
      <w:pPr>
        <w:pStyle w:val="22"/>
        <w:shd w:val="clear" w:color="auto" w:fill="auto"/>
        <w:tabs>
          <w:tab w:val="left" w:leader="underscore" w:pos="4526"/>
          <w:tab w:val="left" w:leader="underscore" w:pos="7306"/>
        </w:tabs>
        <w:spacing w:before="0" w:after="167" w:line="170" w:lineRule="exact"/>
        <w:ind w:firstLine="0"/>
        <w:jc w:val="both"/>
      </w:pPr>
      <w:r>
        <w:t>Итого балансовая стоимость Имущества</w:t>
      </w:r>
      <w:r>
        <w:tab/>
        <w:t>(</w:t>
      </w:r>
      <w:r>
        <w:tab/>
        <w:t>).</w:t>
      </w:r>
    </w:p>
    <w:p w14:paraId="30A6C097" w14:textId="77777777" w:rsidR="007C10F0" w:rsidRDefault="00767081" w:rsidP="007C10F0">
      <w:pPr>
        <w:pStyle w:val="22"/>
        <w:shd w:val="clear" w:color="auto" w:fill="auto"/>
        <w:tabs>
          <w:tab w:val="left" w:leader="underscore" w:pos="4526"/>
          <w:tab w:val="left" w:leader="underscore" w:pos="7306"/>
        </w:tabs>
        <w:spacing w:before="0" w:after="167" w:line="170" w:lineRule="exact"/>
        <w:ind w:firstLine="0"/>
        <w:jc w:val="both"/>
      </w:pPr>
      <w:r>
        <w:t xml:space="preserve">Итого оценочная стоимость Имущества </w:t>
      </w:r>
      <w:r w:rsidR="007C10F0">
        <w:tab/>
        <w:t>(</w:t>
      </w:r>
      <w:r w:rsidR="007C10F0">
        <w:tab/>
        <w:t>).</w:t>
      </w:r>
    </w:p>
    <w:p w14:paraId="08373DC5" w14:textId="77777777" w:rsidR="00763350" w:rsidRDefault="00767081" w:rsidP="00244502">
      <w:pPr>
        <w:pStyle w:val="22"/>
        <w:numPr>
          <w:ilvl w:val="0"/>
          <w:numId w:val="20"/>
        </w:numPr>
        <w:shd w:val="clear" w:color="auto" w:fill="auto"/>
        <w:tabs>
          <w:tab w:val="left" w:pos="354"/>
        </w:tabs>
        <w:spacing w:before="0" w:after="277" w:line="216" w:lineRule="exact"/>
        <w:ind w:left="280" w:hanging="280"/>
      </w:pPr>
      <w:r>
        <w:t>Оценочная стоимость Имущества, передаваемого в доверительное управление, определяется на основании Приложения 5 Условий.</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387"/>
        <w:gridCol w:w="5226"/>
      </w:tblGrid>
      <w:tr w:rsidR="00763350" w:rsidRPr="006759F9" w14:paraId="53FB93DA" w14:textId="77777777" w:rsidTr="00B8791D">
        <w:tc>
          <w:tcPr>
            <w:tcW w:w="5387" w:type="dxa"/>
          </w:tcPr>
          <w:p w14:paraId="4A496B09" w14:textId="77777777" w:rsidR="00763350" w:rsidRPr="006759F9" w:rsidRDefault="00763350" w:rsidP="00B8791D">
            <w:pPr>
              <w:autoSpaceDE w:val="0"/>
              <w:autoSpaceDN w:val="0"/>
              <w:adjustRightInd w:val="0"/>
              <w:jc w:val="both"/>
              <w:rPr>
                <w:rFonts w:ascii="Verdana" w:hAnsi="Verdana" w:cs="Verdana"/>
                <w:b/>
                <w:bCs/>
                <w:color w:val="000000"/>
                <w:sz w:val="20"/>
                <w:szCs w:val="20"/>
              </w:rPr>
            </w:pPr>
            <w:r w:rsidRPr="006759F9">
              <w:rPr>
                <w:rFonts w:ascii="Verdana" w:hAnsi="Verdana" w:cs="Verdana"/>
                <w:b/>
                <w:bCs/>
                <w:color w:val="000000"/>
                <w:sz w:val="20"/>
                <w:szCs w:val="20"/>
              </w:rPr>
              <w:t xml:space="preserve">Доверительный управляющий: </w:t>
            </w:r>
          </w:p>
          <w:p w14:paraId="7D9C0225" w14:textId="77777777" w:rsidR="00763350" w:rsidRPr="006759F9" w:rsidRDefault="00763350" w:rsidP="00B8791D">
            <w:pPr>
              <w:autoSpaceDE w:val="0"/>
              <w:autoSpaceDN w:val="0"/>
              <w:adjustRightInd w:val="0"/>
              <w:jc w:val="both"/>
              <w:rPr>
                <w:rFonts w:ascii="Verdana" w:hAnsi="Verdana" w:cs="Verdana"/>
                <w:color w:val="000000"/>
                <w:sz w:val="20"/>
                <w:szCs w:val="20"/>
              </w:rPr>
            </w:pPr>
            <w:r w:rsidRPr="006759F9">
              <w:rPr>
                <w:rFonts w:ascii="Verdana" w:hAnsi="Verdana" w:cs="Verdana"/>
                <w:b/>
                <w:bCs/>
                <w:color w:val="000000"/>
                <w:sz w:val="20"/>
                <w:szCs w:val="20"/>
              </w:rPr>
              <w:t>АО Банк «Объединённый капитал»</w:t>
            </w:r>
          </w:p>
        </w:tc>
        <w:tc>
          <w:tcPr>
            <w:tcW w:w="5226" w:type="dxa"/>
          </w:tcPr>
          <w:p w14:paraId="650B4963" w14:textId="77777777" w:rsidR="00763350" w:rsidRPr="006759F9" w:rsidRDefault="00763350" w:rsidP="00B8791D">
            <w:pPr>
              <w:autoSpaceDE w:val="0"/>
              <w:autoSpaceDN w:val="0"/>
              <w:adjustRightInd w:val="0"/>
              <w:jc w:val="both"/>
              <w:rPr>
                <w:rFonts w:ascii="Verdana" w:hAnsi="Verdana" w:cs="Verdana"/>
                <w:b/>
                <w:bCs/>
                <w:color w:val="000000"/>
                <w:sz w:val="20"/>
                <w:szCs w:val="20"/>
              </w:rPr>
            </w:pPr>
            <w:r w:rsidRPr="006759F9">
              <w:rPr>
                <w:rFonts w:ascii="Verdana" w:hAnsi="Verdana" w:cs="Verdana"/>
                <w:b/>
                <w:bCs/>
                <w:color w:val="000000"/>
                <w:sz w:val="20"/>
                <w:szCs w:val="20"/>
              </w:rPr>
              <w:t xml:space="preserve">Учредитель управления: </w:t>
            </w:r>
          </w:p>
          <w:p w14:paraId="7D0B5638" w14:textId="77777777" w:rsidR="00763350" w:rsidRPr="006759F9" w:rsidRDefault="00763350" w:rsidP="00B8791D">
            <w:pPr>
              <w:autoSpaceDE w:val="0"/>
              <w:autoSpaceDN w:val="0"/>
              <w:adjustRightInd w:val="0"/>
              <w:jc w:val="both"/>
              <w:rPr>
                <w:rFonts w:ascii="Verdana" w:hAnsi="Verdana" w:cs="Verdana"/>
                <w:b/>
                <w:color w:val="000000"/>
                <w:sz w:val="20"/>
                <w:szCs w:val="20"/>
              </w:rPr>
            </w:pPr>
          </w:p>
          <w:p w14:paraId="36F79AD4" w14:textId="77777777" w:rsidR="00763350" w:rsidRPr="006759F9" w:rsidRDefault="00763350" w:rsidP="00B8791D">
            <w:pPr>
              <w:autoSpaceDE w:val="0"/>
              <w:autoSpaceDN w:val="0"/>
              <w:adjustRightInd w:val="0"/>
              <w:jc w:val="both"/>
              <w:rPr>
                <w:rFonts w:ascii="Verdana" w:hAnsi="Verdana" w:cs="Verdana"/>
                <w:b/>
                <w:color w:val="000000"/>
                <w:sz w:val="20"/>
                <w:szCs w:val="20"/>
              </w:rPr>
            </w:pPr>
          </w:p>
        </w:tc>
      </w:tr>
      <w:tr w:rsidR="00763350" w:rsidRPr="006759F9" w14:paraId="1DB2F485" w14:textId="77777777" w:rsidTr="00B8791D">
        <w:tc>
          <w:tcPr>
            <w:tcW w:w="5387" w:type="dxa"/>
          </w:tcPr>
          <w:p w14:paraId="7563EE0E" w14:textId="77777777" w:rsidR="00763350" w:rsidRPr="00763350" w:rsidRDefault="00763350" w:rsidP="00B8791D">
            <w:pPr>
              <w:widowControl w:val="0"/>
              <w:tabs>
                <w:tab w:val="left" w:pos="510"/>
              </w:tabs>
              <w:jc w:val="both"/>
              <w:rPr>
                <w:rFonts w:ascii="Verdana" w:hAnsi="Verdana" w:cs="Times New Roman"/>
                <w:sz w:val="20"/>
                <w:szCs w:val="20"/>
                <w:lang w:eastAsia="en-US"/>
              </w:rPr>
            </w:pPr>
            <w:r w:rsidRPr="00763350">
              <w:rPr>
                <w:rFonts w:ascii="Verdana" w:hAnsi="Verdana" w:cs="Times New Roman"/>
                <w:sz w:val="20"/>
                <w:szCs w:val="20"/>
                <w:lang w:eastAsia="en-US"/>
              </w:rPr>
              <w:t>__________________________________</w:t>
            </w:r>
          </w:p>
          <w:p w14:paraId="29BCC1E7" w14:textId="39DABC0E" w:rsidR="00763350" w:rsidRPr="006759F9" w:rsidRDefault="001D520B" w:rsidP="00B8791D">
            <w:pPr>
              <w:widowControl w:val="0"/>
              <w:rPr>
                <w:rFonts w:ascii="Verdana" w:hAnsi="Verdana" w:cs="Times New Roman"/>
                <w:b/>
                <w:bCs/>
                <w:color w:val="000000"/>
                <w:sz w:val="20"/>
                <w:szCs w:val="20"/>
                <w:lang w:eastAsia="en-US"/>
              </w:rPr>
            </w:pPr>
            <w:r>
              <w:rPr>
                <w:rFonts w:ascii="Verdana" w:hAnsi="Verdana" w:cs="Times New Roman"/>
                <w:b/>
                <w:bCs/>
                <w:color w:val="000000"/>
                <w:sz w:val="20"/>
                <w:szCs w:val="20"/>
                <w:lang w:eastAsia="en-US"/>
              </w:rPr>
              <w:t xml:space="preserve">Подпись, </w:t>
            </w:r>
            <w:r w:rsidR="00763350" w:rsidRPr="006759F9">
              <w:rPr>
                <w:rFonts w:ascii="Verdana" w:hAnsi="Verdana" w:cs="Times New Roman"/>
                <w:b/>
                <w:bCs/>
                <w:color w:val="000000"/>
                <w:sz w:val="20"/>
                <w:szCs w:val="20"/>
                <w:lang w:eastAsia="en-US"/>
              </w:rPr>
              <w:t>М.П.</w:t>
            </w:r>
          </w:p>
          <w:p w14:paraId="49677404" w14:textId="77777777" w:rsidR="00763350" w:rsidRPr="00763350" w:rsidRDefault="00763350" w:rsidP="00B8791D">
            <w:pPr>
              <w:widowControl w:val="0"/>
              <w:tabs>
                <w:tab w:val="left" w:pos="510"/>
              </w:tabs>
              <w:jc w:val="both"/>
              <w:rPr>
                <w:rFonts w:ascii="Verdana" w:hAnsi="Verdana" w:cs="Times New Roman"/>
                <w:sz w:val="20"/>
                <w:szCs w:val="20"/>
                <w:lang w:eastAsia="en-US"/>
              </w:rPr>
            </w:pPr>
          </w:p>
        </w:tc>
        <w:tc>
          <w:tcPr>
            <w:tcW w:w="5226" w:type="dxa"/>
          </w:tcPr>
          <w:p w14:paraId="20DA97AB" w14:textId="77777777" w:rsidR="00763350" w:rsidRPr="00763350" w:rsidRDefault="00763350" w:rsidP="00B8791D">
            <w:pPr>
              <w:spacing w:line="259" w:lineRule="auto"/>
              <w:jc w:val="both"/>
              <w:rPr>
                <w:rFonts w:ascii="Verdana" w:hAnsi="Verdana" w:cs="Times New Roman"/>
                <w:sz w:val="20"/>
                <w:szCs w:val="20"/>
                <w:lang w:eastAsia="en-US"/>
              </w:rPr>
            </w:pPr>
            <w:r w:rsidRPr="00763350">
              <w:rPr>
                <w:rFonts w:ascii="Verdana" w:hAnsi="Verdana" w:cs="Times New Roman"/>
                <w:sz w:val="20"/>
                <w:szCs w:val="20"/>
                <w:lang w:eastAsia="en-US"/>
              </w:rPr>
              <w:t>_________________________________</w:t>
            </w:r>
          </w:p>
          <w:p w14:paraId="7B57CC39" w14:textId="77777777" w:rsidR="00C2241C" w:rsidRPr="00C2241C" w:rsidRDefault="00C2241C" w:rsidP="00C2241C">
            <w:pPr>
              <w:pStyle w:val="27"/>
              <w:shd w:val="clear" w:color="auto" w:fill="auto"/>
              <w:spacing w:line="240" w:lineRule="auto"/>
              <w:jc w:val="both"/>
              <w:rPr>
                <w:sz w:val="18"/>
                <w:szCs w:val="18"/>
              </w:rPr>
            </w:pPr>
            <w:r w:rsidRPr="00C2241C">
              <w:rPr>
                <w:sz w:val="18"/>
                <w:szCs w:val="18"/>
              </w:rPr>
              <w:t>Подпись, М.П.</w:t>
            </w:r>
          </w:p>
          <w:p w14:paraId="027CC738" w14:textId="77777777" w:rsidR="00763350" w:rsidRPr="00763350" w:rsidRDefault="00763350" w:rsidP="00B8791D">
            <w:pPr>
              <w:spacing w:line="259" w:lineRule="auto"/>
              <w:jc w:val="both"/>
              <w:rPr>
                <w:rFonts w:ascii="Verdana" w:hAnsi="Verdana" w:cs="Times New Roman"/>
                <w:sz w:val="20"/>
                <w:szCs w:val="20"/>
                <w:lang w:eastAsia="en-US"/>
              </w:rPr>
            </w:pPr>
          </w:p>
          <w:p w14:paraId="07F3593B" w14:textId="77777777" w:rsidR="00763350" w:rsidRPr="00763350" w:rsidRDefault="00763350" w:rsidP="00F534F8">
            <w:pPr>
              <w:widowControl w:val="0"/>
              <w:rPr>
                <w:rFonts w:ascii="Verdana" w:hAnsi="Verdana" w:cs="Times New Roman"/>
                <w:sz w:val="20"/>
                <w:szCs w:val="20"/>
                <w:lang w:eastAsia="en-US"/>
              </w:rPr>
            </w:pPr>
          </w:p>
        </w:tc>
      </w:tr>
    </w:tbl>
    <w:p w14:paraId="755B52BE" w14:textId="77777777" w:rsidR="007E3392" w:rsidRDefault="007E3392" w:rsidP="00763350">
      <w:pPr>
        <w:sectPr w:rsidR="007E3392" w:rsidSect="00763350">
          <w:pgSz w:w="15840" w:h="12240" w:orient="landscape"/>
          <w:pgMar w:top="1701" w:right="1134" w:bottom="851" w:left="1134" w:header="720" w:footer="720" w:gutter="0"/>
          <w:cols w:space="720"/>
          <w:noEndnote/>
        </w:sectPr>
      </w:pPr>
    </w:p>
    <w:p w14:paraId="4B823C12" w14:textId="77777777" w:rsidR="000E2C0F" w:rsidRDefault="000E2C0F" w:rsidP="000E2C0F">
      <w:pPr>
        <w:pStyle w:val="af9"/>
        <w:jc w:val="right"/>
        <w:rPr>
          <w:rFonts w:ascii="Verdana" w:hAnsi="Verdana"/>
          <w:color w:val="auto"/>
          <w:sz w:val="16"/>
          <w:szCs w:val="16"/>
        </w:rPr>
      </w:pPr>
      <w:r>
        <w:rPr>
          <w:rFonts w:ascii="Verdana" w:hAnsi="Verdana"/>
          <w:color w:val="auto"/>
          <w:sz w:val="16"/>
          <w:szCs w:val="16"/>
        </w:rPr>
        <w:lastRenderedPageBreak/>
        <w:t>Приложение 10</w:t>
      </w:r>
    </w:p>
    <w:p w14:paraId="5E475621" w14:textId="77777777" w:rsidR="000E2C0F" w:rsidRDefault="000E2C0F" w:rsidP="000E2C0F">
      <w:pPr>
        <w:pStyle w:val="22"/>
        <w:shd w:val="clear" w:color="auto" w:fill="auto"/>
        <w:spacing w:before="0" w:after="0" w:line="240" w:lineRule="auto"/>
        <w:ind w:firstLine="0"/>
        <w:jc w:val="right"/>
      </w:pPr>
      <w:r>
        <w:t xml:space="preserve">к Условиям осуществления деятельности по </w:t>
      </w:r>
    </w:p>
    <w:p w14:paraId="71C016CA" w14:textId="77777777" w:rsidR="000E2C0F" w:rsidRDefault="000E2C0F" w:rsidP="000E2C0F">
      <w:pPr>
        <w:pStyle w:val="22"/>
        <w:shd w:val="clear" w:color="auto" w:fill="auto"/>
        <w:spacing w:before="0" w:after="0" w:line="240" w:lineRule="auto"/>
        <w:ind w:firstLine="0"/>
        <w:jc w:val="right"/>
      </w:pPr>
      <w:r>
        <w:t>доверительному управлению</w:t>
      </w:r>
    </w:p>
    <w:p w14:paraId="71372550" w14:textId="77777777" w:rsidR="000E2C0F" w:rsidRPr="002819F4" w:rsidRDefault="000E2C0F" w:rsidP="000E2C0F">
      <w:pPr>
        <w:pStyle w:val="af9"/>
        <w:jc w:val="right"/>
        <w:rPr>
          <w:rFonts w:ascii="Verdana" w:hAnsi="Verdana"/>
          <w:b/>
          <w:color w:val="auto"/>
          <w:sz w:val="16"/>
          <w:szCs w:val="16"/>
        </w:rPr>
      </w:pPr>
    </w:p>
    <w:p w14:paraId="6B9F577C" w14:textId="77777777" w:rsidR="000E2C0F" w:rsidRPr="00303E46" w:rsidRDefault="000E2C0F" w:rsidP="000E2C0F">
      <w:pPr>
        <w:pStyle w:val="af9"/>
        <w:jc w:val="center"/>
        <w:rPr>
          <w:rFonts w:ascii="Verdana" w:hAnsi="Verdana"/>
          <w:b/>
          <w:color w:val="auto"/>
          <w:sz w:val="18"/>
          <w:szCs w:val="18"/>
        </w:rPr>
      </w:pPr>
      <w:r w:rsidRPr="00303E46">
        <w:rPr>
          <w:rFonts w:ascii="Verdana" w:hAnsi="Verdana"/>
          <w:b/>
          <w:color w:val="auto"/>
          <w:sz w:val="18"/>
          <w:szCs w:val="18"/>
        </w:rPr>
        <w:t>ПОРУЧЕНИЕ КЛИЕНТА</w:t>
      </w:r>
    </w:p>
    <w:p w14:paraId="5AEC1FC3" w14:textId="77777777" w:rsidR="000E2C0F" w:rsidRPr="00303E46" w:rsidRDefault="000E2C0F" w:rsidP="000E2C0F">
      <w:pPr>
        <w:pStyle w:val="af9"/>
        <w:jc w:val="center"/>
        <w:rPr>
          <w:rFonts w:ascii="Verdana" w:hAnsi="Verdana"/>
          <w:b/>
          <w:color w:val="auto"/>
          <w:sz w:val="18"/>
          <w:szCs w:val="18"/>
        </w:rPr>
      </w:pPr>
      <w:r w:rsidRPr="00303E46">
        <w:rPr>
          <w:rFonts w:ascii="Verdana" w:hAnsi="Verdana"/>
          <w:b/>
          <w:color w:val="auto"/>
          <w:sz w:val="18"/>
          <w:szCs w:val="18"/>
        </w:rPr>
        <w:t>на отзыв денежных средств</w:t>
      </w:r>
    </w:p>
    <w:p w14:paraId="2F8B7573" w14:textId="77777777" w:rsidR="000E2C0F" w:rsidRPr="00303E46" w:rsidRDefault="000E2C0F" w:rsidP="000E2C0F">
      <w:pPr>
        <w:rPr>
          <w:rFonts w:ascii="Verdana" w:hAnsi="Verdana"/>
          <w:b/>
          <w:sz w:val="18"/>
          <w:szCs w:val="18"/>
        </w:rPr>
      </w:pPr>
    </w:p>
    <w:p w14:paraId="14258F0D" w14:textId="77777777" w:rsidR="000E2C0F" w:rsidRPr="00303E46" w:rsidRDefault="000E2C0F" w:rsidP="000E2C0F">
      <w:pPr>
        <w:spacing w:after="0" w:line="240" w:lineRule="auto"/>
        <w:rPr>
          <w:rFonts w:ascii="Verdana" w:hAnsi="Verdana"/>
          <w:sz w:val="18"/>
          <w:szCs w:val="18"/>
        </w:rPr>
      </w:pPr>
      <w:r w:rsidRPr="00303E46">
        <w:rPr>
          <w:rFonts w:ascii="Verdana" w:hAnsi="Verdana"/>
          <w:sz w:val="18"/>
          <w:szCs w:val="18"/>
        </w:rPr>
        <w:t>Клиент: _____________________________________________</w:t>
      </w:r>
    </w:p>
    <w:p w14:paraId="7FEDAA21" w14:textId="77777777" w:rsidR="000E2C0F" w:rsidRDefault="000E2C0F" w:rsidP="000E2C0F">
      <w:pPr>
        <w:spacing w:after="0" w:line="240" w:lineRule="auto"/>
        <w:rPr>
          <w:rFonts w:ascii="Verdana" w:hAnsi="Verdana"/>
          <w:i/>
          <w:sz w:val="18"/>
          <w:szCs w:val="18"/>
        </w:rPr>
      </w:pPr>
      <w:r w:rsidRPr="00303E46">
        <w:rPr>
          <w:rFonts w:ascii="Verdana" w:hAnsi="Verdana"/>
          <w:sz w:val="18"/>
          <w:szCs w:val="18"/>
        </w:rPr>
        <w:tab/>
      </w:r>
      <w:r w:rsidRPr="00303E46">
        <w:rPr>
          <w:rFonts w:ascii="Verdana" w:hAnsi="Verdana"/>
          <w:sz w:val="18"/>
          <w:szCs w:val="18"/>
        </w:rPr>
        <w:tab/>
      </w:r>
      <w:r>
        <w:rPr>
          <w:rFonts w:ascii="Verdana" w:hAnsi="Verdana"/>
          <w:sz w:val="18"/>
          <w:szCs w:val="18"/>
        </w:rPr>
        <w:t xml:space="preserve">            </w:t>
      </w:r>
      <w:r w:rsidRPr="00303E46">
        <w:rPr>
          <w:rFonts w:ascii="Verdana" w:hAnsi="Verdana"/>
          <w:i/>
          <w:sz w:val="18"/>
          <w:szCs w:val="18"/>
        </w:rPr>
        <w:t>наименование/уникальный код</w:t>
      </w:r>
    </w:p>
    <w:p w14:paraId="5BA4ADF8" w14:textId="77777777" w:rsidR="00BB5D18" w:rsidRPr="000E2C0F" w:rsidRDefault="00BB5D18" w:rsidP="000E2C0F">
      <w:pPr>
        <w:spacing w:after="0" w:line="240" w:lineRule="auto"/>
        <w:rPr>
          <w:rFonts w:ascii="Verdana" w:hAnsi="Verdana"/>
          <w:i/>
          <w:sz w:val="18"/>
          <w:szCs w:val="18"/>
        </w:rPr>
      </w:pPr>
    </w:p>
    <w:p w14:paraId="57B2F835" w14:textId="77777777" w:rsidR="000E2C0F" w:rsidRPr="00303E46" w:rsidRDefault="000E2C0F" w:rsidP="000E2C0F">
      <w:pPr>
        <w:rPr>
          <w:rFonts w:ascii="Verdana" w:hAnsi="Verdana"/>
          <w:sz w:val="18"/>
          <w:szCs w:val="18"/>
        </w:rPr>
      </w:pPr>
      <w:r w:rsidRPr="00303E46">
        <w:rPr>
          <w:rFonts w:ascii="Verdana" w:hAnsi="Verdana"/>
          <w:sz w:val="18"/>
          <w:szCs w:val="18"/>
        </w:rPr>
        <w:t>Догов</w:t>
      </w:r>
      <w:r>
        <w:rPr>
          <w:rFonts w:ascii="Verdana" w:hAnsi="Verdana"/>
          <w:sz w:val="18"/>
          <w:szCs w:val="18"/>
        </w:rPr>
        <w:t xml:space="preserve">ор </w:t>
      </w:r>
      <w:r w:rsidR="00732387">
        <w:rPr>
          <w:rFonts w:ascii="Verdana" w:hAnsi="Verdana"/>
          <w:sz w:val="18"/>
          <w:szCs w:val="18"/>
        </w:rPr>
        <w:t xml:space="preserve">доверительного управления </w:t>
      </w:r>
      <w:r w:rsidRPr="00303E46">
        <w:rPr>
          <w:rFonts w:ascii="Verdana" w:hAnsi="Verdana"/>
          <w:sz w:val="18"/>
          <w:szCs w:val="18"/>
        </w:rPr>
        <w:t>№ __________ от «___»________________201__г.</w:t>
      </w:r>
      <w:r w:rsidRPr="00303E46">
        <w:rPr>
          <w:rStyle w:val="aa"/>
          <w:rFonts w:ascii="Verdana" w:hAnsi="Verdana"/>
          <w:sz w:val="18"/>
          <w:szCs w:val="18"/>
        </w:rPr>
        <w:t xml:space="preserve"> </w:t>
      </w:r>
    </w:p>
    <w:p w14:paraId="07E8DF6D" w14:textId="77F173DE" w:rsidR="000E2C0F" w:rsidRPr="00303E46" w:rsidRDefault="000E2C0F" w:rsidP="000E2C0F">
      <w:pPr>
        <w:pStyle w:val="afb"/>
        <w:ind w:left="0"/>
        <w:rPr>
          <w:rFonts w:ascii="Verdana" w:hAnsi="Verdana"/>
          <w:sz w:val="18"/>
          <w:szCs w:val="18"/>
        </w:rPr>
      </w:pPr>
      <w:r w:rsidRPr="00303E46">
        <w:rPr>
          <w:rFonts w:ascii="Verdana" w:hAnsi="Verdana"/>
          <w:sz w:val="18"/>
          <w:szCs w:val="18"/>
        </w:rPr>
        <w:t>Денежные средства в сумме _____________</w:t>
      </w:r>
      <w:r>
        <w:rPr>
          <w:rFonts w:ascii="Verdana" w:hAnsi="Verdana"/>
          <w:sz w:val="18"/>
          <w:szCs w:val="18"/>
        </w:rPr>
        <w:t>___________________________________</w:t>
      </w:r>
      <w:r w:rsidRPr="00303E46">
        <w:rPr>
          <w:rFonts w:ascii="Verdana" w:hAnsi="Verdana"/>
          <w:sz w:val="18"/>
          <w:szCs w:val="18"/>
        </w:rPr>
        <w:t xml:space="preserve"> </w:t>
      </w:r>
    </w:p>
    <w:p w14:paraId="0BD007BB" w14:textId="77777777" w:rsidR="000E2C0F" w:rsidRPr="00303E46" w:rsidRDefault="00D4276D" w:rsidP="000E2C0F">
      <w:pPr>
        <w:rPr>
          <w:rFonts w:ascii="Verdana" w:hAnsi="Verdana"/>
          <w:sz w:val="18"/>
          <w:szCs w:val="18"/>
        </w:rPr>
      </w:pPr>
      <w:r>
        <w:rPr>
          <w:noProof/>
        </w:rPr>
        <mc:AlternateContent>
          <mc:Choice Requires="wps">
            <w:drawing>
              <wp:anchor distT="0" distB="0" distL="114300" distR="114300" simplePos="0" relativeHeight="251659264" behindDoc="0" locked="0" layoutInCell="1" allowOverlap="1" wp14:anchorId="50ED6B4B" wp14:editId="3F39EC92">
                <wp:simplePos x="0" y="0"/>
                <wp:positionH relativeFrom="column">
                  <wp:posOffset>979805</wp:posOffset>
                </wp:positionH>
                <wp:positionV relativeFrom="paragraph">
                  <wp:posOffset>130810</wp:posOffset>
                </wp:positionV>
                <wp:extent cx="182880" cy="182880"/>
                <wp:effectExtent l="0" t="0" r="7620"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83F35" id="Прямоугольник 2" o:spid="_x0000_s1026" style="position:absolute;margin-left:77.15pt;margin-top:10.3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"/>
            </w:pict>
          </mc:Fallback>
        </mc:AlternateContent>
      </w:r>
      <w:r>
        <w:rPr>
          <w:noProof/>
        </w:rPr>
        <mc:AlternateContent>
          <mc:Choice Requires="wps">
            <w:drawing>
              <wp:anchor distT="0" distB="0" distL="114300" distR="114300" simplePos="0" relativeHeight="251660288" behindDoc="0" locked="0" layoutInCell="1" allowOverlap="1" wp14:anchorId="2C356C17" wp14:editId="18807A09">
                <wp:simplePos x="0" y="0"/>
                <wp:positionH relativeFrom="column">
                  <wp:posOffset>2808605</wp:posOffset>
                </wp:positionH>
                <wp:positionV relativeFrom="paragraph">
                  <wp:posOffset>130810</wp:posOffset>
                </wp:positionV>
                <wp:extent cx="182880" cy="182880"/>
                <wp:effectExtent l="0" t="0" r="7620"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2F103" id="Прямоугольник 1" o:spid="_x0000_s1026" style="position:absolute;margin-left:221.15pt;margin-top:10.3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"/>
            </w:pict>
          </mc:Fallback>
        </mc:AlternateContent>
      </w:r>
    </w:p>
    <w:p w14:paraId="46C54E13" w14:textId="77777777" w:rsidR="000E2C0F" w:rsidRPr="00303E46" w:rsidRDefault="000E2C0F" w:rsidP="000E2C0F">
      <w:pPr>
        <w:rPr>
          <w:rFonts w:ascii="Verdana" w:hAnsi="Verdana"/>
          <w:sz w:val="18"/>
          <w:szCs w:val="18"/>
        </w:rPr>
      </w:pPr>
      <w:r w:rsidRPr="00303E46">
        <w:rPr>
          <w:rFonts w:ascii="Verdana" w:hAnsi="Verdana"/>
          <w:sz w:val="18"/>
          <w:szCs w:val="18"/>
        </w:rPr>
        <w:t>Операция:</w:t>
      </w:r>
      <w:r w:rsidRPr="00303E46">
        <w:rPr>
          <w:rFonts w:ascii="Verdana" w:hAnsi="Verdana"/>
          <w:sz w:val="18"/>
          <w:szCs w:val="18"/>
        </w:rPr>
        <w:tab/>
      </w:r>
      <w:r w:rsidRPr="00303E46">
        <w:rPr>
          <w:rFonts w:ascii="Verdana" w:hAnsi="Verdana"/>
          <w:sz w:val="18"/>
          <w:szCs w:val="18"/>
        </w:rPr>
        <w:tab/>
        <w:t xml:space="preserve">перечислить на р/с                 </w:t>
      </w:r>
      <w:r>
        <w:rPr>
          <w:rFonts w:ascii="Verdana" w:hAnsi="Verdana"/>
          <w:sz w:val="18"/>
          <w:szCs w:val="18"/>
        </w:rPr>
        <w:t>выдать наличными из кассы Банка</w:t>
      </w:r>
    </w:p>
    <w:p w14:paraId="1A511123" w14:textId="77777777" w:rsidR="000E2C0F" w:rsidRPr="002819F4" w:rsidRDefault="000E2C0F" w:rsidP="000E2C0F">
      <w:pPr>
        <w:rPr>
          <w:rFonts w:ascii="Verdana" w:hAnsi="Verdana"/>
          <w:sz w:val="18"/>
          <w:szCs w:val="18"/>
          <w:lang w:val="en-US"/>
        </w:rPr>
      </w:pPr>
      <w:r w:rsidRPr="00303E46">
        <w:rPr>
          <w:rFonts w:ascii="Verdana" w:hAnsi="Verdana"/>
          <w:sz w:val="18"/>
          <w:szCs w:val="18"/>
        </w:rPr>
        <w:t>Реквизиты расчетного счета</w:t>
      </w:r>
      <w:r>
        <w:rPr>
          <w:rFonts w:ascii="Verdana" w:hAnsi="Verdana"/>
          <w:sz w:val="18"/>
          <w:szCs w:val="18"/>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112"/>
      </w:tblGrid>
      <w:tr w:rsidR="000E2C0F" w:rsidRPr="00303E46" w14:paraId="641F1D24" w14:textId="77777777" w:rsidTr="00B8791D">
        <w:trPr>
          <w:cantSplit/>
          <w:trHeight w:val="1003"/>
        </w:trPr>
        <w:tc>
          <w:tcPr>
            <w:tcW w:w="4678" w:type="dxa"/>
          </w:tcPr>
          <w:p w14:paraId="330B2436" w14:textId="77777777" w:rsidR="000E2C0F" w:rsidRPr="00303E46" w:rsidRDefault="000E2C0F" w:rsidP="00B8791D">
            <w:pPr>
              <w:pStyle w:val="1"/>
              <w:spacing w:after="0"/>
              <w:rPr>
                <w:rFonts w:ascii="Verdana" w:hAnsi="Verdana"/>
                <w:sz w:val="18"/>
                <w:szCs w:val="18"/>
                <w:lang w:val="ru-RU"/>
              </w:rPr>
            </w:pPr>
            <w:r w:rsidRPr="00303E46">
              <w:rPr>
                <w:rFonts w:ascii="Verdana" w:hAnsi="Verdana"/>
                <w:sz w:val="18"/>
                <w:szCs w:val="18"/>
                <w:lang w:val="ru-RU"/>
              </w:rPr>
              <w:t>Получатель:</w:t>
            </w:r>
          </w:p>
          <w:p w14:paraId="4D7903CF" w14:textId="77777777" w:rsidR="000E2C0F" w:rsidRPr="00303E46" w:rsidRDefault="000E2C0F" w:rsidP="00B8791D">
            <w:pPr>
              <w:pStyle w:val="1"/>
              <w:spacing w:before="0" w:after="0"/>
              <w:rPr>
                <w:rFonts w:ascii="Verdana" w:hAnsi="Verdana"/>
                <w:sz w:val="18"/>
                <w:szCs w:val="18"/>
                <w:lang w:val="ru-RU"/>
              </w:rPr>
            </w:pPr>
            <w:r w:rsidRPr="00303E46">
              <w:rPr>
                <w:rFonts w:ascii="Verdana" w:hAnsi="Verdana"/>
                <w:sz w:val="18"/>
                <w:szCs w:val="18"/>
                <w:lang w:val="ru-RU"/>
              </w:rPr>
              <w:t>Наименование юридического лица или Ф.И.О физического лица</w:t>
            </w:r>
          </w:p>
        </w:tc>
        <w:tc>
          <w:tcPr>
            <w:tcW w:w="5112" w:type="dxa"/>
          </w:tcPr>
          <w:p w14:paraId="3693EE06" w14:textId="77777777" w:rsidR="000E2C0F" w:rsidRPr="00303E46" w:rsidRDefault="000E2C0F" w:rsidP="00B8791D">
            <w:pPr>
              <w:pStyle w:val="1"/>
              <w:ind w:right="142"/>
              <w:rPr>
                <w:rFonts w:ascii="Verdana" w:hAnsi="Verdana"/>
                <w:sz w:val="18"/>
                <w:szCs w:val="18"/>
                <w:lang w:val="ru-RU"/>
              </w:rPr>
            </w:pPr>
          </w:p>
        </w:tc>
      </w:tr>
      <w:tr w:rsidR="000E2C0F" w:rsidRPr="00303E46" w14:paraId="28242E62" w14:textId="77777777" w:rsidTr="00B8791D">
        <w:trPr>
          <w:cantSplit/>
          <w:trHeight w:val="410"/>
        </w:trPr>
        <w:tc>
          <w:tcPr>
            <w:tcW w:w="4678" w:type="dxa"/>
          </w:tcPr>
          <w:p w14:paraId="18ADDA6D" w14:textId="77777777" w:rsidR="000E2C0F" w:rsidRPr="00303E46" w:rsidRDefault="000E2C0F" w:rsidP="00B8791D">
            <w:pPr>
              <w:pStyle w:val="1"/>
              <w:rPr>
                <w:rFonts w:ascii="Verdana" w:hAnsi="Verdana"/>
                <w:sz w:val="18"/>
                <w:szCs w:val="18"/>
                <w:lang w:val="ru-RU"/>
              </w:rPr>
            </w:pPr>
            <w:r w:rsidRPr="00303E46">
              <w:rPr>
                <w:rFonts w:ascii="Verdana" w:hAnsi="Verdana"/>
                <w:sz w:val="18"/>
                <w:szCs w:val="18"/>
                <w:lang w:val="ru-RU"/>
              </w:rPr>
              <w:t>ИНН</w:t>
            </w:r>
          </w:p>
        </w:tc>
        <w:tc>
          <w:tcPr>
            <w:tcW w:w="5112" w:type="dxa"/>
          </w:tcPr>
          <w:p w14:paraId="60A15419" w14:textId="77777777" w:rsidR="000E2C0F" w:rsidRPr="00303E46" w:rsidRDefault="000E2C0F" w:rsidP="00B8791D">
            <w:pPr>
              <w:pStyle w:val="1"/>
              <w:ind w:right="142"/>
              <w:rPr>
                <w:rFonts w:ascii="Verdana" w:hAnsi="Verdana"/>
                <w:sz w:val="18"/>
                <w:szCs w:val="18"/>
              </w:rPr>
            </w:pPr>
          </w:p>
        </w:tc>
      </w:tr>
      <w:tr w:rsidR="000E2C0F" w:rsidRPr="00303E46" w14:paraId="3C732B74" w14:textId="77777777" w:rsidTr="00B8791D">
        <w:tc>
          <w:tcPr>
            <w:tcW w:w="4678" w:type="dxa"/>
          </w:tcPr>
          <w:p w14:paraId="0F141D47" w14:textId="77777777" w:rsidR="000E2C0F" w:rsidRPr="00303E46" w:rsidRDefault="000E2C0F" w:rsidP="00B8791D">
            <w:pPr>
              <w:pStyle w:val="1"/>
              <w:ind w:right="142"/>
              <w:rPr>
                <w:rFonts w:ascii="Verdana" w:hAnsi="Verdana"/>
                <w:sz w:val="18"/>
                <w:szCs w:val="18"/>
                <w:lang w:val="ru-RU"/>
              </w:rPr>
            </w:pPr>
            <w:r w:rsidRPr="00303E46">
              <w:rPr>
                <w:rFonts w:ascii="Verdana" w:hAnsi="Verdana"/>
                <w:sz w:val="18"/>
                <w:szCs w:val="18"/>
                <w:lang w:val="ru-RU"/>
              </w:rPr>
              <w:t>Банк получателя</w:t>
            </w:r>
          </w:p>
        </w:tc>
        <w:tc>
          <w:tcPr>
            <w:tcW w:w="5112" w:type="dxa"/>
          </w:tcPr>
          <w:p w14:paraId="11B3DEB3" w14:textId="77777777" w:rsidR="000E2C0F" w:rsidRPr="00303E46" w:rsidRDefault="000E2C0F" w:rsidP="00B8791D">
            <w:pPr>
              <w:pStyle w:val="1"/>
              <w:ind w:right="142"/>
              <w:rPr>
                <w:rFonts w:ascii="Verdana" w:hAnsi="Verdana"/>
                <w:sz w:val="18"/>
                <w:szCs w:val="18"/>
                <w:lang w:val="ru-RU"/>
              </w:rPr>
            </w:pPr>
          </w:p>
        </w:tc>
      </w:tr>
      <w:tr w:rsidR="000E2C0F" w:rsidRPr="00303E46" w14:paraId="0B587F49" w14:textId="77777777" w:rsidTr="00B8791D">
        <w:tc>
          <w:tcPr>
            <w:tcW w:w="4678" w:type="dxa"/>
          </w:tcPr>
          <w:p w14:paraId="2956E459" w14:textId="77777777" w:rsidR="000E2C0F" w:rsidRPr="00303E46" w:rsidRDefault="000E2C0F" w:rsidP="00B8791D">
            <w:pPr>
              <w:pStyle w:val="1"/>
              <w:ind w:right="142"/>
              <w:rPr>
                <w:rFonts w:ascii="Verdana" w:hAnsi="Verdana"/>
                <w:sz w:val="18"/>
                <w:szCs w:val="18"/>
                <w:lang w:val="ru-RU"/>
              </w:rPr>
            </w:pPr>
            <w:r w:rsidRPr="00303E46">
              <w:rPr>
                <w:rFonts w:ascii="Verdana" w:hAnsi="Verdana"/>
                <w:sz w:val="18"/>
                <w:szCs w:val="18"/>
                <w:lang w:val="ru-RU"/>
              </w:rPr>
              <w:t>БИК банка получателя</w:t>
            </w:r>
          </w:p>
        </w:tc>
        <w:tc>
          <w:tcPr>
            <w:tcW w:w="5112" w:type="dxa"/>
          </w:tcPr>
          <w:p w14:paraId="0582F0B2" w14:textId="77777777" w:rsidR="000E2C0F" w:rsidRPr="00303E46" w:rsidRDefault="000E2C0F" w:rsidP="00B8791D">
            <w:pPr>
              <w:pStyle w:val="1"/>
              <w:ind w:right="142"/>
              <w:rPr>
                <w:rFonts w:ascii="Verdana" w:hAnsi="Verdana"/>
                <w:sz w:val="18"/>
                <w:szCs w:val="18"/>
                <w:lang w:val="ru-RU"/>
              </w:rPr>
            </w:pPr>
          </w:p>
        </w:tc>
      </w:tr>
      <w:tr w:rsidR="000E2C0F" w:rsidRPr="00303E46" w14:paraId="571DAEAE" w14:textId="77777777" w:rsidTr="00B8791D">
        <w:tc>
          <w:tcPr>
            <w:tcW w:w="4678" w:type="dxa"/>
          </w:tcPr>
          <w:p w14:paraId="5D17C3D9" w14:textId="77777777" w:rsidR="000E2C0F" w:rsidRPr="00303E46" w:rsidRDefault="000E2C0F" w:rsidP="00B8791D">
            <w:pPr>
              <w:pStyle w:val="1"/>
              <w:ind w:right="142"/>
              <w:rPr>
                <w:rFonts w:ascii="Verdana" w:hAnsi="Verdana"/>
                <w:sz w:val="18"/>
                <w:szCs w:val="18"/>
                <w:lang w:val="ru-RU"/>
              </w:rPr>
            </w:pPr>
            <w:r>
              <w:rPr>
                <w:rFonts w:ascii="Verdana" w:hAnsi="Verdana"/>
                <w:sz w:val="18"/>
                <w:szCs w:val="18"/>
                <w:lang w:val="ru-RU"/>
              </w:rPr>
              <w:t>Кор</w:t>
            </w:r>
            <w:r>
              <w:rPr>
                <w:rFonts w:ascii="Verdana" w:hAnsi="Verdana"/>
                <w:sz w:val="18"/>
                <w:szCs w:val="18"/>
              </w:rPr>
              <w:t>.</w:t>
            </w:r>
            <w:r w:rsidRPr="00303E46">
              <w:rPr>
                <w:rFonts w:ascii="Verdana" w:hAnsi="Verdana"/>
                <w:sz w:val="18"/>
                <w:szCs w:val="18"/>
                <w:lang w:val="ru-RU"/>
              </w:rPr>
              <w:t>счет банка получателя</w:t>
            </w:r>
          </w:p>
        </w:tc>
        <w:tc>
          <w:tcPr>
            <w:tcW w:w="5112" w:type="dxa"/>
          </w:tcPr>
          <w:p w14:paraId="73C13BBD" w14:textId="77777777" w:rsidR="000E2C0F" w:rsidRPr="00303E46" w:rsidRDefault="000E2C0F" w:rsidP="00B8791D">
            <w:pPr>
              <w:pStyle w:val="1"/>
              <w:ind w:right="142"/>
              <w:rPr>
                <w:rFonts w:ascii="Verdana" w:hAnsi="Verdana"/>
                <w:sz w:val="18"/>
                <w:szCs w:val="18"/>
                <w:lang w:val="ru-RU"/>
              </w:rPr>
            </w:pPr>
          </w:p>
        </w:tc>
      </w:tr>
      <w:tr w:rsidR="000E2C0F" w:rsidRPr="00303E46" w14:paraId="5FDAA9EC" w14:textId="77777777" w:rsidTr="00B8791D">
        <w:trPr>
          <w:cantSplit/>
          <w:trHeight w:val="437"/>
        </w:trPr>
        <w:tc>
          <w:tcPr>
            <w:tcW w:w="4678" w:type="dxa"/>
            <w:vMerge w:val="restart"/>
          </w:tcPr>
          <w:p w14:paraId="28C32E24" w14:textId="77777777" w:rsidR="000E2C0F" w:rsidRPr="00303E46" w:rsidRDefault="000E2C0F" w:rsidP="00B8791D">
            <w:pPr>
              <w:pStyle w:val="1"/>
              <w:spacing w:after="0"/>
              <w:ind w:right="142"/>
              <w:jc w:val="both"/>
              <w:rPr>
                <w:rFonts w:ascii="Verdana" w:hAnsi="Verdana"/>
                <w:sz w:val="18"/>
                <w:szCs w:val="18"/>
                <w:lang w:val="ru-RU"/>
              </w:rPr>
            </w:pPr>
            <w:r w:rsidRPr="00303E46">
              <w:rPr>
                <w:rFonts w:ascii="Verdana" w:hAnsi="Verdana"/>
                <w:sz w:val="18"/>
                <w:szCs w:val="18"/>
                <w:lang w:val="ru-RU"/>
              </w:rPr>
              <w:t>Расчетный счет получателя,</w:t>
            </w:r>
          </w:p>
          <w:p w14:paraId="62CDE841" w14:textId="77777777" w:rsidR="000E2C0F" w:rsidRPr="00F8266C" w:rsidRDefault="000E2C0F" w:rsidP="00B8791D">
            <w:pPr>
              <w:rPr>
                <w:rFonts w:ascii="Verdana" w:hAnsi="Verdana"/>
                <w:sz w:val="18"/>
                <w:szCs w:val="18"/>
              </w:rPr>
            </w:pPr>
            <w:r>
              <w:rPr>
                <w:rFonts w:ascii="Verdana" w:hAnsi="Verdana"/>
                <w:sz w:val="18"/>
                <w:szCs w:val="18"/>
              </w:rPr>
              <w:t xml:space="preserve">в </w:t>
            </w:r>
            <w:proofErr w:type="spellStart"/>
            <w:r>
              <w:rPr>
                <w:rFonts w:ascii="Verdana" w:hAnsi="Verdana"/>
                <w:sz w:val="18"/>
                <w:szCs w:val="18"/>
              </w:rPr>
              <w:t>т.</w:t>
            </w:r>
            <w:r w:rsidRPr="00303E46">
              <w:rPr>
                <w:rFonts w:ascii="Verdana" w:hAnsi="Verdana"/>
                <w:sz w:val="18"/>
                <w:szCs w:val="18"/>
              </w:rPr>
              <w:t>ч</w:t>
            </w:r>
            <w:proofErr w:type="spellEnd"/>
            <w:r w:rsidRPr="00303E46">
              <w:rPr>
                <w:rFonts w:ascii="Verdana" w:hAnsi="Verdana"/>
                <w:sz w:val="18"/>
                <w:szCs w:val="18"/>
              </w:rPr>
              <w:t>.</w:t>
            </w:r>
          </w:p>
          <w:p w14:paraId="1053E2E7" w14:textId="77777777" w:rsidR="000E2C0F" w:rsidRPr="00303E46" w:rsidRDefault="000E2C0F" w:rsidP="00B8791D">
            <w:pPr>
              <w:pStyle w:val="1"/>
              <w:spacing w:before="0"/>
              <w:rPr>
                <w:rFonts w:ascii="Verdana" w:hAnsi="Verdana"/>
                <w:sz w:val="18"/>
                <w:szCs w:val="18"/>
                <w:lang w:val="ru-RU"/>
              </w:rPr>
            </w:pPr>
            <w:r w:rsidRPr="00303E46">
              <w:rPr>
                <w:rFonts w:ascii="Verdana" w:hAnsi="Verdana"/>
                <w:sz w:val="18"/>
                <w:szCs w:val="18"/>
                <w:lang w:val="ru-RU"/>
              </w:rPr>
              <w:t xml:space="preserve">№ лицевого счета </w:t>
            </w:r>
            <w:r w:rsidRPr="00303E46">
              <w:rPr>
                <w:rFonts w:ascii="Verdana" w:hAnsi="Verdana"/>
                <w:i/>
                <w:sz w:val="18"/>
                <w:szCs w:val="18"/>
                <w:lang w:val="ru-RU"/>
              </w:rPr>
              <w:t>(для Сбербанка)</w:t>
            </w:r>
          </w:p>
        </w:tc>
        <w:tc>
          <w:tcPr>
            <w:tcW w:w="5112" w:type="dxa"/>
          </w:tcPr>
          <w:p w14:paraId="7D3470DC" w14:textId="77777777" w:rsidR="000E2C0F" w:rsidRPr="00303E46" w:rsidRDefault="000E2C0F" w:rsidP="00B8791D">
            <w:pPr>
              <w:pStyle w:val="1"/>
              <w:ind w:right="141"/>
              <w:jc w:val="both"/>
              <w:rPr>
                <w:rFonts w:ascii="Verdana" w:hAnsi="Verdana"/>
                <w:sz w:val="18"/>
                <w:szCs w:val="18"/>
                <w:lang w:val="ru-RU"/>
              </w:rPr>
            </w:pPr>
          </w:p>
        </w:tc>
      </w:tr>
      <w:tr w:rsidR="000E2C0F" w:rsidRPr="00303E46" w14:paraId="589972FB" w14:textId="77777777" w:rsidTr="00B8791D">
        <w:trPr>
          <w:cantSplit/>
          <w:trHeight w:val="452"/>
        </w:trPr>
        <w:tc>
          <w:tcPr>
            <w:tcW w:w="4678" w:type="dxa"/>
            <w:vMerge/>
            <w:tcBorders>
              <w:bottom w:val="nil"/>
            </w:tcBorders>
          </w:tcPr>
          <w:p w14:paraId="62B5A244" w14:textId="77777777" w:rsidR="000E2C0F" w:rsidRPr="00303E46" w:rsidRDefault="000E2C0F" w:rsidP="00B8791D">
            <w:pPr>
              <w:pStyle w:val="1"/>
              <w:ind w:right="141"/>
              <w:jc w:val="both"/>
              <w:rPr>
                <w:rFonts w:ascii="Verdana" w:hAnsi="Verdana"/>
                <w:sz w:val="18"/>
                <w:szCs w:val="18"/>
                <w:lang w:val="ru-RU"/>
              </w:rPr>
            </w:pPr>
          </w:p>
        </w:tc>
        <w:tc>
          <w:tcPr>
            <w:tcW w:w="5112" w:type="dxa"/>
          </w:tcPr>
          <w:p w14:paraId="6D1EFB3E" w14:textId="77777777" w:rsidR="000E2C0F" w:rsidRPr="004D49DA" w:rsidRDefault="000E2C0F" w:rsidP="00B8791D">
            <w:pPr>
              <w:pStyle w:val="1"/>
              <w:ind w:right="141"/>
              <w:jc w:val="both"/>
              <w:rPr>
                <w:rFonts w:ascii="Verdana" w:hAnsi="Verdana"/>
                <w:sz w:val="18"/>
                <w:szCs w:val="18"/>
                <w:lang w:val="ru-RU"/>
              </w:rPr>
            </w:pPr>
          </w:p>
        </w:tc>
      </w:tr>
      <w:tr w:rsidR="006A6E2F" w:rsidRPr="00303E46" w14:paraId="3438FF75" w14:textId="77777777" w:rsidTr="00B8791D">
        <w:trPr>
          <w:cantSplit/>
          <w:trHeight w:val="452"/>
        </w:trPr>
        <w:tc>
          <w:tcPr>
            <w:tcW w:w="4678" w:type="dxa"/>
            <w:tcBorders>
              <w:bottom w:val="nil"/>
            </w:tcBorders>
          </w:tcPr>
          <w:p w14:paraId="00DA9B35" w14:textId="1E8415BD" w:rsidR="006A6E2F" w:rsidRPr="00303E46" w:rsidRDefault="006A6E2F" w:rsidP="00B8791D">
            <w:pPr>
              <w:pStyle w:val="1"/>
              <w:ind w:right="141"/>
              <w:jc w:val="both"/>
              <w:rPr>
                <w:rFonts w:ascii="Verdana" w:hAnsi="Verdana"/>
                <w:sz w:val="18"/>
                <w:szCs w:val="18"/>
                <w:lang w:val="ru-RU"/>
              </w:rPr>
            </w:pPr>
            <w:r>
              <w:rPr>
                <w:rFonts w:ascii="Verdana" w:hAnsi="Verdana"/>
                <w:sz w:val="18"/>
                <w:szCs w:val="18"/>
                <w:lang w:val="ru-RU"/>
              </w:rPr>
              <w:t>Дополнительные сведения</w:t>
            </w:r>
          </w:p>
        </w:tc>
        <w:tc>
          <w:tcPr>
            <w:tcW w:w="5112" w:type="dxa"/>
          </w:tcPr>
          <w:p w14:paraId="5D80E0B2" w14:textId="77777777" w:rsidR="006A6E2F" w:rsidRDefault="006A6E2F" w:rsidP="00B8791D">
            <w:pPr>
              <w:pStyle w:val="1"/>
              <w:ind w:right="141"/>
              <w:jc w:val="both"/>
              <w:rPr>
                <w:rStyle w:val="ad"/>
                <w:rFonts w:ascii="Calibri" w:hAnsi="Calibri"/>
                <w:lang w:val="ru-RU"/>
              </w:rPr>
            </w:pPr>
          </w:p>
        </w:tc>
      </w:tr>
      <w:tr w:rsidR="000E2C0F" w:rsidRPr="00303E46" w14:paraId="4A0623E0" w14:textId="77777777" w:rsidTr="00B8791D">
        <w:trPr>
          <w:cantSplit/>
        </w:trPr>
        <w:tc>
          <w:tcPr>
            <w:tcW w:w="4678" w:type="dxa"/>
          </w:tcPr>
          <w:p w14:paraId="11DCF1F6" w14:textId="77777777" w:rsidR="000E2C0F" w:rsidRPr="00303E46" w:rsidRDefault="000E2C0F" w:rsidP="00B8791D">
            <w:pPr>
              <w:pStyle w:val="1"/>
              <w:ind w:right="141"/>
              <w:jc w:val="both"/>
              <w:rPr>
                <w:rFonts w:ascii="Verdana" w:hAnsi="Verdana"/>
                <w:sz w:val="18"/>
                <w:szCs w:val="18"/>
                <w:lang w:val="ru-RU"/>
              </w:rPr>
            </w:pPr>
            <w:r w:rsidRPr="00303E46">
              <w:rPr>
                <w:rFonts w:ascii="Verdana" w:hAnsi="Verdana"/>
                <w:sz w:val="18"/>
                <w:szCs w:val="18"/>
                <w:lang w:val="ru-RU"/>
              </w:rPr>
              <w:t xml:space="preserve">Назначение платежа </w:t>
            </w:r>
          </w:p>
        </w:tc>
        <w:tc>
          <w:tcPr>
            <w:tcW w:w="5112" w:type="dxa"/>
            <w:tcBorders>
              <w:left w:val="nil"/>
            </w:tcBorders>
          </w:tcPr>
          <w:p w14:paraId="643B179F" w14:textId="77777777" w:rsidR="000E2C0F" w:rsidRPr="00303E46" w:rsidRDefault="000E2C0F" w:rsidP="00B8791D">
            <w:pPr>
              <w:pStyle w:val="1"/>
              <w:ind w:right="141"/>
              <w:jc w:val="both"/>
              <w:rPr>
                <w:rFonts w:ascii="Verdana" w:hAnsi="Verdana"/>
                <w:sz w:val="18"/>
                <w:szCs w:val="18"/>
              </w:rPr>
            </w:pPr>
          </w:p>
        </w:tc>
      </w:tr>
    </w:tbl>
    <w:p w14:paraId="689B1E8A" w14:textId="77777777" w:rsidR="000E2C0F" w:rsidRPr="00303E46" w:rsidRDefault="000E2C0F" w:rsidP="000E2C0F">
      <w:pPr>
        <w:spacing w:line="240" w:lineRule="atLeast"/>
        <w:rPr>
          <w:rFonts w:ascii="Verdana" w:hAnsi="Verdana"/>
          <w:snapToGrid w:val="0"/>
          <w:sz w:val="18"/>
          <w:szCs w:val="18"/>
        </w:rPr>
      </w:pPr>
    </w:p>
    <w:p w14:paraId="21EF8FFE" w14:textId="77777777" w:rsidR="000E2C0F" w:rsidRPr="00303E46" w:rsidRDefault="000E2C0F" w:rsidP="000E2C0F">
      <w:pPr>
        <w:rPr>
          <w:rFonts w:ascii="Verdana" w:hAnsi="Verdana"/>
          <w:sz w:val="18"/>
          <w:szCs w:val="18"/>
        </w:rPr>
      </w:pPr>
      <w:r w:rsidRPr="00303E46">
        <w:rPr>
          <w:rFonts w:ascii="Verdana" w:hAnsi="Verdana"/>
          <w:sz w:val="18"/>
          <w:szCs w:val="18"/>
        </w:rPr>
        <w:t>Срок исполнения поручения___________________________________________</w:t>
      </w:r>
    </w:p>
    <w:p w14:paraId="7E73C069" w14:textId="77777777" w:rsidR="000E2C0F" w:rsidRPr="00303E46" w:rsidRDefault="000E2C0F" w:rsidP="000E2C0F">
      <w:pPr>
        <w:rPr>
          <w:rFonts w:ascii="Verdana" w:hAnsi="Verdana"/>
          <w:b/>
          <w:sz w:val="18"/>
          <w:szCs w:val="18"/>
        </w:rPr>
      </w:pPr>
    </w:p>
    <w:p w14:paraId="39A984BD" w14:textId="77777777" w:rsidR="000E2C0F" w:rsidRPr="00303E46" w:rsidRDefault="000E2C0F" w:rsidP="000E2C0F">
      <w:pPr>
        <w:ind w:right="567"/>
        <w:rPr>
          <w:rFonts w:ascii="Verdana" w:hAnsi="Verdana"/>
          <w:sz w:val="18"/>
          <w:szCs w:val="18"/>
        </w:rPr>
      </w:pPr>
      <w:r w:rsidRPr="00303E46">
        <w:rPr>
          <w:rFonts w:ascii="Verdana" w:hAnsi="Verdana"/>
          <w:sz w:val="18"/>
          <w:szCs w:val="18"/>
        </w:rPr>
        <w:t>Подпись Клиента ______________________/_________________________/</w:t>
      </w:r>
    </w:p>
    <w:p w14:paraId="37562598" w14:textId="77777777" w:rsidR="000E2C0F" w:rsidRPr="000E2C0F" w:rsidRDefault="000E2C0F" w:rsidP="000E2C0F">
      <w:pPr>
        <w:tabs>
          <w:tab w:val="left" w:pos="2694"/>
        </w:tabs>
        <w:rPr>
          <w:rFonts w:ascii="Verdana" w:hAnsi="Verdana"/>
          <w:i/>
          <w:sz w:val="18"/>
          <w:szCs w:val="18"/>
        </w:rPr>
      </w:pPr>
      <w:r w:rsidRPr="00303E46">
        <w:rPr>
          <w:rFonts w:ascii="Verdana" w:hAnsi="Verdana"/>
          <w:sz w:val="18"/>
          <w:szCs w:val="18"/>
        </w:rPr>
        <w:tab/>
      </w:r>
      <w:r w:rsidRPr="00303E46">
        <w:rPr>
          <w:rFonts w:ascii="Verdana" w:hAnsi="Verdana"/>
          <w:sz w:val="18"/>
          <w:szCs w:val="18"/>
        </w:rPr>
        <w:tab/>
      </w:r>
      <w:r w:rsidRPr="00303E46">
        <w:rPr>
          <w:rFonts w:ascii="Verdana" w:hAnsi="Verdana"/>
          <w:i/>
          <w:sz w:val="18"/>
          <w:szCs w:val="18"/>
        </w:rPr>
        <w:t>подпись</w:t>
      </w:r>
      <w:r w:rsidRPr="00303E46">
        <w:rPr>
          <w:rFonts w:ascii="Verdana" w:hAnsi="Verdana"/>
          <w:i/>
          <w:sz w:val="18"/>
          <w:szCs w:val="18"/>
        </w:rPr>
        <w:tab/>
      </w:r>
      <w:r w:rsidRPr="00303E46">
        <w:rPr>
          <w:rFonts w:ascii="Verdana" w:hAnsi="Verdana"/>
          <w:i/>
          <w:sz w:val="18"/>
          <w:szCs w:val="18"/>
        </w:rPr>
        <w:tab/>
      </w:r>
      <w:r w:rsidRPr="00303E46">
        <w:rPr>
          <w:rFonts w:ascii="Verdana" w:hAnsi="Verdana"/>
          <w:i/>
          <w:sz w:val="18"/>
          <w:szCs w:val="18"/>
        </w:rPr>
        <w:tab/>
        <w:t>ФИО</w:t>
      </w:r>
    </w:p>
    <w:p w14:paraId="7EED1760" w14:textId="77777777" w:rsidR="000E2C0F" w:rsidRPr="00303E46" w:rsidRDefault="000E2C0F" w:rsidP="000E2C0F">
      <w:pPr>
        <w:rPr>
          <w:rFonts w:ascii="Verdana" w:hAnsi="Verdana"/>
          <w:sz w:val="18"/>
          <w:szCs w:val="18"/>
        </w:rPr>
      </w:pPr>
      <w:r w:rsidRPr="00303E46">
        <w:rPr>
          <w:rFonts w:ascii="Verdana" w:hAnsi="Verdana"/>
          <w:sz w:val="18"/>
          <w:szCs w:val="18"/>
        </w:rPr>
        <w:t>Для служебных отметок Банка</w:t>
      </w:r>
    </w:p>
    <w:p w14:paraId="68A6B1F0" w14:textId="77777777" w:rsidR="000E2C0F" w:rsidRPr="00303E46" w:rsidRDefault="000E2C0F" w:rsidP="000E2C0F">
      <w:pPr>
        <w:pBdr>
          <w:top w:val="single" w:sz="4" w:space="1" w:color="auto"/>
          <w:left w:val="single" w:sz="4" w:space="4" w:color="auto"/>
          <w:bottom w:val="single" w:sz="4" w:space="1" w:color="auto"/>
          <w:right w:val="single" w:sz="4" w:space="22" w:color="auto"/>
        </w:pBdr>
        <w:rPr>
          <w:rFonts w:ascii="Verdana" w:hAnsi="Verdana"/>
          <w:sz w:val="18"/>
          <w:szCs w:val="18"/>
        </w:rPr>
      </w:pPr>
    </w:p>
    <w:p w14:paraId="5E052BF6" w14:textId="77777777" w:rsidR="000E2C0F" w:rsidRPr="00303E46" w:rsidRDefault="000E2C0F" w:rsidP="000E2C0F">
      <w:pPr>
        <w:pBdr>
          <w:top w:val="single" w:sz="4" w:space="1" w:color="auto"/>
          <w:left w:val="single" w:sz="4" w:space="4" w:color="auto"/>
          <w:bottom w:val="single" w:sz="4" w:space="1" w:color="auto"/>
          <w:right w:val="single" w:sz="4" w:space="22" w:color="auto"/>
        </w:pBdr>
        <w:rPr>
          <w:rFonts w:ascii="Verdana" w:hAnsi="Verdana"/>
          <w:sz w:val="18"/>
          <w:szCs w:val="18"/>
        </w:rPr>
      </w:pPr>
      <w:r w:rsidRPr="00303E46">
        <w:rPr>
          <w:rFonts w:ascii="Verdana" w:hAnsi="Verdana"/>
          <w:sz w:val="18"/>
          <w:szCs w:val="18"/>
        </w:rPr>
        <w:t xml:space="preserve">Входящий № ______________ </w:t>
      </w:r>
    </w:p>
    <w:p w14:paraId="07746C2A" w14:textId="77777777" w:rsidR="000E2C0F" w:rsidRPr="00303E46" w:rsidRDefault="000E2C0F" w:rsidP="000E2C0F">
      <w:pPr>
        <w:pBdr>
          <w:top w:val="single" w:sz="4" w:space="1" w:color="auto"/>
          <w:left w:val="single" w:sz="4" w:space="4" w:color="auto"/>
          <w:bottom w:val="single" w:sz="4" w:space="1" w:color="auto"/>
          <w:right w:val="single" w:sz="4" w:space="22" w:color="auto"/>
        </w:pBdr>
        <w:spacing w:before="120"/>
        <w:rPr>
          <w:rFonts w:ascii="Verdana" w:hAnsi="Verdana"/>
          <w:sz w:val="18"/>
          <w:szCs w:val="18"/>
        </w:rPr>
      </w:pPr>
      <w:r w:rsidRPr="00303E46">
        <w:rPr>
          <w:rFonts w:ascii="Verdana" w:hAnsi="Verdana"/>
          <w:sz w:val="18"/>
          <w:szCs w:val="18"/>
        </w:rPr>
        <w:t>Дата приема поручения «____» ______________201__г. Время ____час. ___ мин.</w:t>
      </w:r>
    </w:p>
    <w:p w14:paraId="18663B09" w14:textId="77777777" w:rsidR="000E2C0F" w:rsidRPr="00303E46" w:rsidRDefault="000E2C0F" w:rsidP="000E2C0F">
      <w:pPr>
        <w:pBdr>
          <w:top w:val="single" w:sz="4" w:space="1" w:color="auto"/>
          <w:left w:val="single" w:sz="4" w:space="4" w:color="auto"/>
          <w:bottom w:val="single" w:sz="4" w:space="1" w:color="auto"/>
          <w:right w:val="single" w:sz="4" w:space="22" w:color="auto"/>
        </w:pBdr>
        <w:rPr>
          <w:rFonts w:ascii="Verdana" w:hAnsi="Verdana"/>
          <w:sz w:val="18"/>
          <w:szCs w:val="18"/>
        </w:rPr>
      </w:pPr>
    </w:p>
    <w:p w14:paraId="24F38F74" w14:textId="77777777" w:rsidR="000E2C0F" w:rsidRPr="00303E46" w:rsidRDefault="000E2C0F" w:rsidP="000E2C0F">
      <w:pPr>
        <w:pBdr>
          <w:top w:val="single" w:sz="4" w:space="1" w:color="auto"/>
          <w:left w:val="single" w:sz="4" w:space="4" w:color="auto"/>
          <w:bottom w:val="single" w:sz="4" w:space="1" w:color="auto"/>
          <w:right w:val="single" w:sz="4" w:space="22" w:color="auto"/>
        </w:pBdr>
        <w:rPr>
          <w:rFonts w:ascii="Verdana" w:hAnsi="Verdana"/>
          <w:sz w:val="18"/>
          <w:szCs w:val="18"/>
        </w:rPr>
      </w:pPr>
      <w:r w:rsidRPr="00303E46">
        <w:rPr>
          <w:rFonts w:ascii="Verdana" w:hAnsi="Verdana"/>
          <w:sz w:val="18"/>
          <w:szCs w:val="18"/>
        </w:rPr>
        <w:t>Сотрудник, зарегистрировавший поручение __________________/______________/</w:t>
      </w:r>
    </w:p>
    <w:p w14:paraId="2ED31E0C" w14:textId="77777777" w:rsidR="000E2C0F" w:rsidRPr="002F1709" w:rsidRDefault="000E2C0F" w:rsidP="002F1709">
      <w:pPr>
        <w:pBdr>
          <w:top w:val="single" w:sz="4" w:space="1" w:color="auto"/>
          <w:left w:val="single" w:sz="4" w:space="4" w:color="auto"/>
          <w:bottom w:val="single" w:sz="4" w:space="1" w:color="auto"/>
          <w:right w:val="single" w:sz="4" w:space="22" w:color="auto"/>
        </w:pBdr>
        <w:rPr>
          <w:rFonts w:ascii="Verdana" w:hAnsi="Verdana"/>
          <w:sz w:val="18"/>
          <w:szCs w:val="18"/>
        </w:rPr>
      </w:pPr>
      <w:r w:rsidRPr="00303E46">
        <w:rPr>
          <w:rFonts w:ascii="Verdana" w:hAnsi="Verdana"/>
          <w:sz w:val="18"/>
          <w:szCs w:val="18"/>
        </w:rPr>
        <w:tab/>
      </w:r>
      <w:r w:rsidRPr="00303E46">
        <w:rPr>
          <w:rFonts w:ascii="Verdana" w:hAnsi="Verdana"/>
          <w:sz w:val="18"/>
          <w:szCs w:val="18"/>
        </w:rPr>
        <w:tab/>
      </w:r>
      <w:r w:rsidRPr="00303E46">
        <w:rPr>
          <w:rFonts w:ascii="Verdana" w:hAnsi="Verdana"/>
          <w:sz w:val="18"/>
          <w:szCs w:val="18"/>
        </w:rPr>
        <w:tab/>
      </w:r>
      <w:r w:rsidRPr="00303E46">
        <w:rPr>
          <w:rFonts w:ascii="Verdana" w:hAnsi="Verdana"/>
          <w:sz w:val="18"/>
          <w:szCs w:val="18"/>
        </w:rPr>
        <w:tab/>
      </w:r>
      <w:r w:rsidRPr="00303E46">
        <w:rPr>
          <w:rFonts w:ascii="Verdana" w:hAnsi="Verdana"/>
          <w:sz w:val="18"/>
          <w:szCs w:val="18"/>
        </w:rPr>
        <w:tab/>
      </w:r>
      <w:r w:rsidRPr="00303E46">
        <w:rPr>
          <w:rFonts w:ascii="Verdana" w:hAnsi="Verdana"/>
          <w:sz w:val="18"/>
          <w:szCs w:val="18"/>
        </w:rPr>
        <w:tab/>
        <w:t xml:space="preserve"> </w:t>
      </w:r>
      <w:r w:rsidRPr="00303E46">
        <w:rPr>
          <w:rFonts w:ascii="Verdana" w:hAnsi="Verdana"/>
          <w:sz w:val="18"/>
          <w:szCs w:val="18"/>
        </w:rPr>
        <w:tab/>
      </w:r>
      <w:r w:rsidRPr="00303E46">
        <w:rPr>
          <w:rFonts w:ascii="Verdana" w:hAnsi="Verdana"/>
          <w:i/>
          <w:sz w:val="18"/>
          <w:szCs w:val="18"/>
        </w:rPr>
        <w:t xml:space="preserve">подпись </w:t>
      </w:r>
      <w:r w:rsidRPr="00303E46">
        <w:rPr>
          <w:rFonts w:ascii="Verdana" w:hAnsi="Verdana"/>
          <w:i/>
          <w:sz w:val="18"/>
          <w:szCs w:val="18"/>
        </w:rPr>
        <w:tab/>
      </w:r>
      <w:r w:rsidRPr="00303E46">
        <w:rPr>
          <w:rFonts w:ascii="Verdana" w:hAnsi="Verdana"/>
          <w:i/>
          <w:sz w:val="18"/>
          <w:szCs w:val="18"/>
        </w:rPr>
        <w:tab/>
        <w:t xml:space="preserve"> ФИО</w:t>
      </w:r>
      <w:r w:rsidRPr="00A04C66">
        <w:rPr>
          <w:szCs w:val="24"/>
        </w:rPr>
        <w:tab/>
      </w:r>
      <w:r w:rsidRPr="00A04C66">
        <w:rPr>
          <w:szCs w:val="24"/>
        </w:rPr>
        <w:tab/>
      </w:r>
    </w:p>
    <w:p w14:paraId="74348215" w14:textId="77777777" w:rsidR="002B03C7" w:rsidRDefault="002B03C7" w:rsidP="002B03C7">
      <w:pPr>
        <w:pStyle w:val="af9"/>
        <w:jc w:val="right"/>
        <w:rPr>
          <w:rFonts w:ascii="Verdana" w:hAnsi="Verdana"/>
          <w:color w:val="auto"/>
          <w:sz w:val="16"/>
          <w:szCs w:val="16"/>
        </w:rPr>
      </w:pPr>
      <w:r>
        <w:rPr>
          <w:rFonts w:ascii="Verdana" w:hAnsi="Verdana"/>
          <w:color w:val="auto"/>
          <w:sz w:val="16"/>
          <w:szCs w:val="16"/>
        </w:rPr>
        <w:lastRenderedPageBreak/>
        <w:t xml:space="preserve">Приложение 11 </w:t>
      </w:r>
    </w:p>
    <w:p w14:paraId="1D6F43A9" w14:textId="77777777" w:rsidR="002B03C7" w:rsidRDefault="002B03C7" w:rsidP="002B03C7">
      <w:pPr>
        <w:pStyle w:val="22"/>
        <w:shd w:val="clear" w:color="auto" w:fill="auto"/>
        <w:spacing w:before="0" w:after="0" w:line="240" w:lineRule="auto"/>
        <w:ind w:firstLine="0"/>
        <w:jc w:val="right"/>
        <w:rPr>
          <w:szCs w:val="22"/>
        </w:rPr>
      </w:pPr>
      <w:r>
        <w:t xml:space="preserve">к Условиям осуществления деятельности по </w:t>
      </w:r>
    </w:p>
    <w:p w14:paraId="508370C0" w14:textId="77777777" w:rsidR="002B03C7" w:rsidRDefault="002B03C7" w:rsidP="002B03C7">
      <w:pPr>
        <w:pStyle w:val="22"/>
        <w:shd w:val="clear" w:color="auto" w:fill="auto"/>
        <w:spacing w:before="0" w:after="0" w:line="240" w:lineRule="auto"/>
        <w:ind w:firstLine="0"/>
        <w:jc w:val="right"/>
      </w:pPr>
      <w:r>
        <w:t>доверительному управлению</w:t>
      </w:r>
    </w:p>
    <w:p w14:paraId="5D896518" w14:textId="77777777" w:rsidR="002B03C7" w:rsidRDefault="002B03C7" w:rsidP="002B03C7">
      <w:pPr>
        <w:pStyle w:val="af9"/>
        <w:rPr>
          <w:rFonts w:ascii="Verdana" w:hAnsi="Verdana"/>
          <w:b/>
          <w:color w:val="auto"/>
          <w:sz w:val="18"/>
          <w:szCs w:val="18"/>
        </w:rPr>
      </w:pPr>
    </w:p>
    <w:p w14:paraId="7AF82068" w14:textId="77777777" w:rsidR="002B03C7" w:rsidRDefault="002B03C7" w:rsidP="002B03C7">
      <w:pPr>
        <w:pStyle w:val="af9"/>
        <w:jc w:val="center"/>
        <w:rPr>
          <w:rFonts w:ascii="Verdana" w:hAnsi="Verdana"/>
          <w:b/>
          <w:color w:val="auto"/>
          <w:sz w:val="18"/>
          <w:szCs w:val="18"/>
        </w:rPr>
      </w:pPr>
    </w:p>
    <w:p w14:paraId="1C003C0E" w14:textId="77777777" w:rsidR="002B03C7" w:rsidRDefault="002B03C7" w:rsidP="002B03C7">
      <w:pPr>
        <w:pStyle w:val="af9"/>
        <w:jc w:val="center"/>
        <w:rPr>
          <w:rFonts w:ascii="Verdana" w:hAnsi="Verdana"/>
          <w:b/>
          <w:color w:val="auto"/>
          <w:sz w:val="18"/>
          <w:szCs w:val="18"/>
        </w:rPr>
      </w:pPr>
      <w:r>
        <w:rPr>
          <w:rFonts w:ascii="Verdana" w:hAnsi="Verdana"/>
          <w:b/>
          <w:color w:val="auto"/>
          <w:sz w:val="18"/>
          <w:szCs w:val="18"/>
        </w:rPr>
        <w:t>ПОРУЧЕНИЕ КЛИЕНТА</w:t>
      </w:r>
    </w:p>
    <w:p w14:paraId="500CABBE" w14:textId="77777777" w:rsidR="002B03C7" w:rsidRDefault="002B03C7" w:rsidP="002B03C7">
      <w:pPr>
        <w:pStyle w:val="af9"/>
        <w:jc w:val="center"/>
        <w:rPr>
          <w:rFonts w:ascii="Verdana" w:hAnsi="Verdana"/>
          <w:b/>
          <w:color w:val="auto"/>
          <w:sz w:val="18"/>
          <w:szCs w:val="18"/>
        </w:rPr>
      </w:pPr>
      <w:r>
        <w:rPr>
          <w:rFonts w:ascii="Verdana" w:hAnsi="Verdana"/>
          <w:b/>
          <w:color w:val="auto"/>
          <w:sz w:val="18"/>
          <w:szCs w:val="18"/>
        </w:rPr>
        <w:t>на операции с ценными бумагами</w:t>
      </w:r>
    </w:p>
    <w:p w14:paraId="11257CE1" w14:textId="77777777" w:rsidR="002B03C7" w:rsidRDefault="002B03C7" w:rsidP="002B03C7">
      <w:pPr>
        <w:rPr>
          <w:rFonts w:ascii="Verdana" w:hAnsi="Verdana"/>
          <w:sz w:val="18"/>
          <w:szCs w:val="18"/>
        </w:rPr>
      </w:pPr>
    </w:p>
    <w:p w14:paraId="663489F2" w14:textId="77777777" w:rsidR="002B03C7" w:rsidRDefault="002B03C7" w:rsidP="00BB5D18">
      <w:pPr>
        <w:spacing w:after="0" w:line="240" w:lineRule="auto"/>
        <w:rPr>
          <w:rFonts w:ascii="Verdana" w:hAnsi="Verdana"/>
          <w:sz w:val="18"/>
          <w:szCs w:val="18"/>
        </w:rPr>
      </w:pPr>
      <w:r>
        <w:rPr>
          <w:rFonts w:ascii="Verdana" w:hAnsi="Verdana"/>
          <w:sz w:val="18"/>
          <w:szCs w:val="18"/>
        </w:rPr>
        <w:t xml:space="preserve">Клиент ________________________________________________________ </w:t>
      </w:r>
    </w:p>
    <w:p w14:paraId="089CEA53" w14:textId="77777777" w:rsidR="002B03C7" w:rsidRDefault="002B03C7" w:rsidP="00BB5D18">
      <w:pPr>
        <w:spacing w:after="0" w:line="240" w:lineRule="auto"/>
        <w:rPr>
          <w:rFonts w:ascii="Verdana" w:hAnsi="Verdana"/>
          <w:i/>
          <w:sz w:val="18"/>
          <w:szCs w:val="18"/>
        </w:rPr>
      </w:pPr>
      <w:r>
        <w:rPr>
          <w:rFonts w:ascii="Verdana" w:hAnsi="Verdana"/>
          <w:i/>
          <w:sz w:val="18"/>
          <w:szCs w:val="18"/>
        </w:rPr>
        <w:t xml:space="preserve">            </w:t>
      </w:r>
      <w:r w:rsidR="00BB5D18">
        <w:rPr>
          <w:rFonts w:ascii="Verdana" w:hAnsi="Verdana"/>
          <w:i/>
          <w:sz w:val="18"/>
          <w:szCs w:val="18"/>
        </w:rPr>
        <w:t xml:space="preserve">                           </w:t>
      </w:r>
      <w:r>
        <w:rPr>
          <w:rFonts w:ascii="Verdana" w:hAnsi="Verdana"/>
          <w:i/>
          <w:sz w:val="18"/>
          <w:szCs w:val="18"/>
        </w:rPr>
        <w:t>наименование/уникальный код</w:t>
      </w:r>
      <w:r w:rsidR="00BB5D18">
        <w:rPr>
          <w:rFonts w:ascii="Verdana" w:hAnsi="Verdana"/>
          <w:i/>
          <w:sz w:val="18"/>
          <w:szCs w:val="18"/>
        </w:rPr>
        <w:t xml:space="preserve"> </w:t>
      </w:r>
    </w:p>
    <w:p w14:paraId="06D62ABA" w14:textId="77777777" w:rsidR="00BB5D18" w:rsidRDefault="00BB5D18" w:rsidP="00BB5D18">
      <w:pPr>
        <w:spacing w:after="0" w:line="240" w:lineRule="auto"/>
        <w:rPr>
          <w:rFonts w:ascii="Verdana" w:hAnsi="Verdana"/>
          <w:i/>
          <w:sz w:val="18"/>
          <w:szCs w:val="18"/>
        </w:rPr>
      </w:pPr>
    </w:p>
    <w:p w14:paraId="6131DA5D" w14:textId="77777777" w:rsidR="002B03C7" w:rsidRDefault="002B03C7" w:rsidP="002B03C7">
      <w:pPr>
        <w:spacing w:after="0" w:line="240" w:lineRule="auto"/>
        <w:jc w:val="both"/>
        <w:rPr>
          <w:rFonts w:ascii="Verdana" w:hAnsi="Verdana"/>
          <w:i/>
          <w:sz w:val="18"/>
          <w:szCs w:val="18"/>
        </w:rPr>
      </w:pPr>
      <w:r>
        <w:rPr>
          <w:rFonts w:ascii="Verdana" w:hAnsi="Verdana"/>
          <w:sz w:val="18"/>
          <w:szCs w:val="18"/>
        </w:rPr>
        <w:t>Догово</w:t>
      </w:r>
      <w:r w:rsidR="00732387">
        <w:rPr>
          <w:rFonts w:ascii="Verdana" w:hAnsi="Verdana"/>
          <w:sz w:val="18"/>
          <w:szCs w:val="18"/>
        </w:rPr>
        <w:t>р доверительного управления</w:t>
      </w:r>
      <w:r>
        <w:rPr>
          <w:rFonts w:ascii="Verdana" w:hAnsi="Verdana"/>
          <w:sz w:val="18"/>
          <w:szCs w:val="18"/>
        </w:rPr>
        <w:t xml:space="preserve"> № _____ от «_</w:t>
      </w:r>
      <w:proofErr w:type="gramStart"/>
      <w:r>
        <w:rPr>
          <w:rFonts w:ascii="Verdana" w:hAnsi="Verdana"/>
          <w:sz w:val="18"/>
          <w:szCs w:val="18"/>
        </w:rPr>
        <w:t>_»_</w:t>
      </w:r>
      <w:proofErr w:type="gramEnd"/>
      <w:r>
        <w:rPr>
          <w:rFonts w:ascii="Verdana" w:hAnsi="Verdana"/>
          <w:sz w:val="18"/>
          <w:szCs w:val="18"/>
        </w:rPr>
        <w:t>________201_г.) поручает Банку передать ____________________</w:t>
      </w:r>
      <w:r>
        <w:rPr>
          <w:rFonts w:ascii="Verdana" w:hAnsi="Verdana"/>
          <w:i/>
          <w:sz w:val="18"/>
          <w:szCs w:val="18"/>
        </w:rPr>
        <w:t xml:space="preserve">______________________________________________ </w:t>
      </w:r>
    </w:p>
    <w:p w14:paraId="509315D9" w14:textId="77777777" w:rsidR="002B03C7" w:rsidRDefault="002B03C7" w:rsidP="002B03C7">
      <w:pPr>
        <w:spacing w:after="0" w:line="240" w:lineRule="auto"/>
        <w:jc w:val="center"/>
        <w:rPr>
          <w:rFonts w:ascii="Verdana" w:hAnsi="Verdana"/>
          <w:i/>
          <w:sz w:val="18"/>
          <w:szCs w:val="18"/>
        </w:rPr>
      </w:pPr>
      <w:r>
        <w:rPr>
          <w:rFonts w:ascii="Verdana" w:hAnsi="Verdana"/>
          <w:i/>
          <w:sz w:val="18"/>
          <w:szCs w:val="18"/>
        </w:rPr>
        <w:t>(наименование регистратора/депозитария)</w:t>
      </w:r>
    </w:p>
    <w:p w14:paraId="35BA0D89" w14:textId="77777777" w:rsidR="002B03C7" w:rsidRDefault="002B03C7" w:rsidP="002B03C7">
      <w:pPr>
        <w:spacing w:after="0" w:line="240" w:lineRule="auto"/>
        <w:jc w:val="both"/>
        <w:rPr>
          <w:rFonts w:ascii="Verdana" w:hAnsi="Verdana"/>
          <w:i/>
          <w:sz w:val="18"/>
          <w:szCs w:val="18"/>
        </w:rPr>
      </w:pPr>
    </w:p>
    <w:p w14:paraId="3DA6033B" w14:textId="77777777" w:rsidR="002B03C7" w:rsidRDefault="002B03C7" w:rsidP="002B03C7">
      <w:pPr>
        <w:spacing w:after="0" w:line="240" w:lineRule="auto"/>
        <w:jc w:val="both"/>
        <w:rPr>
          <w:rFonts w:ascii="Verdana" w:hAnsi="Verdana"/>
          <w:sz w:val="18"/>
          <w:szCs w:val="18"/>
        </w:rPr>
      </w:pPr>
      <w:r>
        <w:rPr>
          <w:rFonts w:ascii="Verdana" w:hAnsi="Verdana"/>
          <w:sz w:val="18"/>
          <w:szCs w:val="18"/>
        </w:rPr>
        <w:t>указание на совершение операции:</w:t>
      </w:r>
    </w:p>
    <w:p w14:paraId="24D6CCB2" w14:textId="77777777" w:rsidR="002B03C7" w:rsidRDefault="002B03C7" w:rsidP="002B03C7">
      <w:pPr>
        <w:pStyle w:val="8"/>
        <w:spacing w:before="0" w:after="0"/>
        <w:rPr>
          <w:rFonts w:ascii="Verdana" w:hAnsi="Verdana"/>
          <w:sz w:val="18"/>
          <w:szCs w:val="18"/>
        </w:rPr>
      </w:pPr>
      <w:r>
        <w:rPr>
          <w:rFonts w:ascii="Verdana" w:hAnsi="Verdana"/>
          <w:i w:val="0"/>
          <w:sz w:val="18"/>
          <w:szCs w:val="18"/>
        </w:rPr>
        <w:t xml:space="preserve">  </w:t>
      </w:r>
    </w:p>
    <w:p w14:paraId="5F778F78" w14:textId="77777777" w:rsidR="002B03C7" w:rsidRDefault="002B03C7" w:rsidP="002B03C7">
      <w:pPr>
        <w:pStyle w:val="8"/>
        <w:spacing w:before="0" w:after="0"/>
        <w:rPr>
          <w:rFonts w:ascii="Verdana" w:hAnsi="Verdana"/>
          <w:i w:val="0"/>
          <w:sz w:val="18"/>
          <w:szCs w:val="18"/>
        </w:rPr>
      </w:pPr>
      <w:r>
        <w:rPr>
          <w:rFonts w:ascii="Verdana" w:hAnsi="Verdana"/>
          <w:i w:val="0"/>
          <w:sz w:val="18"/>
          <w:szCs w:val="18"/>
        </w:rPr>
        <w:t>Данные об операции: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962"/>
      </w:tblGrid>
      <w:tr w:rsidR="002B03C7" w14:paraId="61139C9E" w14:textId="77777777" w:rsidTr="002B03C7">
        <w:tc>
          <w:tcPr>
            <w:tcW w:w="3828" w:type="dxa"/>
            <w:hideMark/>
          </w:tcPr>
          <w:p w14:paraId="08C7E163" w14:textId="77777777" w:rsidR="002B03C7" w:rsidRDefault="002B03C7">
            <w:pPr>
              <w:pStyle w:val="1"/>
              <w:spacing w:before="0" w:after="0" w:line="276" w:lineRule="auto"/>
              <w:ind w:right="142"/>
              <w:rPr>
                <w:rFonts w:ascii="Verdana" w:hAnsi="Verdana"/>
                <w:sz w:val="18"/>
                <w:szCs w:val="18"/>
                <w:lang w:val="ru-RU" w:eastAsia="en-US"/>
              </w:rPr>
            </w:pPr>
            <w:r>
              <w:rPr>
                <w:rFonts w:ascii="Verdana" w:hAnsi="Verdana"/>
                <w:sz w:val="18"/>
                <w:szCs w:val="18"/>
                <w:lang w:val="ru-RU" w:eastAsia="en-US"/>
              </w:rPr>
              <w:t>Операция</w:t>
            </w:r>
          </w:p>
        </w:tc>
        <w:tc>
          <w:tcPr>
            <w:tcW w:w="5962" w:type="dxa"/>
          </w:tcPr>
          <w:p w14:paraId="771E50ED" w14:textId="77777777" w:rsidR="002B03C7" w:rsidRDefault="002B03C7">
            <w:pPr>
              <w:pStyle w:val="1"/>
              <w:spacing w:before="0" w:after="0" w:line="276" w:lineRule="auto"/>
              <w:ind w:right="142"/>
              <w:rPr>
                <w:rFonts w:ascii="Verdana" w:hAnsi="Verdana"/>
                <w:sz w:val="18"/>
                <w:szCs w:val="18"/>
                <w:lang w:val="ru-RU" w:eastAsia="en-US"/>
              </w:rPr>
            </w:pPr>
          </w:p>
        </w:tc>
      </w:tr>
      <w:tr w:rsidR="002B03C7" w14:paraId="2985E365" w14:textId="77777777" w:rsidTr="002B03C7">
        <w:tc>
          <w:tcPr>
            <w:tcW w:w="3828" w:type="dxa"/>
            <w:hideMark/>
          </w:tcPr>
          <w:p w14:paraId="486C3170" w14:textId="77777777" w:rsidR="002B03C7" w:rsidRDefault="002B03C7">
            <w:pPr>
              <w:spacing w:after="0" w:line="240" w:lineRule="auto"/>
              <w:rPr>
                <w:rFonts w:ascii="Verdana" w:hAnsi="Verdana"/>
                <w:sz w:val="18"/>
                <w:szCs w:val="18"/>
                <w:lang w:eastAsia="en-US"/>
              </w:rPr>
            </w:pPr>
            <w:r>
              <w:rPr>
                <w:rFonts w:ascii="Verdana" w:hAnsi="Verdana"/>
                <w:sz w:val="18"/>
                <w:szCs w:val="18"/>
              </w:rPr>
              <w:t xml:space="preserve">Основание для операции </w:t>
            </w:r>
            <w:r>
              <w:rPr>
                <w:rFonts w:ascii="Verdana" w:hAnsi="Verdana"/>
                <w:i/>
                <w:sz w:val="18"/>
                <w:szCs w:val="18"/>
              </w:rPr>
              <w:t>(заполняется при наличии основания)</w:t>
            </w:r>
          </w:p>
        </w:tc>
        <w:tc>
          <w:tcPr>
            <w:tcW w:w="5962" w:type="dxa"/>
            <w:hideMark/>
          </w:tcPr>
          <w:p w14:paraId="79B17FEF" w14:textId="77777777" w:rsidR="002B03C7" w:rsidRDefault="002B03C7">
            <w:pPr>
              <w:pStyle w:val="1"/>
              <w:spacing w:before="0" w:after="0" w:line="276" w:lineRule="auto"/>
              <w:ind w:right="142"/>
              <w:rPr>
                <w:rFonts w:ascii="Verdana" w:hAnsi="Verdana"/>
                <w:sz w:val="18"/>
                <w:szCs w:val="18"/>
                <w:lang w:val="ru-RU" w:eastAsia="en-US"/>
              </w:rPr>
            </w:pPr>
            <w:r>
              <w:rPr>
                <w:rFonts w:ascii="Verdana" w:hAnsi="Verdana"/>
                <w:sz w:val="18"/>
                <w:szCs w:val="18"/>
                <w:lang w:val="ru-RU" w:eastAsia="en-US"/>
              </w:rPr>
              <w:t>документ ______________ № ___ от ______________г.</w:t>
            </w:r>
          </w:p>
        </w:tc>
      </w:tr>
    </w:tbl>
    <w:p w14:paraId="10715F01" w14:textId="77777777" w:rsidR="002B03C7" w:rsidRPr="002B03C7" w:rsidRDefault="002B03C7" w:rsidP="002B03C7">
      <w:pPr>
        <w:spacing w:after="0" w:line="240" w:lineRule="auto"/>
        <w:rPr>
          <w:rFonts w:ascii="Verdana" w:hAnsi="Verdana" w:cs="Times New Roman"/>
          <w:snapToGrid w:val="0"/>
          <w:sz w:val="18"/>
          <w:szCs w:val="18"/>
          <w:lang w:eastAsia="en-US"/>
        </w:rPr>
      </w:pPr>
    </w:p>
    <w:p w14:paraId="68565D83" w14:textId="77777777" w:rsidR="002B03C7" w:rsidRDefault="002B03C7" w:rsidP="002B03C7">
      <w:pPr>
        <w:spacing w:after="0" w:line="240" w:lineRule="auto"/>
        <w:rPr>
          <w:rFonts w:ascii="Verdana" w:hAnsi="Verdana"/>
          <w:snapToGrid w:val="0"/>
          <w:sz w:val="18"/>
          <w:szCs w:val="18"/>
        </w:rPr>
      </w:pPr>
      <w:r>
        <w:rPr>
          <w:rFonts w:ascii="Verdana" w:hAnsi="Verdana"/>
          <w:snapToGrid w:val="0"/>
          <w:sz w:val="18"/>
          <w:szCs w:val="18"/>
        </w:rPr>
        <w:t>Данные о ЦБ: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670"/>
      </w:tblGrid>
      <w:tr w:rsidR="002B03C7" w14:paraId="0F48D5A1" w14:textId="77777777" w:rsidTr="002B03C7">
        <w:tc>
          <w:tcPr>
            <w:tcW w:w="4111" w:type="dxa"/>
            <w:hideMark/>
          </w:tcPr>
          <w:p w14:paraId="544E549D" w14:textId="77777777" w:rsidR="002B03C7" w:rsidRDefault="002B03C7">
            <w:pPr>
              <w:spacing w:after="0" w:line="240" w:lineRule="auto"/>
              <w:rPr>
                <w:rFonts w:ascii="Verdana" w:hAnsi="Verdana"/>
                <w:sz w:val="18"/>
                <w:szCs w:val="18"/>
              </w:rPr>
            </w:pPr>
            <w:r>
              <w:rPr>
                <w:rFonts w:ascii="Verdana" w:hAnsi="Verdana"/>
                <w:sz w:val="18"/>
                <w:szCs w:val="18"/>
              </w:rPr>
              <w:t>Эмитент ЦБ</w:t>
            </w:r>
          </w:p>
        </w:tc>
        <w:tc>
          <w:tcPr>
            <w:tcW w:w="5670" w:type="dxa"/>
          </w:tcPr>
          <w:p w14:paraId="5C10E5B2" w14:textId="77777777" w:rsidR="002B03C7" w:rsidRDefault="002B03C7">
            <w:pPr>
              <w:spacing w:after="0" w:line="240" w:lineRule="auto"/>
              <w:rPr>
                <w:rFonts w:ascii="Verdana" w:hAnsi="Verdana"/>
                <w:snapToGrid w:val="0"/>
                <w:sz w:val="18"/>
                <w:szCs w:val="18"/>
              </w:rPr>
            </w:pPr>
          </w:p>
        </w:tc>
      </w:tr>
      <w:tr w:rsidR="002B03C7" w14:paraId="6B1E8AB4" w14:textId="77777777" w:rsidTr="002B03C7">
        <w:tc>
          <w:tcPr>
            <w:tcW w:w="4111" w:type="dxa"/>
            <w:hideMark/>
          </w:tcPr>
          <w:p w14:paraId="78382D8B" w14:textId="77777777" w:rsidR="002B03C7" w:rsidRDefault="002B03C7">
            <w:pPr>
              <w:pStyle w:val="1"/>
              <w:spacing w:before="0" w:after="0" w:line="276" w:lineRule="auto"/>
              <w:ind w:right="142"/>
              <w:rPr>
                <w:rFonts w:ascii="Verdana" w:hAnsi="Verdana"/>
                <w:sz w:val="18"/>
                <w:szCs w:val="18"/>
                <w:lang w:val="ru-RU" w:eastAsia="en-US"/>
              </w:rPr>
            </w:pPr>
            <w:r>
              <w:rPr>
                <w:rFonts w:ascii="Verdana" w:hAnsi="Verdana"/>
                <w:sz w:val="18"/>
                <w:szCs w:val="18"/>
                <w:lang w:val="ru-RU" w:eastAsia="en-US"/>
              </w:rPr>
              <w:t>Вид, категория (тип), выпуск, транш, серия ЦБ</w:t>
            </w:r>
          </w:p>
        </w:tc>
        <w:tc>
          <w:tcPr>
            <w:tcW w:w="5670" w:type="dxa"/>
          </w:tcPr>
          <w:p w14:paraId="1E382635" w14:textId="77777777" w:rsidR="002B03C7" w:rsidRDefault="002B03C7">
            <w:pPr>
              <w:spacing w:after="0" w:line="240" w:lineRule="auto"/>
              <w:rPr>
                <w:rFonts w:ascii="Verdana" w:hAnsi="Verdana"/>
                <w:snapToGrid w:val="0"/>
                <w:sz w:val="18"/>
                <w:szCs w:val="18"/>
                <w:lang w:eastAsia="en-US"/>
              </w:rPr>
            </w:pPr>
          </w:p>
        </w:tc>
      </w:tr>
      <w:tr w:rsidR="002B03C7" w14:paraId="2AF291E1" w14:textId="77777777" w:rsidTr="002B03C7">
        <w:tc>
          <w:tcPr>
            <w:tcW w:w="4111" w:type="dxa"/>
            <w:hideMark/>
          </w:tcPr>
          <w:p w14:paraId="0DBC1839" w14:textId="77777777" w:rsidR="002B03C7" w:rsidRDefault="002B03C7">
            <w:pPr>
              <w:pStyle w:val="1"/>
              <w:spacing w:before="0" w:after="0" w:line="276" w:lineRule="auto"/>
              <w:ind w:right="141"/>
              <w:jc w:val="both"/>
              <w:rPr>
                <w:rFonts w:ascii="Verdana" w:hAnsi="Verdana"/>
                <w:sz w:val="18"/>
                <w:szCs w:val="18"/>
                <w:lang w:val="ru-RU" w:eastAsia="en-US"/>
              </w:rPr>
            </w:pPr>
            <w:r>
              <w:rPr>
                <w:rFonts w:ascii="Verdana" w:hAnsi="Verdana"/>
                <w:sz w:val="18"/>
                <w:szCs w:val="18"/>
                <w:lang w:val="ru-RU" w:eastAsia="en-US"/>
              </w:rPr>
              <w:t>Количество ЦБ</w:t>
            </w:r>
          </w:p>
        </w:tc>
        <w:tc>
          <w:tcPr>
            <w:tcW w:w="5670" w:type="dxa"/>
          </w:tcPr>
          <w:p w14:paraId="03FA0DDD" w14:textId="77777777" w:rsidR="002B03C7" w:rsidRDefault="002B03C7">
            <w:pPr>
              <w:spacing w:after="0" w:line="240" w:lineRule="auto"/>
              <w:rPr>
                <w:rFonts w:ascii="Verdana" w:hAnsi="Verdana"/>
                <w:snapToGrid w:val="0"/>
                <w:sz w:val="18"/>
                <w:szCs w:val="18"/>
                <w:lang w:eastAsia="en-US"/>
              </w:rPr>
            </w:pPr>
          </w:p>
        </w:tc>
      </w:tr>
      <w:tr w:rsidR="002B03C7" w14:paraId="655D0CAB" w14:textId="77777777" w:rsidTr="002B03C7">
        <w:tc>
          <w:tcPr>
            <w:tcW w:w="4111" w:type="dxa"/>
            <w:hideMark/>
          </w:tcPr>
          <w:p w14:paraId="36D3403A" w14:textId="77777777" w:rsidR="002B03C7" w:rsidRDefault="002B03C7">
            <w:pPr>
              <w:pStyle w:val="1"/>
              <w:spacing w:before="0" w:after="0" w:line="276" w:lineRule="auto"/>
              <w:ind w:right="141"/>
              <w:jc w:val="both"/>
              <w:rPr>
                <w:rFonts w:ascii="Verdana" w:hAnsi="Verdana"/>
                <w:sz w:val="18"/>
                <w:szCs w:val="18"/>
                <w:lang w:val="ru-RU" w:eastAsia="en-US"/>
              </w:rPr>
            </w:pPr>
            <w:r>
              <w:rPr>
                <w:rFonts w:ascii="Verdana" w:hAnsi="Verdana"/>
                <w:sz w:val="18"/>
                <w:szCs w:val="18"/>
                <w:lang w:val="ru-RU" w:eastAsia="en-US"/>
              </w:rPr>
              <w:t>Информация об обременении ЦБ обязательствами</w:t>
            </w:r>
          </w:p>
        </w:tc>
        <w:tc>
          <w:tcPr>
            <w:tcW w:w="5670" w:type="dxa"/>
            <w:hideMark/>
          </w:tcPr>
          <w:p w14:paraId="6153C297" w14:textId="77777777" w:rsidR="002B03C7" w:rsidRDefault="002B03C7">
            <w:pPr>
              <w:spacing w:after="0" w:line="240" w:lineRule="auto"/>
              <w:rPr>
                <w:rFonts w:ascii="Verdana" w:hAnsi="Verdana"/>
                <w:snapToGrid w:val="0"/>
                <w:sz w:val="18"/>
                <w:szCs w:val="18"/>
                <w:lang w:eastAsia="en-US"/>
              </w:rPr>
            </w:pPr>
            <w:r>
              <w:rPr>
                <w:rFonts w:ascii="Verdana" w:hAnsi="Verdana"/>
                <w:snapToGrid w:val="0"/>
                <w:sz w:val="18"/>
                <w:szCs w:val="18"/>
              </w:rPr>
              <w:t xml:space="preserve">  ЦБ обременены / не обременены обязательствами (</w:t>
            </w:r>
            <w:r>
              <w:rPr>
                <w:rFonts w:ascii="Verdana" w:hAnsi="Verdana"/>
                <w:i/>
                <w:sz w:val="18"/>
                <w:szCs w:val="18"/>
              </w:rPr>
              <w:t>ненужное зачеркнуть)</w:t>
            </w:r>
          </w:p>
        </w:tc>
      </w:tr>
      <w:tr w:rsidR="002B03C7" w14:paraId="164353F7" w14:textId="77777777" w:rsidTr="002B03C7">
        <w:tc>
          <w:tcPr>
            <w:tcW w:w="4111" w:type="dxa"/>
            <w:hideMark/>
          </w:tcPr>
          <w:p w14:paraId="3DBBF8F4" w14:textId="77777777" w:rsidR="002B03C7" w:rsidRDefault="002B03C7">
            <w:pPr>
              <w:pStyle w:val="1"/>
              <w:spacing w:before="0" w:after="0" w:line="276" w:lineRule="auto"/>
              <w:ind w:right="141"/>
              <w:jc w:val="both"/>
              <w:rPr>
                <w:rFonts w:ascii="Verdana" w:hAnsi="Verdana"/>
                <w:sz w:val="18"/>
                <w:szCs w:val="18"/>
                <w:lang w:val="ru-RU" w:eastAsia="en-US"/>
              </w:rPr>
            </w:pPr>
            <w:r>
              <w:rPr>
                <w:rFonts w:ascii="Verdana" w:hAnsi="Verdana"/>
                <w:sz w:val="18"/>
                <w:szCs w:val="18"/>
                <w:lang w:val="ru-RU" w:eastAsia="en-US"/>
              </w:rPr>
              <w:t>Вид обременения ЦБ</w:t>
            </w:r>
          </w:p>
        </w:tc>
        <w:tc>
          <w:tcPr>
            <w:tcW w:w="5670" w:type="dxa"/>
          </w:tcPr>
          <w:p w14:paraId="6F4A73A4" w14:textId="77777777" w:rsidR="002B03C7" w:rsidRDefault="002B03C7">
            <w:pPr>
              <w:spacing w:after="0" w:line="240" w:lineRule="auto"/>
              <w:rPr>
                <w:rFonts w:ascii="Verdana" w:hAnsi="Verdana"/>
                <w:snapToGrid w:val="0"/>
                <w:sz w:val="18"/>
                <w:szCs w:val="18"/>
                <w:lang w:eastAsia="en-US"/>
              </w:rPr>
            </w:pPr>
          </w:p>
        </w:tc>
      </w:tr>
    </w:tbl>
    <w:p w14:paraId="2FF8E819" w14:textId="77777777" w:rsidR="002B03C7" w:rsidRPr="002B03C7" w:rsidRDefault="002B03C7" w:rsidP="002B03C7">
      <w:pPr>
        <w:spacing w:after="0" w:line="240" w:lineRule="auto"/>
        <w:rPr>
          <w:rFonts w:ascii="Verdana" w:hAnsi="Verdana" w:cs="Times New Roman"/>
          <w:b/>
          <w:snapToGrid w:val="0"/>
          <w:sz w:val="18"/>
          <w:szCs w:val="18"/>
          <w:lang w:eastAsia="en-US"/>
        </w:rPr>
      </w:pPr>
    </w:p>
    <w:p w14:paraId="7AECD7DA" w14:textId="77777777" w:rsidR="002B03C7" w:rsidRDefault="002B03C7" w:rsidP="002B03C7">
      <w:pPr>
        <w:spacing w:after="0" w:line="240" w:lineRule="auto"/>
        <w:rPr>
          <w:rFonts w:ascii="Verdana" w:hAnsi="Verdana"/>
          <w:snapToGrid w:val="0"/>
          <w:sz w:val="18"/>
          <w:szCs w:val="18"/>
          <w:lang w:val="en-US"/>
        </w:rPr>
      </w:pPr>
      <w:r>
        <w:rPr>
          <w:rFonts w:ascii="Verdana" w:hAnsi="Verdana"/>
          <w:snapToGrid w:val="0"/>
          <w:sz w:val="18"/>
          <w:szCs w:val="18"/>
        </w:rPr>
        <w:t>Реквизиты для зачисления ЦБ</w:t>
      </w:r>
      <w:r>
        <w:rPr>
          <w:rFonts w:ascii="Verdana" w:hAnsi="Verdana"/>
          <w:snapToGrid w:val="0"/>
          <w:sz w:val="18"/>
          <w:szCs w:val="18"/>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670"/>
      </w:tblGrid>
      <w:tr w:rsidR="002B03C7" w14:paraId="49FA617B" w14:textId="77777777" w:rsidTr="002B03C7">
        <w:trPr>
          <w:trHeight w:val="474"/>
        </w:trPr>
        <w:tc>
          <w:tcPr>
            <w:tcW w:w="4111" w:type="dxa"/>
            <w:hideMark/>
          </w:tcPr>
          <w:p w14:paraId="6B21BF0D" w14:textId="77777777" w:rsidR="002B03C7" w:rsidRDefault="002B03C7">
            <w:pPr>
              <w:spacing w:after="0" w:line="240" w:lineRule="auto"/>
              <w:rPr>
                <w:rFonts w:ascii="Verdana" w:hAnsi="Verdana"/>
                <w:sz w:val="18"/>
                <w:szCs w:val="18"/>
              </w:rPr>
            </w:pPr>
            <w:r>
              <w:rPr>
                <w:rFonts w:ascii="Verdana" w:hAnsi="Verdana"/>
                <w:sz w:val="18"/>
                <w:szCs w:val="18"/>
              </w:rPr>
              <w:t xml:space="preserve">ФИО (для </w:t>
            </w:r>
            <w:proofErr w:type="spellStart"/>
            <w:proofErr w:type="gramStart"/>
            <w:r>
              <w:rPr>
                <w:rFonts w:ascii="Verdana" w:hAnsi="Verdana"/>
                <w:sz w:val="18"/>
                <w:szCs w:val="18"/>
              </w:rPr>
              <w:t>физ.лиц</w:t>
            </w:r>
            <w:proofErr w:type="spellEnd"/>
            <w:proofErr w:type="gramEnd"/>
            <w:r>
              <w:rPr>
                <w:rFonts w:ascii="Verdana" w:hAnsi="Verdana"/>
                <w:sz w:val="18"/>
                <w:szCs w:val="18"/>
              </w:rPr>
              <w:t>)</w:t>
            </w:r>
          </w:p>
          <w:p w14:paraId="08AB557B" w14:textId="77777777" w:rsidR="002B03C7" w:rsidRDefault="002B03C7">
            <w:pPr>
              <w:spacing w:after="0" w:line="240" w:lineRule="auto"/>
              <w:rPr>
                <w:rFonts w:ascii="Verdana" w:hAnsi="Verdana"/>
                <w:sz w:val="18"/>
                <w:szCs w:val="18"/>
              </w:rPr>
            </w:pPr>
            <w:r>
              <w:rPr>
                <w:rFonts w:ascii="Verdana" w:hAnsi="Verdana"/>
                <w:sz w:val="18"/>
                <w:szCs w:val="18"/>
              </w:rPr>
              <w:t xml:space="preserve">Полное наименование (для </w:t>
            </w:r>
            <w:proofErr w:type="spellStart"/>
            <w:r>
              <w:rPr>
                <w:rFonts w:ascii="Verdana" w:hAnsi="Verdana"/>
                <w:sz w:val="18"/>
                <w:szCs w:val="18"/>
              </w:rPr>
              <w:t>юр.лиц</w:t>
            </w:r>
            <w:proofErr w:type="spellEnd"/>
            <w:r>
              <w:rPr>
                <w:rFonts w:ascii="Verdana" w:hAnsi="Verdana"/>
                <w:sz w:val="18"/>
                <w:szCs w:val="18"/>
              </w:rPr>
              <w:t>)</w:t>
            </w:r>
          </w:p>
        </w:tc>
        <w:tc>
          <w:tcPr>
            <w:tcW w:w="5670" w:type="dxa"/>
          </w:tcPr>
          <w:p w14:paraId="2FFAF79F" w14:textId="77777777" w:rsidR="002B03C7" w:rsidRDefault="002B03C7">
            <w:pPr>
              <w:spacing w:after="0" w:line="240" w:lineRule="auto"/>
              <w:rPr>
                <w:rFonts w:ascii="Verdana" w:hAnsi="Verdana"/>
                <w:snapToGrid w:val="0"/>
                <w:sz w:val="18"/>
                <w:szCs w:val="18"/>
              </w:rPr>
            </w:pPr>
          </w:p>
        </w:tc>
      </w:tr>
      <w:tr w:rsidR="002B03C7" w14:paraId="1F65D359" w14:textId="77777777" w:rsidTr="002B03C7">
        <w:tc>
          <w:tcPr>
            <w:tcW w:w="4111" w:type="dxa"/>
            <w:hideMark/>
          </w:tcPr>
          <w:p w14:paraId="257A99E8" w14:textId="77777777" w:rsidR="002B03C7" w:rsidRDefault="002B03C7">
            <w:pPr>
              <w:pStyle w:val="1"/>
              <w:spacing w:before="0" w:after="0" w:line="276" w:lineRule="auto"/>
              <w:ind w:right="142"/>
              <w:rPr>
                <w:rFonts w:ascii="Verdana" w:hAnsi="Verdana"/>
                <w:sz w:val="18"/>
                <w:szCs w:val="18"/>
                <w:lang w:val="ru-RU" w:eastAsia="en-US"/>
              </w:rPr>
            </w:pPr>
            <w:r>
              <w:rPr>
                <w:rFonts w:ascii="Verdana" w:hAnsi="Verdana"/>
                <w:sz w:val="18"/>
                <w:szCs w:val="18"/>
                <w:lang w:val="ru-RU" w:eastAsia="en-US"/>
              </w:rPr>
              <w:t>Наименование регистратора (депозитария)</w:t>
            </w:r>
          </w:p>
        </w:tc>
        <w:tc>
          <w:tcPr>
            <w:tcW w:w="5670" w:type="dxa"/>
          </w:tcPr>
          <w:p w14:paraId="6B6F142C" w14:textId="77777777" w:rsidR="002B03C7" w:rsidRDefault="002B03C7">
            <w:pPr>
              <w:spacing w:after="0" w:line="240" w:lineRule="auto"/>
              <w:rPr>
                <w:rFonts w:ascii="Verdana" w:hAnsi="Verdana"/>
                <w:snapToGrid w:val="0"/>
                <w:sz w:val="18"/>
                <w:szCs w:val="18"/>
                <w:lang w:val="en-US" w:eastAsia="en-US"/>
              </w:rPr>
            </w:pPr>
          </w:p>
        </w:tc>
      </w:tr>
      <w:tr w:rsidR="002B03C7" w14:paraId="2BD97A81" w14:textId="77777777" w:rsidTr="002B03C7">
        <w:tc>
          <w:tcPr>
            <w:tcW w:w="4111" w:type="dxa"/>
            <w:hideMark/>
          </w:tcPr>
          <w:p w14:paraId="2069BE72" w14:textId="77777777" w:rsidR="002B03C7" w:rsidRDefault="002B03C7">
            <w:pPr>
              <w:pStyle w:val="1"/>
              <w:spacing w:before="0" w:after="0" w:line="276" w:lineRule="auto"/>
              <w:ind w:right="142"/>
              <w:rPr>
                <w:rFonts w:ascii="Verdana" w:hAnsi="Verdana"/>
                <w:sz w:val="18"/>
                <w:szCs w:val="18"/>
                <w:lang w:val="ru-RU" w:eastAsia="en-US"/>
              </w:rPr>
            </w:pPr>
            <w:r>
              <w:rPr>
                <w:rFonts w:ascii="Verdana" w:hAnsi="Verdana"/>
                <w:sz w:val="18"/>
                <w:szCs w:val="18"/>
                <w:lang w:val="ru-RU" w:eastAsia="en-US"/>
              </w:rPr>
              <w:t xml:space="preserve">№ счета </w:t>
            </w:r>
          </w:p>
        </w:tc>
        <w:tc>
          <w:tcPr>
            <w:tcW w:w="5670" w:type="dxa"/>
          </w:tcPr>
          <w:p w14:paraId="13BBEF56" w14:textId="77777777" w:rsidR="002B03C7" w:rsidRDefault="002B03C7">
            <w:pPr>
              <w:spacing w:after="0" w:line="240" w:lineRule="auto"/>
              <w:rPr>
                <w:rFonts w:ascii="Verdana" w:hAnsi="Verdana"/>
                <w:snapToGrid w:val="0"/>
                <w:sz w:val="18"/>
                <w:szCs w:val="18"/>
                <w:lang w:val="en-US" w:eastAsia="en-US"/>
              </w:rPr>
            </w:pPr>
          </w:p>
        </w:tc>
      </w:tr>
    </w:tbl>
    <w:p w14:paraId="513D6C8C" w14:textId="77777777" w:rsidR="002B03C7" w:rsidRPr="002B03C7" w:rsidRDefault="002B03C7" w:rsidP="002B03C7">
      <w:pPr>
        <w:spacing w:after="0" w:line="240" w:lineRule="auto"/>
        <w:rPr>
          <w:rFonts w:ascii="Verdana" w:hAnsi="Verdana" w:cs="Times New Roman"/>
          <w:snapToGrid w:val="0"/>
          <w:sz w:val="18"/>
          <w:szCs w:val="18"/>
          <w:lang w:val="en-US" w:eastAsia="en-US"/>
        </w:rPr>
      </w:pPr>
    </w:p>
    <w:p w14:paraId="3C7A0DDA" w14:textId="77777777" w:rsidR="002B03C7" w:rsidRDefault="002B03C7" w:rsidP="002B03C7">
      <w:pPr>
        <w:spacing w:after="0" w:line="240" w:lineRule="auto"/>
        <w:rPr>
          <w:rFonts w:ascii="Verdana" w:hAnsi="Verdana"/>
          <w:sz w:val="18"/>
          <w:szCs w:val="18"/>
        </w:rPr>
      </w:pPr>
      <w:r>
        <w:rPr>
          <w:rFonts w:ascii="Verdana" w:hAnsi="Verdana"/>
          <w:sz w:val="18"/>
          <w:szCs w:val="18"/>
        </w:rPr>
        <w:t>Срок исполнения поручения __________________________________</w:t>
      </w:r>
    </w:p>
    <w:p w14:paraId="3172399D" w14:textId="77777777" w:rsidR="002B03C7" w:rsidRDefault="002B03C7" w:rsidP="002B03C7">
      <w:pPr>
        <w:spacing w:after="0" w:line="240" w:lineRule="auto"/>
        <w:ind w:right="566"/>
        <w:rPr>
          <w:rFonts w:ascii="Verdana" w:hAnsi="Verdana"/>
          <w:sz w:val="18"/>
          <w:szCs w:val="18"/>
        </w:rPr>
      </w:pPr>
    </w:p>
    <w:p w14:paraId="06191893" w14:textId="77777777" w:rsidR="002B03C7" w:rsidRDefault="002B03C7" w:rsidP="002B03C7">
      <w:pPr>
        <w:spacing w:after="0" w:line="240" w:lineRule="auto"/>
        <w:ind w:right="567"/>
        <w:rPr>
          <w:rFonts w:ascii="Verdana" w:hAnsi="Verdana"/>
          <w:sz w:val="18"/>
          <w:szCs w:val="18"/>
        </w:rPr>
      </w:pPr>
      <w:r>
        <w:rPr>
          <w:rFonts w:ascii="Verdana" w:hAnsi="Verdana"/>
          <w:sz w:val="18"/>
          <w:szCs w:val="18"/>
        </w:rPr>
        <w:t>Подпись Клиента ______________________/_________________________/</w:t>
      </w:r>
    </w:p>
    <w:p w14:paraId="0BD07F65" w14:textId="77777777" w:rsidR="002B03C7" w:rsidRDefault="002B03C7" w:rsidP="002B03C7">
      <w:pPr>
        <w:tabs>
          <w:tab w:val="left" w:pos="2694"/>
        </w:tabs>
        <w:rPr>
          <w:rFonts w:ascii="Verdana" w:hAnsi="Verdana"/>
          <w:i/>
          <w:sz w:val="18"/>
          <w:szCs w:val="18"/>
        </w:rPr>
      </w:pPr>
      <w:r>
        <w:rPr>
          <w:rFonts w:ascii="Verdana" w:hAnsi="Verdana"/>
          <w:sz w:val="18"/>
          <w:szCs w:val="18"/>
        </w:rPr>
        <w:tab/>
      </w:r>
      <w:r>
        <w:rPr>
          <w:rFonts w:ascii="Verdana" w:hAnsi="Verdana"/>
          <w:sz w:val="18"/>
          <w:szCs w:val="18"/>
        </w:rPr>
        <w:tab/>
      </w:r>
      <w:r>
        <w:rPr>
          <w:rFonts w:ascii="Verdana" w:hAnsi="Verdana"/>
          <w:i/>
          <w:sz w:val="18"/>
          <w:szCs w:val="18"/>
        </w:rPr>
        <w:t>подпись</w:t>
      </w:r>
      <w:r>
        <w:rPr>
          <w:rFonts w:ascii="Verdana" w:hAnsi="Verdana"/>
          <w:i/>
          <w:sz w:val="18"/>
          <w:szCs w:val="18"/>
        </w:rPr>
        <w:tab/>
      </w:r>
      <w:r>
        <w:rPr>
          <w:rFonts w:ascii="Verdana" w:hAnsi="Verdana"/>
          <w:i/>
          <w:sz w:val="18"/>
          <w:szCs w:val="18"/>
        </w:rPr>
        <w:tab/>
      </w:r>
      <w:r>
        <w:rPr>
          <w:rFonts w:ascii="Verdana" w:hAnsi="Verdana"/>
          <w:i/>
          <w:sz w:val="18"/>
          <w:szCs w:val="18"/>
        </w:rPr>
        <w:tab/>
        <w:t>ФИО</w:t>
      </w:r>
    </w:p>
    <w:p w14:paraId="58B3FDD0" w14:textId="77777777" w:rsidR="002B03C7" w:rsidRDefault="002B03C7" w:rsidP="002B03C7">
      <w:pPr>
        <w:ind w:right="566"/>
        <w:rPr>
          <w:rFonts w:ascii="Verdana" w:hAnsi="Verdana"/>
          <w:sz w:val="18"/>
          <w:szCs w:val="18"/>
        </w:rPr>
      </w:pPr>
    </w:p>
    <w:p w14:paraId="0C1CF047" w14:textId="77777777" w:rsidR="002B03C7" w:rsidRDefault="002B03C7" w:rsidP="002B03C7">
      <w:pPr>
        <w:rPr>
          <w:rFonts w:ascii="Verdana" w:hAnsi="Verdana"/>
          <w:sz w:val="18"/>
          <w:szCs w:val="18"/>
        </w:rPr>
      </w:pPr>
      <w:r>
        <w:rPr>
          <w:rFonts w:ascii="Verdana" w:hAnsi="Verdana"/>
          <w:sz w:val="18"/>
          <w:szCs w:val="18"/>
        </w:rPr>
        <w:t>Для служебных отметок Банка</w:t>
      </w:r>
    </w:p>
    <w:p w14:paraId="4D3A93DB" w14:textId="77777777" w:rsidR="002B03C7" w:rsidRDefault="002B03C7" w:rsidP="002B03C7">
      <w:pPr>
        <w:pBdr>
          <w:top w:val="single" w:sz="4" w:space="1" w:color="auto"/>
          <w:left w:val="single" w:sz="4" w:space="4" w:color="auto"/>
          <w:bottom w:val="single" w:sz="4" w:space="1" w:color="auto"/>
          <w:right w:val="single" w:sz="4" w:space="21" w:color="auto"/>
        </w:pBdr>
        <w:rPr>
          <w:rFonts w:ascii="Verdana" w:hAnsi="Verdana"/>
          <w:sz w:val="18"/>
          <w:szCs w:val="18"/>
        </w:rPr>
      </w:pPr>
    </w:p>
    <w:p w14:paraId="5B471E03" w14:textId="77777777" w:rsidR="002B03C7" w:rsidRDefault="002B03C7" w:rsidP="002B03C7">
      <w:pPr>
        <w:pBdr>
          <w:top w:val="single" w:sz="4" w:space="1" w:color="auto"/>
          <w:left w:val="single" w:sz="4" w:space="4" w:color="auto"/>
          <w:bottom w:val="single" w:sz="4" w:space="1" w:color="auto"/>
          <w:right w:val="single" w:sz="4" w:space="21" w:color="auto"/>
        </w:pBdr>
        <w:rPr>
          <w:rFonts w:ascii="Verdana" w:hAnsi="Verdana"/>
          <w:sz w:val="18"/>
          <w:szCs w:val="18"/>
        </w:rPr>
      </w:pPr>
      <w:r>
        <w:rPr>
          <w:rFonts w:ascii="Verdana" w:hAnsi="Verdana"/>
          <w:sz w:val="18"/>
          <w:szCs w:val="18"/>
        </w:rPr>
        <w:t xml:space="preserve">Входящий № _____________ </w:t>
      </w:r>
    </w:p>
    <w:p w14:paraId="525730AE" w14:textId="77777777" w:rsidR="002B03C7" w:rsidRDefault="002B03C7" w:rsidP="002B03C7">
      <w:pPr>
        <w:pBdr>
          <w:top w:val="single" w:sz="4" w:space="1" w:color="auto"/>
          <w:left w:val="single" w:sz="4" w:space="4" w:color="auto"/>
          <w:bottom w:val="single" w:sz="4" w:space="1" w:color="auto"/>
          <w:right w:val="single" w:sz="4" w:space="21" w:color="auto"/>
        </w:pBdr>
        <w:spacing w:before="120"/>
        <w:rPr>
          <w:rFonts w:ascii="Verdana" w:hAnsi="Verdana"/>
          <w:sz w:val="18"/>
          <w:szCs w:val="18"/>
        </w:rPr>
      </w:pPr>
      <w:r>
        <w:rPr>
          <w:rFonts w:ascii="Verdana" w:hAnsi="Verdana"/>
          <w:sz w:val="18"/>
          <w:szCs w:val="18"/>
        </w:rPr>
        <w:t>Дата приема поручения «___</w:t>
      </w:r>
      <w:proofErr w:type="gramStart"/>
      <w:r>
        <w:rPr>
          <w:rFonts w:ascii="Verdana" w:hAnsi="Verdana"/>
          <w:sz w:val="18"/>
          <w:szCs w:val="18"/>
        </w:rPr>
        <w:t>_»_</w:t>
      </w:r>
      <w:proofErr w:type="gramEnd"/>
      <w:r>
        <w:rPr>
          <w:rFonts w:ascii="Verdana" w:hAnsi="Verdana"/>
          <w:sz w:val="18"/>
          <w:szCs w:val="18"/>
        </w:rPr>
        <w:t>______________201__г. Время  ____час. ____ мин.</w:t>
      </w:r>
    </w:p>
    <w:p w14:paraId="75F36A02" w14:textId="77777777" w:rsidR="002B03C7" w:rsidRDefault="002B03C7" w:rsidP="002B03C7">
      <w:pPr>
        <w:pBdr>
          <w:top w:val="single" w:sz="4" w:space="1" w:color="auto"/>
          <w:left w:val="single" w:sz="4" w:space="4" w:color="auto"/>
          <w:bottom w:val="single" w:sz="4" w:space="1" w:color="auto"/>
          <w:right w:val="single" w:sz="4" w:space="21" w:color="auto"/>
        </w:pBdr>
        <w:rPr>
          <w:rFonts w:ascii="Verdana" w:hAnsi="Verdana"/>
          <w:sz w:val="18"/>
          <w:szCs w:val="18"/>
        </w:rPr>
      </w:pPr>
    </w:p>
    <w:p w14:paraId="1636D706" w14:textId="77777777" w:rsidR="002B03C7" w:rsidRDefault="002B03C7" w:rsidP="002B03C7">
      <w:pPr>
        <w:pBdr>
          <w:top w:val="single" w:sz="4" w:space="1" w:color="auto"/>
          <w:left w:val="single" w:sz="4" w:space="4" w:color="auto"/>
          <w:bottom w:val="single" w:sz="4" w:space="1" w:color="auto"/>
          <w:right w:val="single" w:sz="4" w:space="21" w:color="auto"/>
        </w:pBdr>
        <w:rPr>
          <w:rFonts w:ascii="Verdana" w:hAnsi="Verdana"/>
          <w:sz w:val="18"/>
          <w:szCs w:val="18"/>
        </w:rPr>
      </w:pPr>
      <w:r>
        <w:rPr>
          <w:rFonts w:ascii="Verdana" w:hAnsi="Verdana"/>
          <w:sz w:val="18"/>
          <w:szCs w:val="18"/>
        </w:rPr>
        <w:t>Сотрудник, зарегистрировавший поручение _________________/______________/</w:t>
      </w:r>
    </w:p>
    <w:p w14:paraId="50E3C43D" w14:textId="77777777" w:rsidR="002B03C7" w:rsidRDefault="002B03C7" w:rsidP="002B03C7">
      <w:pPr>
        <w:pBdr>
          <w:top w:val="single" w:sz="4" w:space="1" w:color="auto"/>
          <w:left w:val="single" w:sz="4" w:space="4" w:color="auto"/>
          <w:bottom w:val="single" w:sz="4" w:space="1" w:color="auto"/>
          <w:right w:val="single" w:sz="4" w:space="21" w:color="auto"/>
        </w:pBd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i/>
          <w:sz w:val="18"/>
          <w:szCs w:val="18"/>
        </w:rPr>
        <w:t xml:space="preserve">подпись </w:t>
      </w:r>
      <w:r>
        <w:rPr>
          <w:rFonts w:ascii="Verdana" w:hAnsi="Verdana"/>
          <w:i/>
          <w:sz w:val="18"/>
          <w:szCs w:val="18"/>
        </w:rPr>
        <w:tab/>
      </w:r>
      <w:r>
        <w:rPr>
          <w:rFonts w:ascii="Verdana" w:hAnsi="Verdana"/>
          <w:i/>
          <w:sz w:val="18"/>
          <w:szCs w:val="18"/>
        </w:rPr>
        <w:tab/>
        <w:t xml:space="preserve"> ФИО</w:t>
      </w:r>
    </w:p>
    <w:p w14:paraId="4CEC47CE" w14:textId="77777777" w:rsidR="002B03C7" w:rsidRDefault="002B03C7" w:rsidP="002B03C7"/>
    <w:p w14:paraId="1F8B760A" w14:textId="77777777" w:rsidR="00470E30" w:rsidRDefault="00470E30" w:rsidP="00470E30">
      <w:pPr>
        <w:pStyle w:val="22"/>
        <w:shd w:val="clear" w:color="auto" w:fill="auto"/>
        <w:spacing w:before="0" w:after="0" w:line="240" w:lineRule="auto"/>
        <w:ind w:firstLine="0"/>
        <w:jc w:val="right"/>
      </w:pPr>
      <w:r>
        <w:t>Приложение 12</w:t>
      </w:r>
    </w:p>
    <w:p w14:paraId="443C2D0F" w14:textId="77777777" w:rsidR="00470E30" w:rsidRDefault="00470E30" w:rsidP="00470E30">
      <w:pPr>
        <w:pStyle w:val="22"/>
        <w:shd w:val="clear" w:color="auto" w:fill="auto"/>
        <w:spacing w:before="0" w:after="0" w:line="240" w:lineRule="auto"/>
        <w:ind w:firstLine="0"/>
        <w:jc w:val="right"/>
      </w:pPr>
      <w:r>
        <w:t xml:space="preserve"> к Условиям осуществления деятельности по </w:t>
      </w:r>
    </w:p>
    <w:p w14:paraId="5399609B" w14:textId="77777777" w:rsidR="00470E30" w:rsidRDefault="00470E30" w:rsidP="00470E30">
      <w:pPr>
        <w:pStyle w:val="22"/>
        <w:shd w:val="clear" w:color="auto" w:fill="auto"/>
        <w:spacing w:before="0" w:after="0" w:line="240" w:lineRule="auto"/>
        <w:ind w:firstLine="0"/>
        <w:jc w:val="right"/>
      </w:pPr>
      <w:r>
        <w:t>доверительному управлению</w:t>
      </w:r>
    </w:p>
    <w:p w14:paraId="3E1BF113" w14:textId="77777777" w:rsidR="00470E30" w:rsidRDefault="00470E30" w:rsidP="00470E30">
      <w:pPr>
        <w:pStyle w:val="22"/>
        <w:shd w:val="clear" w:color="auto" w:fill="auto"/>
        <w:spacing w:before="0" w:after="0" w:line="240" w:lineRule="auto"/>
        <w:ind w:firstLine="0"/>
        <w:jc w:val="right"/>
      </w:pPr>
    </w:p>
    <w:p w14:paraId="50FC4CC7" w14:textId="77777777" w:rsidR="00470E30" w:rsidRDefault="00470E30" w:rsidP="00470E30">
      <w:pPr>
        <w:pStyle w:val="20"/>
        <w:shd w:val="clear" w:color="auto" w:fill="auto"/>
        <w:spacing w:after="0" w:line="240" w:lineRule="exact"/>
        <w:jc w:val="left"/>
        <w:rPr>
          <w:b/>
          <w:sz w:val="20"/>
          <w:szCs w:val="20"/>
        </w:rPr>
      </w:pPr>
      <w:bookmarkStart w:id="58" w:name="bookmark99"/>
      <w:r w:rsidRPr="00A23DDF">
        <w:rPr>
          <w:b/>
          <w:sz w:val="20"/>
          <w:szCs w:val="20"/>
        </w:rPr>
        <w:t>УВЕДОМЛЕНИЕ ОБ ОТКАЗЕ</w:t>
      </w:r>
      <w:bookmarkEnd w:id="58"/>
    </w:p>
    <w:p w14:paraId="7A1A5730" w14:textId="77777777" w:rsidR="00470E30" w:rsidRDefault="00470E30" w:rsidP="00470E30">
      <w:pPr>
        <w:pStyle w:val="20"/>
        <w:shd w:val="clear" w:color="auto" w:fill="auto"/>
        <w:spacing w:after="0" w:line="240" w:lineRule="exact"/>
        <w:jc w:val="left"/>
        <w:rPr>
          <w:b/>
          <w:sz w:val="20"/>
          <w:szCs w:val="20"/>
        </w:rPr>
      </w:pPr>
    </w:p>
    <w:p w14:paraId="5F8FD807" w14:textId="77777777" w:rsidR="00470E30" w:rsidRDefault="00470E30" w:rsidP="00470E30">
      <w:pPr>
        <w:pStyle w:val="30"/>
        <w:shd w:val="clear" w:color="auto" w:fill="auto"/>
        <w:spacing w:before="0" w:after="103" w:line="170" w:lineRule="exact"/>
        <w:jc w:val="left"/>
      </w:pPr>
      <w:bookmarkStart w:id="59" w:name="bookmark100"/>
      <w:r>
        <w:t>от Договора в одностороннем порядке (инициируемое Учредителем управления)</w:t>
      </w:r>
      <w:bookmarkEnd w:id="59"/>
    </w:p>
    <w:p w14:paraId="2C5F6DAB" w14:textId="77777777" w:rsidR="00470E30" w:rsidRPr="00F31597" w:rsidRDefault="00470E30" w:rsidP="00470E30">
      <w:pPr>
        <w:pStyle w:val="510"/>
        <w:shd w:val="clear" w:color="auto" w:fill="auto"/>
        <w:tabs>
          <w:tab w:val="left" w:leader="underscore" w:pos="4003"/>
          <w:tab w:val="left" w:leader="underscore" w:pos="9470"/>
        </w:tabs>
        <w:spacing w:after="0" w:line="221" w:lineRule="exact"/>
        <w:rPr>
          <w:sz w:val="18"/>
          <w:szCs w:val="18"/>
        </w:rPr>
      </w:pPr>
      <w:r w:rsidRPr="00F31597">
        <w:rPr>
          <w:sz w:val="18"/>
          <w:szCs w:val="18"/>
        </w:rPr>
        <w:tab/>
        <w:t>, (далее Учредитель управления), в лице</w:t>
      </w:r>
      <w:r>
        <w:rPr>
          <w:sz w:val="18"/>
          <w:szCs w:val="18"/>
        </w:rPr>
        <w:t xml:space="preserve"> </w:t>
      </w:r>
      <w:r w:rsidRPr="00F31597">
        <w:rPr>
          <w:sz w:val="18"/>
          <w:szCs w:val="18"/>
        </w:rPr>
        <w:tab/>
      </w:r>
      <w:r w:rsidRPr="00F31597">
        <w:rPr>
          <w:rStyle w:val="5185pt"/>
          <w:iCs/>
          <w:sz w:val="18"/>
          <w:szCs w:val="18"/>
        </w:rPr>
        <w:t>,</w:t>
      </w:r>
      <w:r>
        <w:rPr>
          <w:sz w:val="18"/>
          <w:szCs w:val="18"/>
        </w:rPr>
        <w:t xml:space="preserve"> действующем на </w:t>
      </w:r>
      <w:r w:rsidRPr="00F31597">
        <w:rPr>
          <w:sz w:val="18"/>
          <w:szCs w:val="18"/>
        </w:rPr>
        <w:t>основании</w:t>
      </w:r>
      <w:r>
        <w:rPr>
          <w:sz w:val="18"/>
          <w:szCs w:val="18"/>
        </w:rPr>
        <w:t xml:space="preserve"> ______________________ </w:t>
      </w:r>
      <w:r w:rsidRPr="00F31597">
        <w:rPr>
          <w:sz w:val="18"/>
          <w:szCs w:val="18"/>
        </w:rPr>
        <w:t>настоящим уведомляет АО Банк «Объединённый капитал» об отказе от Договора</w:t>
      </w:r>
    </w:p>
    <w:p w14:paraId="63FF0CE4" w14:textId="77777777" w:rsidR="00470E30" w:rsidRPr="00F31597" w:rsidRDefault="00470E30" w:rsidP="00470E30">
      <w:pPr>
        <w:pStyle w:val="510"/>
        <w:shd w:val="clear" w:color="auto" w:fill="auto"/>
        <w:tabs>
          <w:tab w:val="left" w:leader="underscore" w:pos="1145"/>
          <w:tab w:val="left" w:leader="underscore" w:pos="2105"/>
          <w:tab w:val="left" w:leader="underscore" w:pos="2945"/>
          <w:tab w:val="left" w:leader="underscore" w:pos="3480"/>
          <w:tab w:val="left" w:leader="underscore" w:pos="4482"/>
          <w:tab w:val="left" w:leader="underscore" w:pos="5530"/>
        </w:tabs>
        <w:spacing w:after="180" w:line="221" w:lineRule="exact"/>
        <w:rPr>
          <w:sz w:val="18"/>
          <w:szCs w:val="18"/>
        </w:rPr>
      </w:pPr>
      <w:r w:rsidRPr="00F31597">
        <w:rPr>
          <w:sz w:val="18"/>
          <w:szCs w:val="18"/>
        </w:rPr>
        <w:t>№</w:t>
      </w:r>
      <w:r w:rsidRPr="00F31597">
        <w:rPr>
          <w:sz w:val="18"/>
          <w:szCs w:val="18"/>
        </w:rPr>
        <w:tab/>
        <w:t>от «</w:t>
      </w:r>
      <w:r w:rsidRPr="00F31597">
        <w:rPr>
          <w:sz w:val="18"/>
          <w:szCs w:val="18"/>
        </w:rPr>
        <w:tab/>
        <w:t>»</w:t>
      </w:r>
      <w:r w:rsidRPr="00F31597">
        <w:rPr>
          <w:sz w:val="18"/>
          <w:szCs w:val="18"/>
        </w:rPr>
        <w:tab/>
        <w:t>20</w:t>
      </w:r>
      <w:r w:rsidRPr="00F31597">
        <w:rPr>
          <w:sz w:val="18"/>
          <w:szCs w:val="18"/>
        </w:rPr>
        <w:tab/>
        <w:t>г. с «</w:t>
      </w:r>
      <w:r w:rsidRPr="00F31597">
        <w:rPr>
          <w:sz w:val="18"/>
          <w:szCs w:val="18"/>
        </w:rPr>
        <w:tab/>
        <w:t>»</w:t>
      </w:r>
      <w:r w:rsidRPr="00F31597">
        <w:rPr>
          <w:sz w:val="18"/>
          <w:szCs w:val="18"/>
        </w:rPr>
        <w:tab/>
        <w:t>20_ г.</w:t>
      </w:r>
    </w:p>
    <w:p w14:paraId="4A9E6384" w14:textId="77777777" w:rsidR="00470E30" w:rsidRPr="00F31597" w:rsidRDefault="00470E30" w:rsidP="00470E30">
      <w:pPr>
        <w:pStyle w:val="510"/>
        <w:shd w:val="clear" w:color="auto" w:fill="auto"/>
        <w:spacing w:after="184" w:line="221" w:lineRule="exact"/>
        <w:rPr>
          <w:sz w:val="18"/>
          <w:szCs w:val="18"/>
        </w:rPr>
      </w:pPr>
      <w:r w:rsidRPr="00F31597">
        <w:rPr>
          <w:sz w:val="18"/>
          <w:szCs w:val="18"/>
        </w:rPr>
        <w:t>Все финансовые риски и Расходы, связанные с расторжением Договора и выводом Имущества из доверительного управления принимаю на себя в полном объеме.</w:t>
      </w:r>
    </w:p>
    <w:p w14:paraId="395C8CE1" w14:textId="77777777" w:rsidR="00470E30" w:rsidRPr="00F31597" w:rsidRDefault="00470E30" w:rsidP="00470E30">
      <w:pPr>
        <w:pStyle w:val="510"/>
        <w:shd w:val="clear" w:color="auto" w:fill="auto"/>
        <w:spacing w:after="176" w:line="216" w:lineRule="exact"/>
        <w:rPr>
          <w:sz w:val="18"/>
          <w:szCs w:val="18"/>
        </w:rPr>
      </w:pPr>
      <w:r w:rsidRPr="00F31597">
        <w:rPr>
          <w:sz w:val="18"/>
          <w:szCs w:val="18"/>
        </w:rPr>
        <w:t xml:space="preserve">Обязуюсь в течение 10 (Десяти) рабочих дней с момента получения письменного требования Доверительного управляющего возместить последнему все Расходы, связанные с доверительным управлением Имуществом, возникшие </w:t>
      </w:r>
      <w:proofErr w:type="gramStart"/>
      <w:r>
        <w:rPr>
          <w:sz w:val="18"/>
          <w:szCs w:val="18"/>
        </w:rPr>
        <w:t>после расторжения</w:t>
      </w:r>
      <w:proofErr w:type="gramEnd"/>
      <w:r w:rsidRPr="00F31597">
        <w:rPr>
          <w:sz w:val="18"/>
          <w:szCs w:val="18"/>
        </w:rPr>
        <w:t xml:space="preserve"> указанного выше договора.</w:t>
      </w:r>
    </w:p>
    <w:p w14:paraId="2E9569FB" w14:textId="04F71093" w:rsidR="00470E30" w:rsidRPr="00F31597" w:rsidRDefault="00470E30" w:rsidP="00470E30">
      <w:pPr>
        <w:pStyle w:val="510"/>
        <w:shd w:val="clear" w:color="auto" w:fill="auto"/>
        <w:tabs>
          <w:tab w:val="left" w:leader="underscore" w:pos="9130"/>
        </w:tabs>
        <w:spacing w:after="0" w:line="221" w:lineRule="exact"/>
        <w:rPr>
          <w:sz w:val="18"/>
          <w:szCs w:val="18"/>
        </w:rPr>
      </w:pPr>
      <w:r w:rsidRPr="00F31597">
        <w:rPr>
          <w:sz w:val="18"/>
          <w:szCs w:val="18"/>
        </w:rPr>
        <w:t>Прошу передать всё Имущество, находящ</w:t>
      </w:r>
      <w:r w:rsidR="00D4276D">
        <w:rPr>
          <w:sz w:val="18"/>
          <w:szCs w:val="18"/>
        </w:rPr>
        <w:t>е</w:t>
      </w:r>
      <w:r w:rsidRPr="00F31597">
        <w:rPr>
          <w:sz w:val="18"/>
          <w:szCs w:val="18"/>
        </w:rPr>
        <w:t>еся в доверительном управлении_______________________ (Учредителю управления) в течение 15 (Пятнадцати) рабочих дней с даты получения настоящего Уведомления в соответствии со следующими условиями и требованиями:</w:t>
      </w:r>
    </w:p>
    <w:p w14:paraId="350F9EA5" w14:textId="77777777" w:rsidR="00470E30" w:rsidRPr="00F31597" w:rsidRDefault="00950B2B" w:rsidP="00244502">
      <w:pPr>
        <w:pStyle w:val="510"/>
        <w:numPr>
          <w:ilvl w:val="0"/>
          <w:numId w:val="17"/>
        </w:numPr>
        <w:shd w:val="clear" w:color="auto" w:fill="auto"/>
        <w:tabs>
          <w:tab w:val="left" w:pos="335"/>
        </w:tabs>
        <w:spacing w:after="154" w:line="160" w:lineRule="exact"/>
        <w:rPr>
          <w:sz w:val="18"/>
          <w:szCs w:val="18"/>
        </w:rPr>
      </w:pPr>
      <w:proofErr w:type="gramStart"/>
      <w:r>
        <w:rPr>
          <w:sz w:val="18"/>
          <w:szCs w:val="18"/>
        </w:rPr>
        <w:t xml:space="preserve">Поручение </w:t>
      </w:r>
      <w:r w:rsidR="00470E30" w:rsidRPr="00F31597">
        <w:rPr>
          <w:sz w:val="18"/>
          <w:szCs w:val="18"/>
        </w:rPr>
        <w:t xml:space="preserve"> Клиента</w:t>
      </w:r>
      <w:proofErr w:type="gramEnd"/>
      <w:r w:rsidR="00470E30" w:rsidRPr="00F31597">
        <w:rPr>
          <w:sz w:val="18"/>
          <w:szCs w:val="18"/>
        </w:rPr>
        <w:t xml:space="preserve"> на операции с Ценными бумагами</w:t>
      </w:r>
    </w:p>
    <w:p w14:paraId="3345FF54" w14:textId="77777777" w:rsidR="00470E30" w:rsidRPr="00F31597" w:rsidRDefault="00950B2B" w:rsidP="00244502">
      <w:pPr>
        <w:pStyle w:val="510"/>
        <w:numPr>
          <w:ilvl w:val="0"/>
          <w:numId w:val="17"/>
        </w:numPr>
        <w:shd w:val="clear" w:color="auto" w:fill="auto"/>
        <w:tabs>
          <w:tab w:val="left" w:pos="345"/>
        </w:tabs>
        <w:spacing w:after="0" w:line="160" w:lineRule="exact"/>
        <w:rPr>
          <w:sz w:val="18"/>
          <w:szCs w:val="18"/>
        </w:rPr>
      </w:pPr>
      <w:proofErr w:type="gramStart"/>
      <w:r>
        <w:rPr>
          <w:sz w:val="18"/>
          <w:szCs w:val="18"/>
        </w:rPr>
        <w:t xml:space="preserve">Поручение </w:t>
      </w:r>
      <w:r w:rsidR="00470E30" w:rsidRPr="00F31597">
        <w:rPr>
          <w:sz w:val="18"/>
          <w:szCs w:val="18"/>
        </w:rPr>
        <w:t xml:space="preserve"> Клиента</w:t>
      </w:r>
      <w:proofErr w:type="gramEnd"/>
      <w:r w:rsidR="00470E30" w:rsidRPr="00F31597">
        <w:rPr>
          <w:sz w:val="18"/>
          <w:szCs w:val="18"/>
        </w:rPr>
        <w:t xml:space="preserve"> на возврат (отзыв) денежных средств</w:t>
      </w:r>
    </w:p>
    <w:p w14:paraId="1F60F5C3" w14:textId="77777777" w:rsidR="00470E30" w:rsidRPr="00F31597" w:rsidRDefault="00470E30" w:rsidP="00470E30">
      <w:pPr>
        <w:pStyle w:val="20"/>
        <w:shd w:val="clear" w:color="auto" w:fill="auto"/>
        <w:spacing w:after="0" w:line="240" w:lineRule="exact"/>
        <w:rPr>
          <w:b/>
          <w:sz w:val="18"/>
          <w:szCs w:val="18"/>
        </w:rPr>
      </w:pPr>
    </w:p>
    <w:p w14:paraId="65C0EED0" w14:textId="154393DF" w:rsidR="00470E30" w:rsidRPr="00F31597" w:rsidRDefault="00470E30" w:rsidP="00470E30">
      <w:pPr>
        <w:pStyle w:val="501"/>
        <w:shd w:val="clear" w:color="auto" w:fill="auto"/>
        <w:tabs>
          <w:tab w:val="left" w:pos="345"/>
        </w:tabs>
        <w:spacing w:after="0" w:line="170" w:lineRule="exact"/>
        <w:rPr>
          <w:sz w:val="18"/>
          <w:szCs w:val="18"/>
        </w:rPr>
      </w:pPr>
      <w:r w:rsidRPr="00F31597">
        <w:rPr>
          <w:sz w:val="18"/>
          <w:szCs w:val="18"/>
        </w:rPr>
        <w:t>(</w:t>
      </w:r>
      <w:r w:rsidR="00483685">
        <w:rPr>
          <w:sz w:val="18"/>
          <w:szCs w:val="18"/>
        </w:rPr>
        <w:t>Поручение</w:t>
      </w:r>
      <w:r w:rsidRPr="00F31597">
        <w:rPr>
          <w:sz w:val="18"/>
          <w:szCs w:val="18"/>
        </w:rPr>
        <w:t>(я) являются в данном случае приложением к настоящему Уведомлению)</w:t>
      </w:r>
    </w:p>
    <w:p w14:paraId="35968B83" w14:textId="77777777" w:rsidR="00470E30" w:rsidRPr="00F31597" w:rsidRDefault="00470E30" w:rsidP="00470E30">
      <w:pPr>
        <w:pStyle w:val="20"/>
        <w:shd w:val="clear" w:color="auto" w:fill="auto"/>
        <w:spacing w:after="0" w:line="240" w:lineRule="exact"/>
        <w:jc w:val="left"/>
        <w:rPr>
          <w:b/>
          <w:sz w:val="18"/>
          <w:szCs w:val="18"/>
        </w:rPr>
      </w:pPr>
    </w:p>
    <w:p w14:paraId="6B72F448" w14:textId="77777777" w:rsidR="00470E30" w:rsidRPr="00F31597" w:rsidRDefault="00470E30" w:rsidP="00470E30">
      <w:pPr>
        <w:pStyle w:val="20"/>
        <w:shd w:val="clear" w:color="auto" w:fill="auto"/>
        <w:spacing w:after="0" w:line="240" w:lineRule="auto"/>
        <w:jc w:val="left"/>
        <w:rPr>
          <w:b/>
          <w:sz w:val="18"/>
          <w:szCs w:val="18"/>
        </w:rPr>
      </w:pPr>
      <w:r w:rsidRPr="00F31597">
        <w:rPr>
          <w:b/>
          <w:sz w:val="18"/>
          <w:szCs w:val="18"/>
        </w:rPr>
        <w:t>____________________________________________________________________</w:t>
      </w:r>
    </w:p>
    <w:p w14:paraId="34126A3D" w14:textId="77777777" w:rsidR="00470E30" w:rsidRPr="00F31597" w:rsidRDefault="00470E30" w:rsidP="00950B2B">
      <w:pPr>
        <w:pStyle w:val="50"/>
        <w:shd w:val="clear" w:color="auto" w:fill="auto"/>
        <w:spacing w:before="0" w:line="240" w:lineRule="auto"/>
        <w:jc w:val="both"/>
        <w:rPr>
          <w:sz w:val="18"/>
          <w:szCs w:val="18"/>
        </w:rPr>
      </w:pPr>
      <w:r w:rsidRPr="00F31597">
        <w:rPr>
          <w:sz w:val="18"/>
          <w:szCs w:val="18"/>
        </w:rPr>
        <w:t>Ф.И.О., должность</w:t>
      </w:r>
    </w:p>
    <w:p w14:paraId="41827835" w14:textId="77777777" w:rsidR="00470E30" w:rsidRPr="00F31597" w:rsidRDefault="00470E30" w:rsidP="00DE21CB">
      <w:pPr>
        <w:pStyle w:val="20"/>
        <w:shd w:val="clear" w:color="auto" w:fill="auto"/>
        <w:spacing w:after="0" w:line="240" w:lineRule="auto"/>
        <w:jc w:val="left"/>
        <w:rPr>
          <w:b/>
          <w:sz w:val="18"/>
          <w:szCs w:val="18"/>
        </w:rPr>
      </w:pPr>
    </w:p>
    <w:p w14:paraId="454A5F1F" w14:textId="77777777" w:rsidR="00470E30" w:rsidRPr="00F31597" w:rsidRDefault="00470E30" w:rsidP="00DE21CB">
      <w:pPr>
        <w:pStyle w:val="20"/>
        <w:shd w:val="clear" w:color="auto" w:fill="auto"/>
        <w:spacing w:after="0" w:line="240" w:lineRule="auto"/>
        <w:jc w:val="left"/>
        <w:rPr>
          <w:b/>
          <w:sz w:val="18"/>
          <w:szCs w:val="18"/>
        </w:rPr>
      </w:pPr>
    </w:p>
    <w:p w14:paraId="5130083E" w14:textId="77777777" w:rsidR="00470E30" w:rsidRPr="00F31597" w:rsidRDefault="00470E30" w:rsidP="00DE21CB">
      <w:pPr>
        <w:pStyle w:val="30"/>
        <w:shd w:val="clear" w:color="auto" w:fill="auto"/>
        <w:spacing w:before="0" w:after="0" w:line="240" w:lineRule="auto"/>
        <w:rPr>
          <w:sz w:val="18"/>
          <w:szCs w:val="18"/>
        </w:rPr>
      </w:pPr>
      <w:bookmarkStart w:id="60" w:name="bookmark101"/>
      <w:r w:rsidRPr="00F31597">
        <w:rPr>
          <w:sz w:val="18"/>
          <w:szCs w:val="18"/>
        </w:rPr>
        <w:t>ДЛЯ СЛУЖЕБНЫХ ОТМЕТОК АО Банк «Объединённый капитал»</w:t>
      </w:r>
      <w:bookmarkEnd w:id="60"/>
    </w:p>
    <w:p w14:paraId="3AB92683" w14:textId="77777777" w:rsidR="00470E30" w:rsidRPr="00F31597" w:rsidRDefault="00470E30" w:rsidP="00470E30">
      <w:pPr>
        <w:pStyle w:val="510"/>
        <w:shd w:val="clear" w:color="auto" w:fill="auto"/>
        <w:tabs>
          <w:tab w:val="left" w:leader="underscore" w:pos="1853"/>
        </w:tabs>
        <w:spacing w:after="0" w:line="317" w:lineRule="exact"/>
        <w:rPr>
          <w:sz w:val="18"/>
          <w:szCs w:val="18"/>
        </w:rPr>
      </w:pPr>
      <w:r w:rsidRPr="00F31597">
        <w:rPr>
          <w:sz w:val="18"/>
          <w:szCs w:val="18"/>
        </w:rPr>
        <w:t>Входящий №</w:t>
      </w:r>
      <w:r w:rsidRPr="00F31597">
        <w:rPr>
          <w:sz w:val="18"/>
          <w:szCs w:val="18"/>
        </w:rPr>
        <w:tab/>
      </w:r>
    </w:p>
    <w:p w14:paraId="6C075052" w14:textId="5C8C9BE4" w:rsidR="00470E30" w:rsidRPr="00F31597" w:rsidRDefault="00470E30" w:rsidP="00470E30">
      <w:pPr>
        <w:pStyle w:val="510"/>
        <w:shd w:val="clear" w:color="auto" w:fill="auto"/>
        <w:tabs>
          <w:tab w:val="left" w:leader="underscore" w:pos="2945"/>
          <w:tab w:val="left" w:leader="underscore" w:pos="4482"/>
        </w:tabs>
        <w:spacing w:after="0" w:line="317" w:lineRule="exact"/>
        <w:rPr>
          <w:sz w:val="18"/>
          <w:szCs w:val="18"/>
        </w:rPr>
      </w:pPr>
      <w:r>
        <w:rPr>
          <w:sz w:val="18"/>
          <w:szCs w:val="18"/>
        </w:rPr>
        <w:t xml:space="preserve">Дата приема </w:t>
      </w:r>
      <w:r w:rsidR="00483685">
        <w:rPr>
          <w:sz w:val="18"/>
          <w:szCs w:val="18"/>
        </w:rPr>
        <w:t>уведомления</w:t>
      </w:r>
      <w:r>
        <w:rPr>
          <w:sz w:val="18"/>
          <w:szCs w:val="18"/>
        </w:rPr>
        <w:t xml:space="preserve"> «__</w:t>
      </w:r>
      <w:r w:rsidRPr="00F31597">
        <w:rPr>
          <w:sz w:val="18"/>
          <w:szCs w:val="18"/>
        </w:rPr>
        <w:t>»</w:t>
      </w:r>
      <w:r w:rsidRPr="00F31597">
        <w:rPr>
          <w:sz w:val="18"/>
          <w:szCs w:val="18"/>
        </w:rPr>
        <w:tab/>
        <w:t>20</w:t>
      </w:r>
      <w:r>
        <w:rPr>
          <w:sz w:val="18"/>
          <w:szCs w:val="18"/>
        </w:rPr>
        <w:t>__</w:t>
      </w:r>
      <w:r w:rsidRPr="00F31597">
        <w:rPr>
          <w:sz w:val="18"/>
          <w:szCs w:val="18"/>
        </w:rPr>
        <w:t xml:space="preserve"> г.</w:t>
      </w:r>
    </w:p>
    <w:p w14:paraId="6FA146BB" w14:textId="77777777" w:rsidR="00470E30" w:rsidRPr="00F31597" w:rsidRDefault="00470E30" w:rsidP="00470E30">
      <w:pPr>
        <w:pStyle w:val="510"/>
        <w:shd w:val="clear" w:color="auto" w:fill="auto"/>
        <w:tabs>
          <w:tab w:val="left" w:leader="underscore" w:pos="1145"/>
          <w:tab w:val="left" w:leader="underscore" w:pos="2105"/>
        </w:tabs>
        <w:spacing w:after="0" w:line="317" w:lineRule="exact"/>
        <w:rPr>
          <w:sz w:val="18"/>
          <w:szCs w:val="18"/>
        </w:rPr>
      </w:pPr>
      <w:r w:rsidRPr="00F31597">
        <w:rPr>
          <w:sz w:val="18"/>
          <w:szCs w:val="18"/>
        </w:rPr>
        <w:t xml:space="preserve">Время </w:t>
      </w:r>
      <w:r w:rsidRPr="00F31597">
        <w:rPr>
          <w:sz w:val="18"/>
          <w:szCs w:val="18"/>
        </w:rPr>
        <w:tab/>
        <w:t>час.</w:t>
      </w:r>
      <w:r w:rsidRPr="00F31597">
        <w:rPr>
          <w:sz w:val="18"/>
          <w:szCs w:val="18"/>
        </w:rPr>
        <w:tab/>
        <w:t>мин.</w:t>
      </w:r>
    </w:p>
    <w:p w14:paraId="19237856" w14:textId="1945576B" w:rsidR="00470E30" w:rsidRPr="00F31597" w:rsidRDefault="00470E30" w:rsidP="00470E30">
      <w:pPr>
        <w:pStyle w:val="510"/>
        <w:shd w:val="clear" w:color="auto" w:fill="auto"/>
        <w:spacing w:after="0" w:line="317" w:lineRule="exact"/>
        <w:rPr>
          <w:sz w:val="18"/>
          <w:szCs w:val="18"/>
        </w:rPr>
      </w:pPr>
      <w:r w:rsidRPr="00F31597">
        <w:rPr>
          <w:sz w:val="18"/>
          <w:szCs w:val="18"/>
        </w:rPr>
        <w:t xml:space="preserve">Сотрудник, зарегистрировавший </w:t>
      </w:r>
      <w:r w:rsidR="00483685" w:rsidRPr="00F408C0">
        <w:rPr>
          <w:sz w:val="18"/>
          <w:szCs w:val="18"/>
        </w:rPr>
        <w:t>уведомление</w:t>
      </w:r>
      <w:r w:rsidRPr="00F408C0">
        <w:rPr>
          <w:sz w:val="18"/>
          <w:szCs w:val="18"/>
        </w:rPr>
        <w:t>:</w:t>
      </w:r>
    </w:p>
    <w:p w14:paraId="00CC2D39" w14:textId="77777777" w:rsidR="00470E30" w:rsidRPr="00F31597" w:rsidRDefault="00470E30" w:rsidP="00470E30">
      <w:pPr>
        <w:pStyle w:val="20"/>
        <w:shd w:val="clear" w:color="auto" w:fill="auto"/>
        <w:spacing w:after="0" w:line="240" w:lineRule="exact"/>
        <w:jc w:val="left"/>
        <w:rPr>
          <w:b/>
          <w:sz w:val="18"/>
          <w:szCs w:val="18"/>
        </w:rPr>
      </w:pPr>
    </w:p>
    <w:p w14:paraId="33EF9D1A" w14:textId="77777777" w:rsidR="00470E30" w:rsidRPr="00F31597" w:rsidRDefault="00470E30" w:rsidP="00470E30">
      <w:pPr>
        <w:pStyle w:val="20"/>
        <w:shd w:val="clear" w:color="auto" w:fill="auto"/>
        <w:spacing w:after="0" w:line="240" w:lineRule="exact"/>
        <w:jc w:val="left"/>
        <w:rPr>
          <w:b/>
          <w:sz w:val="18"/>
          <w:szCs w:val="18"/>
        </w:rPr>
      </w:pPr>
    </w:p>
    <w:p w14:paraId="0A6ACD89" w14:textId="77777777" w:rsidR="00470E30" w:rsidRPr="00F31597" w:rsidRDefault="00470E30" w:rsidP="00470E30">
      <w:pPr>
        <w:pStyle w:val="20"/>
        <w:shd w:val="clear" w:color="auto" w:fill="auto"/>
        <w:spacing w:after="0" w:line="240" w:lineRule="auto"/>
        <w:jc w:val="left"/>
        <w:rPr>
          <w:b/>
          <w:sz w:val="18"/>
          <w:szCs w:val="18"/>
        </w:rPr>
      </w:pPr>
      <w:r w:rsidRPr="00F31597">
        <w:rPr>
          <w:b/>
          <w:sz w:val="18"/>
          <w:szCs w:val="18"/>
        </w:rPr>
        <w:t>____________________________________________________________________</w:t>
      </w:r>
    </w:p>
    <w:p w14:paraId="3E5BACA4" w14:textId="77777777" w:rsidR="00470E30" w:rsidRDefault="00470E30" w:rsidP="00470E30">
      <w:r w:rsidRPr="00F31597">
        <w:rPr>
          <w:sz w:val="18"/>
          <w:szCs w:val="18"/>
        </w:rPr>
        <w:t>Ф.И.О., должность</w:t>
      </w:r>
    </w:p>
    <w:p w14:paraId="5DFAE3AF" w14:textId="77777777" w:rsidR="000E2C0F" w:rsidRDefault="000E2C0F" w:rsidP="000E2C0F">
      <w:pPr>
        <w:pStyle w:val="af9"/>
        <w:jc w:val="center"/>
        <w:rPr>
          <w:rFonts w:ascii="Verdana" w:hAnsi="Verdana"/>
          <w:b/>
          <w:color w:val="auto"/>
          <w:sz w:val="18"/>
          <w:szCs w:val="18"/>
        </w:rPr>
      </w:pPr>
    </w:p>
    <w:p w14:paraId="7CFD9978" w14:textId="77777777" w:rsidR="007D6E9A" w:rsidRDefault="007D6E9A" w:rsidP="000E2C0F">
      <w:pPr>
        <w:pStyle w:val="af9"/>
        <w:jc w:val="center"/>
        <w:rPr>
          <w:rFonts w:ascii="Verdana" w:hAnsi="Verdana"/>
          <w:b/>
          <w:color w:val="auto"/>
          <w:sz w:val="18"/>
          <w:szCs w:val="18"/>
        </w:rPr>
      </w:pPr>
    </w:p>
    <w:p w14:paraId="27F59C30" w14:textId="77777777" w:rsidR="007D6E9A" w:rsidRDefault="007D6E9A" w:rsidP="000E2C0F">
      <w:pPr>
        <w:pStyle w:val="af9"/>
        <w:jc w:val="center"/>
        <w:rPr>
          <w:rFonts w:ascii="Verdana" w:hAnsi="Verdana"/>
          <w:b/>
          <w:color w:val="auto"/>
          <w:sz w:val="18"/>
          <w:szCs w:val="18"/>
        </w:rPr>
      </w:pPr>
    </w:p>
    <w:p w14:paraId="1475A034" w14:textId="77777777" w:rsidR="007D6E9A" w:rsidRDefault="007D6E9A" w:rsidP="000E2C0F">
      <w:pPr>
        <w:pStyle w:val="af9"/>
        <w:jc w:val="center"/>
        <w:rPr>
          <w:rFonts w:ascii="Verdana" w:hAnsi="Verdana"/>
          <w:b/>
          <w:color w:val="auto"/>
          <w:sz w:val="18"/>
          <w:szCs w:val="18"/>
        </w:rPr>
      </w:pPr>
    </w:p>
    <w:p w14:paraId="7F8F984B" w14:textId="77777777" w:rsidR="007D6E9A" w:rsidRDefault="007D6E9A" w:rsidP="000E2C0F">
      <w:pPr>
        <w:pStyle w:val="af9"/>
        <w:jc w:val="center"/>
        <w:rPr>
          <w:rFonts w:ascii="Verdana" w:hAnsi="Verdana"/>
          <w:b/>
          <w:color w:val="auto"/>
          <w:sz w:val="18"/>
          <w:szCs w:val="18"/>
        </w:rPr>
      </w:pPr>
    </w:p>
    <w:p w14:paraId="42D2784C" w14:textId="77777777" w:rsidR="007D6E9A" w:rsidRDefault="007D6E9A" w:rsidP="000E2C0F">
      <w:pPr>
        <w:pStyle w:val="af9"/>
        <w:jc w:val="center"/>
        <w:rPr>
          <w:rFonts w:ascii="Verdana" w:hAnsi="Verdana"/>
          <w:b/>
          <w:color w:val="auto"/>
          <w:sz w:val="18"/>
          <w:szCs w:val="18"/>
        </w:rPr>
      </w:pPr>
    </w:p>
    <w:p w14:paraId="1F5DC99D" w14:textId="77777777" w:rsidR="007D6E9A" w:rsidRDefault="007D6E9A" w:rsidP="000E2C0F">
      <w:pPr>
        <w:pStyle w:val="af9"/>
        <w:jc w:val="center"/>
        <w:rPr>
          <w:rFonts w:ascii="Verdana" w:hAnsi="Verdana"/>
          <w:b/>
          <w:color w:val="auto"/>
          <w:sz w:val="18"/>
          <w:szCs w:val="18"/>
        </w:rPr>
      </w:pPr>
    </w:p>
    <w:p w14:paraId="6C0C42E1" w14:textId="77777777" w:rsidR="007D6E9A" w:rsidRDefault="007D6E9A" w:rsidP="000E2C0F">
      <w:pPr>
        <w:pStyle w:val="af9"/>
        <w:jc w:val="center"/>
        <w:rPr>
          <w:rFonts w:ascii="Verdana" w:hAnsi="Verdana"/>
          <w:b/>
          <w:color w:val="auto"/>
          <w:sz w:val="18"/>
          <w:szCs w:val="18"/>
        </w:rPr>
      </w:pPr>
    </w:p>
    <w:p w14:paraId="2D6EB072" w14:textId="77777777" w:rsidR="007D6E9A" w:rsidRDefault="007D6E9A" w:rsidP="000E2C0F">
      <w:pPr>
        <w:pStyle w:val="af9"/>
        <w:jc w:val="center"/>
        <w:rPr>
          <w:rFonts w:ascii="Verdana" w:hAnsi="Verdana"/>
          <w:b/>
          <w:color w:val="auto"/>
          <w:sz w:val="18"/>
          <w:szCs w:val="18"/>
        </w:rPr>
      </w:pPr>
    </w:p>
    <w:p w14:paraId="0A73BEE3" w14:textId="77777777" w:rsidR="007D6E9A" w:rsidRDefault="007D6E9A" w:rsidP="000E2C0F">
      <w:pPr>
        <w:pStyle w:val="af9"/>
        <w:jc w:val="center"/>
        <w:rPr>
          <w:rFonts w:ascii="Verdana" w:hAnsi="Verdana"/>
          <w:b/>
          <w:color w:val="auto"/>
          <w:sz w:val="18"/>
          <w:szCs w:val="18"/>
        </w:rPr>
      </w:pPr>
    </w:p>
    <w:p w14:paraId="156ECA28" w14:textId="77777777" w:rsidR="007D6E9A" w:rsidRDefault="007D6E9A" w:rsidP="000E2C0F">
      <w:pPr>
        <w:pStyle w:val="af9"/>
        <w:jc w:val="center"/>
        <w:rPr>
          <w:rFonts w:ascii="Verdana" w:hAnsi="Verdana"/>
          <w:b/>
          <w:color w:val="auto"/>
          <w:sz w:val="18"/>
          <w:szCs w:val="18"/>
        </w:rPr>
      </w:pPr>
    </w:p>
    <w:p w14:paraId="564E2324" w14:textId="77777777" w:rsidR="007D6E9A" w:rsidRDefault="007D6E9A" w:rsidP="000E2C0F">
      <w:pPr>
        <w:pStyle w:val="af9"/>
        <w:jc w:val="center"/>
        <w:rPr>
          <w:rFonts w:ascii="Verdana" w:hAnsi="Verdana"/>
          <w:b/>
          <w:color w:val="auto"/>
          <w:sz w:val="18"/>
          <w:szCs w:val="18"/>
        </w:rPr>
      </w:pPr>
    </w:p>
    <w:p w14:paraId="0EA70847" w14:textId="77777777" w:rsidR="007D6E9A" w:rsidRDefault="007D6E9A" w:rsidP="000E2C0F">
      <w:pPr>
        <w:pStyle w:val="af9"/>
        <w:jc w:val="center"/>
        <w:rPr>
          <w:rFonts w:ascii="Verdana" w:hAnsi="Verdana"/>
          <w:b/>
          <w:color w:val="auto"/>
          <w:sz w:val="18"/>
          <w:szCs w:val="18"/>
        </w:rPr>
      </w:pPr>
    </w:p>
    <w:p w14:paraId="38F54A5C" w14:textId="77777777" w:rsidR="007D6E9A" w:rsidRDefault="007D6E9A" w:rsidP="000E2C0F">
      <w:pPr>
        <w:pStyle w:val="af9"/>
        <w:jc w:val="center"/>
        <w:rPr>
          <w:rFonts w:ascii="Verdana" w:hAnsi="Verdana"/>
          <w:b/>
          <w:color w:val="auto"/>
          <w:sz w:val="18"/>
          <w:szCs w:val="18"/>
        </w:rPr>
      </w:pPr>
    </w:p>
    <w:p w14:paraId="35327899" w14:textId="77777777" w:rsidR="007D6E9A" w:rsidRDefault="007D6E9A" w:rsidP="000E2C0F">
      <w:pPr>
        <w:pStyle w:val="af9"/>
        <w:jc w:val="center"/>
        <w:rPr>
          <w:rFonts w:ascii="Verdana" w:hAnsi="Verdana"/>
          <w:b/>
          <w:color w:val="auto"/>
          <w:sz w:val="18"/>
          <w:szCs w:val="18"/>
        </w:rPr>
      </w:pPr>
    </w:p>
    <w:p w14:paraId="6C4962DE" w14:textId="77777777" w:rsidR="007D6E9A" w:rsidRDefault="007D6E9A" w:rsidP="000E2C0F">
      <w:pPr>
        <w:pStyle w:val="af9"/>
        <w:jc w:val="center"/>
        <w:rPr>
          <w:rFonts w:ascii="Verdana" w:hAnsi="Verdana"/>
          <w:b/>
          <w:color w:val="auto"/>
          <w:sz w:val="18"/>
          <w:szCs w:val="18"/>
        </w:rPr>
      </w:pPr>
    </w:p>
    <w:p w14:paraId="5662BDF5" w14:textId="77777777" w:rsidR="007D6E9A" w:rsidRDefault="007D6E9A" w:rsidP="007D6E9A">
      <w:pPr>
        <w:pStyle w:val="22"/>
        <w:shd w:val="clear" w:color="auto" w:fill="auto"/>
        <w:spacing w:before="0" w:after="0" w:line="240" w:lineRule="auto"/>
        <w:ind w:firstLine="0"/>
        <w:jc w:val="right"/>
      </w:pPr>
      <w:r>
        <w:lastRenderedPageBreak/>
        <w:t>Приложение 13</w:t>
      </w:r>
    </w:p>
    <w:p w14:paraId="251E3BA5" w14:textId="77777777" w:rsidR="007D6E9A" w:rsidRDefault="007D6E9A" w:rsidP="007D6E9A">
      <w:pPr>
        <w:pStyle w:val="22"/>
        <w:shd w:val="clear" w:color="auto" w:fill="auto"/>
        <w:spacing w:before="0" w:after="0" w:line="240" w:lineRule="auto"/>
        <w:ind w:firstLine="0"/>
        <w:jc w:val="right"/>
      </w:pPr>
      <w:r>
        <w:t xml:space="preserve"> к Условиям осуществления деятельности по </w:t>
      </w:r>
    </w:p>
    <w:p w14:paraId="13E2E20A" w14:textId="77777777" w:rsidR="007D6E9A" w:rsidRDefault="007D6E9A" w:rsidP="007D6E9A">
      <w:pPr>
        <w:pStyle w:val="22"/>
        <w:shd w:val="clear" w:color="auto" w:fill="auto"/>
        <w:spacing w:before="0" w:after="0" w:line="240" w:lineRule="auto"/>
        <w:ind w:firstLine="0"/>
        <w:jc w:val="right"/>
      </w:pPr>
      <w:r>
        <w:t>доверительному управлению</w:t>
      </w:r>
    </w:p>
    <w:p w14:paraId="02065CD9" w14:textId="77777777" w:rsidR="007D6E9A" w:rsidRPr="00D90E6D" w:rsidRDefault="007D6E9A" w:rsidP="007D6E9A">
      <w:pPr>
        <w:pStyle w:val="22"/>
        <w:shd w:val="clear" w:color="auto" w:fill="auto"/>
        <w:spacing w:before="0" w:after="0" w:line="240" w:lineRule="auto"/>
        <w:ind w:firstLine="0"/>
        <w:jc w:val="right"/>
        <w:rPr>
          <w:b/>
        </w:rPr>
      </w:pPr>
    </w:p>
    <w:p w14:paraId="4924A1AF" w14:textId="77777777" w:rsidR="007D6E9A" w:rsidRPr="00D90E6D" w:rsidRDefault="007D6E9A" w:rsidP="007D6E9A">
      <w:pPr>
        <w:pStyle w:val="20"/>
        <w:shd w:val="clear" w:color="auto" w:fill="auto"/>
        <w:spacing w:after="0" w:line="240" w:lineRule="auto"/>
        <w:jc w:val="left"/>
        <w:rPr>
          <w:b/>
        </w:rPr>
      </w:pPr>
      <w:bookmarkStart w:id="61" w:name="bookmark102"/>
      <w:r w:rsidRPr="00D90E6D">
        <w:rPr>
          <w:b/>
        </w:rPr>
        <w:t>УВЕДОМЛЕНИЕ ОБ ОТКАЗЕ</w:t>
      </w:r>
      <w:bookmarkEnd w:id="61"/>
    </w:p>
    <w:p w14:paraId="1D5BA0E7" w14:textId="77777777" w:rsidR="007D6E9A" w:rsidRDefault="007D6E9A" w:rsidP="007D6E9A">
      <w:pPr>
        <w:pStyle w:val="30"/>
        <w:shd w:val="clear" w:color="auto" w:fill="auto"/>
        <w:spacing w:before="0" w:after="0" w:line="240" w:lineRule="auto"/>
        <w:jc w:val="left"/>
      </w:pPr>
      <w:bookmarkStart w:id="62" w:name="bookmark103"/>
    </w:p>
    <w:p w14:paraId="5F387EBB" w14:textId="77777777" w:rsidR="007D6E9A" w:rsidRDefault="007D6E9A" w:rsidP="007D6E9A">
      <w:pPr>
        <w:pStyle w:val="30"/>
        <w:shd w:val="clear" w:color="auto" w:fill="auto"/>
        <w:spacing w:before="0" w:after="0" w:line="240" w:lineRule="auto"/>
        <w:jc w:val="left"/>
      </w:pPr>
      <w:r>
        <w:t>от Договора в одностороннем порядке (инициируемое Доверительным управляющим)</w:t>
      </w:r>
      <w:bookmarkEnd w:id="62"/>
    </w:p>
    <w:p w14:paraId="1562AA59" w14:textId="77777777" w:rsidR="007D6E9A" w:rsidRDefault="007D6E9A" w:rsidP="007D6E9A">
      <w:pPr>
        <w:pStyle w:val="22"/>
        <w:shd w:val="clear" w:color="auto" w:fill="auto"/>
        <w:tabs>
          <w:tab w:val="left" w:leader="underscore" w:pos="1162"/>
          <w:tab w:val="left" w:leader="underscore" w:pos="2016"/>
          <w:tab w:val="left" w:leader="underscore" w:pos="3264"/>
          <w:tab w:val="left" w:leader="underscore" w:pos="3754"/>
        </w:tabs>
        <w:spacing w:before="0" w:after="163" w:line="170" w:lineRule="exact"/>
        <w:ind w:firstLine="0"/>
        <w:jc w:val="both"/>
      </w:pPr>
    </w:p>
    <w:p w14:paraId="052DC6B7" w14:textId="77777777" w:rsidR="007D6E9A" w:rsidRDefault="007D6E9A" w:rsidP="007D6E9A">
      <w:pPr>
        <w:pStyle w:val="22"/>
        <w:shd w:val="clear" w:color="auto" w:fill="auto"/>
        <w:tabs>
          <w:tab w:val="left" w:leader="underscore" w:pos="1162"/>
          <w:tab w:val="left" w:leader="underscore" w:pos="2016"/>
          <w:tab w:val="left" w:leader="underscore" w:pos="3264"/>
          <w:tab w:val="left" w:leader="underscore" w:pos="3754"/>
        </w:tabs>
        <w:spacing w:before="0" w:after="163" w:line="170" w:lineRule="exact"/>
        <w:ind w:firstLine="0"/>
        <w:jc w:val="both"/>
      </w:pPr>
      <w:r>
        <w:t>ИСХ. №</w:t>
      </w:r>
      <w:r>
        <w:tab/>
        <w:t>ОТ «</w:t>
      </w:r>
      <w:r>
        <w:tab/>
        <w:t>»</w:t>
      </w:r>
      <w:r>
        <w:tab/>
        <w:t>20</w:t>
      </w:r>
      <w:r>
        <w:tab/>
        <w:t>Г.</w:t>
      </w:r>
    </w:p>
    <w:p w14:paraId="482D1EAA" w14:textId="77777777" w:rsidR="007D6E9A" w:rsidRPr="00F31597" w:rsidRDefault="007D6E9A" w:rsidP="007D6E9A">
      <w:pPr>
        <w:pStyle w:val="22"/>
        <w:shd w:val="clear" w:color="auto" w:fill="auto"/>
        <w:spacing w:before="0" w:after="0" w:line="221" w:lineRule="exact"/>
        <w:ind w:firstLine="0"/>
        <w:jc w:val="both"/>
        <w:rPr>
          <w:sz w:val="18"/>
          <w:szCs w:val="18"/>
        </w:rPr>
      </w:pPr>
      <w:r w:rsidRPr="00F31597">
        <w:rPr>
          <w:sz w:val="18"/>
          <w:szCs w:val="18"/>
        </w:rPr>
        <w:t>Акционерное общество Банк «Объединённый капитал» (далее Доверительный управляющий), действующее на основании лицензии профессионального участника рынка ценных бумаг на осуществление деятельности по управлению ценными бумагами</w:t>
      </w:r>
      <w:r w:rsidRPr="00F31597">
        <w:rPr>
          <w:color w:val="000000"/>
          <w:sz w:val="18"/>
          <w:szCs w:val="18"/>
        </w:rPr>
        <w:t xml:space="preserve">№ </w:t>
      </w:r>
      <w:r w:rsidRPr="00F31597">
        <w:rPr>
          <w:sz w:val="18"/>
          <w:szCs w:val="18"/>
        </w:rPr>
        <w:t>040-13892-001000</w:t>
      </w:r>
      <w:r w:rsidRPr="00F31597">
        <w:rPr>
          <w:color w:val="000000"/>
          <w:sz w:val="18"/>
          <w:szCs w:val="18"/>
        </w:rPr>
        <w:t xml:space="preserve"> от 24.08.2014 года, выданной Центральном Банком Российской Федерации</w:t>
      </w:r>
      <w:r w:rsidRPr="00F31597">
        <w:rPr>
          <w:sz w:val="18"/>
          <w:szCs w:val="18"/>
        </w:rPr>
        <w:t>,</w:t>
      </w:r>
      <w:r>
        <w:rPr>
          <w:sz w:val="18"/>
          <w:szCs w:val="18"/>
        </w:rPr>
        <w:t xml:space="preserve"> в лице Председателя Правления Марихиной Веры Вадимовны, </w:t>
      </w:r>
      <w:r w:rsidRPr="00F31597">
        <w:rPr>
          <w:sz w:val="18"/>
          <w:szCs w:val="18"/>
        </w:rPr>
        <w:t>де</w:t>
      </w:r>
      <w:r>
        <w:rPr>
          <w:sz w:val="18"/>
          <w:szCs w:val="18"/>
        </w:rPr>
        <w:t xml:space="preserve">йствующей на основании Устава, </w:t>
      </w:r>
      <w:r w:rsidRPr="00F31597">
        <w:rPr>
          <w:sz w:val="18"/>
          <w:szCs w:val="18"/>
        </w:rPr>
        <w:t>настоящим уведомляет Вас об отказе от Дого</w:t>
      </w:r>
      <w:r>
        <w:rPr>
          <w:sz w:val="18"/>
          <w:szCs w:val="18"/>
        </w:rPr>
        <w:t>вора №______от «__» ________20__г. с «__»_________</w:t>
      </w:r>
      <w:r w:rsidRPr="00F31597">
        <w:rPr>
          <w:sz w:val="18"/>
          <w:szCs w:val="18"/>
        </w:rPr>
        <w:t>20_</w:t>
      </w:r>
      <w:r>
        <w:rPr>
          <w:sz w:val="18"/>
          <w:szCs w:val="18"/>
        </w:rPr>
        <w:t>_</w:t>
      </w:r>
      <w:r w:rsidRPr="00F31597">
        <w:rPr>
          <w:sz w:val="18"/>
          <w:szCs w:val="18"/>
        </w:rPr>
        <w:t>г.</w:t>
      </w:r>
    </w:p>
    <w:p w14:paraId="05FE44D7" w14:textId="77777777" w:rsidR="007D6E9A" w:rsidRDefault="007D6E9A" w:rsidP="007D6E9A">
      <w:pPr>
        <w:pStyle w:val="22"/>
        <w:shd w:val="clear" w:color="auto" w:fill="auto"/>
        <w:spacing w:before="0" w:after="277" w:line="216" w:lineRule="exact"/>
        <w:ind w:firstLine="0"/>
        <w:jc w:val="both"/>
        <w:rPr>
          <w:sz w:val="18"/>
          <w:szCs w:val="18"/>
        </w:rPr>
      </w:pPr>
    </w:p>
    <w:p w14:paraId="06A3A0DC" w14:textId="77777777" w:rsidR="007D6E9A" w:rsidRPr="002146EB" w:rsidRDefault="007D6E9A" w:rsidP="007D6E9A">
      <w:pPr>
        <w:pStyle w:val="22"/>
        <w:shd w:val="clear" w:color="auto" w:fill="auto"/>
        <w:spacing w:before="0" w:after="277" w:line="216" w:lineRule="exact"/>
        <w:ind w:firstLine="0"/>
        <w:jc w:val="both"/>
        <w:rPr>
          <w:sz w:val="18"/>
          <w:szCs w:val="18"/>
        </w:rPr>
      </w:pPr>
      <w:r w:rsidRPr="00F31597">
        <w:rPr>
          <w:sz w:val="18"/>
          <w:szCs w:val="18"/>
        </w:rPr>
        <w:t>Обращаем Ваше внимание, что в соответствии с требованиями указанного выше Договора в течение 15 (Пятнадцати) рабочих дней со дня, когда Учредитель управления получил настоящее уведомление, Учредитель управления обязан направ</w:t>
      </w:r>
      <w:r>
        <w:rPr>
          <w:sz w:val="18"/>
          <w:szCs w:val="18"/>
        </w:rPr>
        <w:t xml:space="preserve">ить Доверительному управляющему </w:t>
      </w:r>
      <w:r w:rsidRPr="002146EB">
        <w:rPr>
          <w:sz w:val="18"/>
          <w:szCs w:val="18"/>
        </w:rPr>
        <w:t>поручения на отзыв денежных средств или операции с ценными бумагами</w:t>
      </w:r>
      <w:r>
        <w:rPr>
          <w:sz w:val="18"/>
          <w:szCs w:val="18"/>
        </w:rPr>
        <w:t>.</w:t>
      </w:r>
    </w:p>
    <w:p w14:paraId="4E5EC69A" w14:textId="77777777" w:rsidR="007D6E9A" w:rsidRDefault="007D6E9A" w:rsidP="007D6E9A">
      <w:pPr>
        <w:pStyle w:val="22"/>
        <w:shd w:val="clear" w:color="auto" w:fill="auto"/>
        <w:tabs>
          <w:tab w:val="left" w:leader="underscore" w:pos="4200"/>
          <w:tab w:val="left" w:leader="underscore" w:pos="5182"/>
          <w:tab w:val="left" w:leader="underscore" w:pos="6125"/>
          <w:tab w:val="left" w:leader="underscore" w:pos="6576"/>
          <w:tab w:val="left" w:leader="underscore" w:pos="7649"/>
          <w:tab w:val="left" w:leader="underscore" w:pos="8791"/>
        </w:tabs>
        <w:spacing w:before="0" w:after="244" w:line="221" w:lineRule="exact"/>
        <w:ind w:firstLine="0"/>
        <w:jc w:val="both"/>
        <w:rPr>
          <w:sz w:val="18"/>
          <w:szCs w:val="18"/>
        </w:rPr>
      </w:pPr>
      <w:r w:rsidRPr="00F31597">
        <w:rPr>
          <w:sz w:val="18"/>
          <w:szCs w:val="18"/>
        </w:rPr>
        <w:t xml:space="preserve">В противном случае Доверительный управляющий вправе продать (реализовывать) все Ценные бумаги, находящиеся в составе Имущества, и осуществить возврат денежных средств Учредителю управления на расчетный счет, указанный в </w:t>
      </w:r>
      <w:r>
        <w:rPr>
          <w:sz w:val="18"/>
          <w:szCs w:val="18"/>
        </w:rPr>
        <w:t>реквизитах Договора №</w:t>
      </w:r>
      <w:r>
        <w:rPr>
          <w:sz w:val="18"/>
          <w:szCs w:val="18"/>
        </w:rPr>
        <w:tab/>
        <w:t>от «__» ________ 20__</w:t>
      </w:r>
      <w:r w:rsidRPr="00F31597">
        <w:rPr>
          <w:sz w:val="18"/>
          <w:szCs w:val="18"/>
        </w:rPr>
        <w:t xml:space="preserve">г. </w:t>
      </w:r>
    </w:p>
    <w:p w14:paraId="24F5E201" w14:textId="77777777" w:rsidR="007D6E9A" w:rsidRPr="00F31597" w:rsidRDefault="007D6E9A" w:rsidP="007D6E9A">
      <w:pPr>
        <w:pStyle w:val="22"/>
        <w:shd w:val="clear" w:color="auto" w:fill="auto"/>
        <w:tabs>
          <w:tab w:val="left" w:leader="underscore" w:pos="4200"/>
          <w:tab w:val="left" w:leader="underscore" w:pos="5182"/>
          <w:tab w:val="left" w:leader="underscore" w:pos="6125"/>
          <w:tab w:val="left" w:leader="underscore" w:pos="6576"/>
          <w:tab w:val="left" w:leader="underscore" w:pos="7649"/>
          <w:tab w:val="left" w:leader="underscore" w:pos="8791"/>
        </w:tabs>
        <w:spacing w:before="0" w:after="244" w:line="221" w:lineRule="exact"/>
        <w:ind w:firstLine="0"/>
        <w:jc w:val="both"/>
        <w:rPr>
          <w:sz w:val="18"/>
          <w:szCs w:val="18"/>
        </w:rPr>
      </w:pPr>
      <w:r>
        <w:rPr>
          <w:sz w:val="18"/>
          <w:szCs w:val="18"/>
        </w:rPr>
        <w:t xml:space="preserve">с «__» ________ </w:t>
      </w:r>
      <w:r w:rsidRPr="00F31597">
        <w:rPr>
          <w:sz w:val="18"/>
          <w:szCs w:val="18"/>
        </w:rPr>
        <w:t>20_</w:t>
      </w:r>
      <w:r>
        <w:rPr>
          <w:sz w:val="18"/>
          <w:szCs w:val="18"/>
        </w:rPr>
        <w:t>_</w:t>
      </w:r>
      <w:r w:rsidRPr="00F31597">
        <w:rPr>
          <w:sz w:val="18"/>
          <w:szCs w:val="18"/>
        </w:rPr>
        <w:t>г.</w:t>
      </w:r>
    </w:p>
    <w:p w14:paraId="07EC14F6" w14:textId="77777777" w:rsidR="007D6E9A" w:rsidRPr="00F31597" w:rsidRDefault="007D6E9A" w:rsidP="007D6E9A">
      <w:pPr>
        <w:pStyle w:val="22"/>
        <w:shd w:val="clear" w:color="auto" w:fill="auto"/>
        <w:spacing w:before="0" w:after="0" w:line="216" w:lineRule="exact"/>
        <w:ind w:firstLine="0"/>
        <w:jc w:val="both"/>
        <w:rPr>
          <w:sz w:val="18"/>
          <w:szCs w:val="18"/>
        </w:rPr>
      </w:pPr>
      <w:r w:rsidRPr="00F31597">
        <w:rPr>
          <w:sz w:val="18"/>
          <w:szCs w:val="18"/>
        </w:rPr>
        <w:t xml:space="preserve">Просим Вас в течение 10 (Десяти) рабочих дней с момента получения письменного требования Доверительного управляющего возместить все Расходы, связанные с доверительным управлением Имуществом, возникшие </w:t>
      </w:r>
      <w:proofErr w:type="gramStart"/>
      <w:r w:rsidRPr="00F31597">
        <w:rPr>
          <w:sz w:val="18"/>
          <w:szCs w:val="18"/>
        </w:rPr>
        <w:t>после расторжения</w:t>
      </w:r>
      <w:proofErr w:type="gramEnd"/>
      <w:r w:rsidRPr="00F31597">
        <w:rPr>
          <w:sz w:val="18"/>
          <w:szCs w:val="18"/>
        </w:rPr>
        <w:t xml:space="preserve"> указанного выше Договора.</w:t>
      </w:r>
    </w:p>
    <w:p w14:paraId="06ECD79E" w14:textId="77777777" w:rsidR="007D6E9A" w:rsidRPr="00F31597" w:rsidRDefault="007D6E9A" w:rsidP="007D6E9A">
      <w:pPr>
        <w:pStyle w:val="22"/>
        <w:shd w:val="clear" w:color="auto" w:fill="auto"/>
        <w:spacing w:before="0" w:after="0" w:line="240" w:lineRule="auto"/>
        <w:ind w:firstLine="0"/>
        <w:jc w:val="both"/>
        <w:rPr>
          <w:b/>
          <w:sz w:val="18"/>
          <w:szCs w:val="18"/>
        </w:rPr>
      </w:pPr>
    </w:p>
    <w:p w14:paraId="47188F5B" w14:textId="77777777" w:rsidR="007D6E9A" w:rsidRPr="00D90E6D" w:rsidRDefault="007D6E9A" w:rsidP="007D6E9A">
      <w:pPr>
        <w:pStyle w:val="22"/>
        <w:shd w:val="clear" w:color="auto" w:fill="auto"/>
        <w:spacing w:before="0" w:after="0" w:line="240" w:lineRule="auto"/>
        <w:ind w:firstLine="0"/>
        <w:jc w:val="both"/>
        <w:rPr>
          <w:b/>
        </w:rPr>
      </w:pPr>
    </w:p>
    <w:p w14:paraId="1440706D" w14:textId="77777777" w:rsidR="007D6E9A" w:rsidRDefault="007D6E9A" w:rsidP="007D6E9A">
      <w:pPr>
        <w:pStyle w:val="22"/>
        <w:shd w:val="clear" w:color="auto" w:fill="auto"/>
        <w:spacing w:before="0" w:after="0" w:line="240" w:lineRule="auto"/>
        <w:ind w:firstLine="0"/>
        <w:jc w:val="both"/>
        <w:rPr>
          <w:b/>
        </w:rPr>
      </w:pPr>
      <w:r w:rsidRPr="00D90E6D">
        <w:rPr>
          <w:b/>
        </w:rPr>
        <w:t>Доверительный управляющий</w:t>
      </w:r>
    </w:p>
    <w:p w14:paraId="0725BB53" w14:textId="77777777" w:rsidR="007D6E9A" w:rsidRDefault="007D6E9A" w:rsidP="007D6E9A">
      <w:pPr>
        <w:pStyle w:val="22"/>
        <w:shd w:val="clear" w:color="auto" w:fill="auto"/>
        <w:spacing w:before="0" w:after="0" w:line="240" w:lineRule="auto"/>
        <w:ind w:firstLine="0"/>
        <w:jc w:val="both"/>
        <w:rPr>
          <w:b/>
        </w:rPr>
      </w:pPr>
    </w:p>
    <w:p w14:paraId="4D901BB2" w14:textId="77777777" w:rsidR="007D6E9A" w:rsidRDefault="007D6E9A" w:rsidP="007D6E9A">
      <w:pPr>
        <w:pStyle w:val="22"/>
        <w:shd w:val="clear" w:color="auto" w:fill="auto"/>
        <w:spacing w:before="0" w:after="0" w:line="240" w:lineRule="auto"/>
        <w:ind w:firstLine="0"/>
        <w:jc w:val="both"/>
        <w:rPr>
          <w:b/>
        </w:rPr>
      </w:pPr>
    </w:p>
    <w:p w14:paraId="2C834C83" w14:textId="77777777" w:rsidR="007D6E9A" w:rsidRDefault="007D6E9A" w:rsidP="007D6E9A">
      <w:pPr>
        <w:pStyle w:val="22"/>
        <w:shd w:val="clear" w:color="auto" w:fill="auto"/>
        <w:spacing w:before="0" w:after="0" w:line="240" w:lineRule="auto"/>
        <w:ind w:firstLine="0"/>
        <w:jc w:val="both"/>
        <w:rPr>
          <w:b/>
        </w:rPr>
      </w:pPr>
    </w:p>
    <w:p w14:paraId="441B170E" w14:textId="77777777" w:rsidR="007D6E9A" w:rsidRDefault="007D6E9A" w:rsidP="007D6E9A">
      <w:pPr>
        <w:pStyle w:val="22"/>
        <w:shd w:val="clear" w:color="auto" w:fill="auto"/>
        <w:spacing w:before="0" w:after="0" w:line="240" w:lineRule="auto"/>
        <w:ind w:firstLine="0"/>
        <w:jc w:val="both"/>
        <w:rPr>
          <w:b/>
        </w:rPr>
      </w:pPr>
      <w:r>
        <w:rPr>
          <w:b/>
        </w:rPr>
        <w:t>_____________________________________________________________________________</w:t>
      </w:r>
    </w:p>
    <w:p w14:paraId="5E504947" w14:textId="77777777" w:rsidR="007D6E9A" w:rsidRDefault="007D6E9A" w:rsidP="007D6E9A">
      <w:pPr>
        <w:pStyle w:val="22"/>
        <w:shd w:val="clear" w:color="auto" w:fill="auto"/>
        <w:spacing w:before="0" w:after="0" w:line="240" w:lineRule="auto"/>
        <w:ind w:firstLine="0"/>
        <w:jc w:val="both"/>
        <w:rPr>
          <w:b/>
        </w:rPr>
      </w:pPr>
    </w:p>
    <w:p w14:paraId="491816CA" w14:textId="77777777" w:rsidR="007D6E9A" w:rsidRDefault="007D6E9A" w:rsidP="007D6E9A">
      <w:pPr>
        <w:pStyle w:val="25"/>
        <w:shd w:val="clear" w:color="auto" w:fill="auto"/>
        <w:spacing w:line="130" w:lineRule="exact"/>
      </w:pPr>
      <w:r>
        <w:t>Ф.И.О., Должность М.П.</w:t>
      </w:r>
    </w:p>
    <w:p w14:paraId="3C2F0FBC" w14:textId="77777777" w:rsidR="007D6E9A" w:rsidRDefault="007D6E9A" w:rsidP="007D6E9A"/>
    <w:p w14:paraId="747B7CA8" w14:textId="77777777" w:rsidR="007D6E9A" w:rsidRDefault="007D6E9A" w:rsidP="000E2C0F">
      <w:pPr>
        <w:pStyle w:val="af9"/>
        <w:jc w:val="center"/>
        <w:rPr>
          <w:rFonts w:ascii="Verdana" w:hAnsi="Verdana"/>
          <w:b/>
          <w:color w:val="auto"/>
          <w:sz w:val="18"/>
          <w:szCs w:val="18"/>
        </w:rPr>
      </w:pPr>
    </w:p>
    <w:p w14:paraId="406A1F4F" w14:textId="77777777" w:rsidR="000E2C0F" w:rsidRDefault="000E2C0F" w:rsidP="000E2C0F">
      <w:pPr>
        <w:pStyle w:val="af9"/>
        <w:jc w:val="right"/>
        <w:rPr>
          <w:rFonts w:ascii="Verdana" w:hAnsi="Verdana"/>
          <w:color w:val="auto"/>
          <w:sz w:val="16"/>
          <w:szCs w:val="16"/>
        </w:rPr>
      </w:pPr>
    </w:p>
    <w:p w14:paraId="423FF14A" w14:textId="77777777" w:rsidR="000E2C0F" w:rsidRDefault="000E2C0F" w:rsidP="000E2C0F">
      <w:pPr>
        <w:pStyle w:val="af9"/>
        <w:jc w:val="right"/>
        <w:rPr>
          <w:rFonts w:ascii="Verdana" w:hAnsi="Verdana"/>
          <w:color w:val="auto"/>
          <w:sz w:val="16"/>
          <w:szCs w:val="16"/>
        </w:rPr>
      </w:pPr>
    </w:p>
    <w:p w14:paraId="2A188AB0" w14:textId="77777777" w:rsidR="000E2C0F" w:rsidRDefault="000E2C0F" w:rsidP="000E2C0F"/>
    <w:p w14:paraId="0A8D3D82" w14:textId="77777777" w:rsidR="00763350" w:rsidRDefault="00763350" w:rsidP="00763350"/>
    <w:p w14:paraId="677D6736" w14:textId="0B83A845"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54DB1A09" w14:textId="7482A33C" w:rsidR="00293C75" w:rsidRDefault="00293C75" w:rsidP="00A966F0">
      <w:pPr>
        <w:autoSpaceDE w:val="0"/>
        <w:autoSpaceDN w:val="0"/>
        <w:adjustRightInd w:val="0"/>
        <w:spacing w:after="0" w:line="240" w:lineRule="auto"/>
        <w:ind w:left="284"/>
        <w:jc w:val="both"/>
        <w:rPr>
          <w:rFonts w:ascii="Verdana" w:hAnsi="Verdana" w:cs="Verdana"/>
          <w:color w:val="000000"/>
          <w:sz w:val="18"/>
          <w:szCs w:val="18"/>
        </w:rPr>
      </w:pPr>
    </w:p>
    <w:p w14:paraId="52BD1813" w14:textId="3B5184AB" w:rsidR="00293C75" w:rsidRDefault="00293C75" w:rsidP="00A966F0">
      <w:pPr>
        <w:autoSpaceDE w:val="0"/>
        <w:autoSpaceDN w:val="0"/>
        <w:adjustRightInd w:val="0"/>
        <w:spacing w:after="0" w:line="240" w:lineRule="auto"/>
        <w:ind w:left="284"/>
        <w:jc w:val="both"/>
        <w:rPr>
          <w:rFonts w:ascii="Verdana" w:hAnsi="Verdana" w:cs="Verdana"/>
          <w:color w:val="000000"/>
          <w:sz w:val="18"/>
          <w:szCs w:val="18"/>
        </w:rPr>
      </w:pPr>
    </w:p>
    <w:p w14:paraId="415B5FF3" w14:textId="697CC039" w:rsidR="00293C75" w:rsidRDefault="00293C75" w:rsidP="00A966F0">
      <w:pPr>
        <w:autoSpaceDE w:val="0"/>
        <w:autoSpaceDN w:val="0"/>
        <w:adjustRightInd w:val="0"/>
        <w:spacing w:after="0" w:line="240" w:lineRule="auto"/>
        <w:ind w:left="284"/>
        <w:jc w:val="both"/>
        <w:rPr>
          <w:rFonts w:ascii="Verdana" w:hAnsi="Verdana" w:cs="Verdana"/>
          <w:color w:val="000000"/>
          <w:sz w:val="18"/>
          <w:szCs w:val="18"/>
        </w:rPr>
      </w:pPr>
    </w:p>
    <w:p w14:paraId="71E72777" w14:textId="4BE1FB7D" w:rsidR="00293C75" w:rsidRDefault="00293C75" w:rsidP="00A966F0">
      <w:pPr>
        <w:autoSpaceDE w:val="0"/>
        <w:autoSpaceDN w:val="0"/>
        <w:adjustRightInd w:val="0"/>
        <w:spacing w:after="0" w:line="240" w:lineRule="auto"/>
        <w:ind w:left="284"/>
        <w:jc w:val="both"/>
        <w:rPr>
          <w:rFonts w:ascii="Verdana" w:hAnsi="Verdana" w:cs="Verdana"/>
          <w:color w:val="000000"/>
          <w:sz w:val="18"/>
          <w:szCs w:val="18"/>
        </w:rPr>
      </w:pPr>
    </w:p>
    <w:p w14:paraId="3779BC9B" w14:textId="54456A1D" w:rsidR="00293C75" w:rsidRDefault="00293C75" w:rsidP="00A966F0">
      <w:pPr>
        <w:autoSpaceDE w:val="0"/>
        <w:autoSpaceDN w:val="0"/>
        <w:adjustRightInd w:val="0"/>
        <w:spacing w:after="0" w:line="240" w:lineRule="auto"/>
        <w:ind w:left="284"/>
        <w:jc w:val="both"/>
        <w:rPr>
          <w:rFonts w:ascii="Verdana" w:hAnsi="Verdana" w:cs="Verdana"/>
          <w:color w:val="000000"/>
          <w:sz w:val="18"/>
          <w:szCs w:val="18"/>
        </w:rPr>
      </w:pPr>
    </w:p>
    <w:p w14:paraId="0604B248" w14:textId="7D381C2A" w:rsidR="00293C75" w:rsidRDefault="00293C75" w:rsidP="00A966F0">
      <w:pPr>
        <w:autoSpaceDE w:val="0"/>
        <w:autoSpaceDN w:val="0"/>
        <w:adjustRightInd w:val="0"/>
        <w:spacing w:after="0" w:line="240" w:lineRule="auto"/>
        <w:ind w:left="284"/>
        <w:jc w:val="both"/>
        <w:rPr>
          <w:rFonts w:ascii="Verdana" w:hAnsi="Verdana" w:cs="Verdana"/>
          <w:color w:val="000000"/>
          <w:sz w:val="18"/>
          <w:szCs w:val="18"/>
        </w:rPr>
      </w:pPr>
    </w:p>
    <w:p w14:paraId="6C9D774F" w14:textId="6FF6FBDF" w:rsidR="00293C75" w:rsidRDefault="00293C75" w:rsidP="00A966F0">
      <w:pPr>
        <w:autoSpaceDE w:val="0"/>
        <w:autoSpaceDN w:val="0"/>
        <w:adjustRightInd w:val="0"/>
        <w:spacing w:after="0" w:line="240" w:lineRule="auto"/>
        <w:ind w:left="284"/>
        <w:jc w:val="both"/>
        <w:rPr>
          <w:rFonts w:ascii="Verdana" w:hAnsi="Verdana" w:cs="Verdana"/>
          <w:color w:val="000000"/>
          <w:sz w:val="18"/>
          <w:szCs w:val="18"/>
        </w:rPr>
      </w:pPr>
    </w:p>
    <w:p w14:paraId="712982AF" w14:textId="60876A55" w:rsidR="00293C75" w:rsidRDefault="00293C75" w:rsidP="00A966F0">
      <w:pPr>
        <w:autoSpaceDE w:val="0"/>
        <w:autoSpaceDN w:val="0"/>
        <w:adjustRightInd w:val="0"/>
        <w:spacing w:after="0" w:line="240" w:lineRule="auto"/>
        <w:ind w:left="284"/>
        <w:jc w:val="both"/>
        <w:rPr>
          <w:rFonts w:ascii="Verdana" w:hAnsi="Verdana" w:cs="Verdana"/>
          <w:color w:val="000000"/>
          <w:sz w:val="18"/>
          <w:szCs w:val="18"/>
        </w:rPr>
      </w:pPr>
    </w:p>
    <w:p w14:paraId="46073B56" w14:textId="1E7C20C5" w:rsidR="00293C75" w:rsidRDefault="00293C75" w:rsidP="00A966F0">
      <w:pPr>
        <w:autoSpaceDE w:val="0"/>
        <w:autoSpaceDN w:val="0"/>
        <w:adjustRightInd w:val="0"/>
        <w:spacing w:after="0" w:line="240" w:lineRule="auto"/>
        <w:ind w:left="284"/>
        <w:jc w:val="both"/>
        <w:rPr>
          <w:rFonts w:ascii="Verdana" w:hAnsi="Verdana" w:cs="Verdana"/>
          <w:color w:val="000000"/>
          <w:sz w:val="18"/>
          <w:szCs w:val="18"/>
        </w:rPr>
      </w:pPr>
    </w:p>
    <w:p w14:paraId="1B01E6D5" w14:textId="330134E0" w:rsidR="00293C75" w:rsidRDefault="00293C75" w:rsidP="00A966F0">
      <w:pPr>
        <w:autoSpaceDE w:val="0"/>
        <w:autoSpaceDN w:val="0"/>
        <w:adjustRightInd w:val="0"/>
        <w:spacing w:after="0" w:line="240" w:lineRule="auto"/>
        <w:ind w:left="284"/>
        <w:jc w:val="both"/>
        <w:rPr>
          <w:rFonts w:ascii="Verdana" w:hAnsi="Verdana" w:cs="Verdana"/>
          <w:color w:val="000000"/>
          <w:sz w:val="18"/>
          <w:szCs w:val="18"/>
        </w:rPr>
      </w:pPr>
    </w:p>
    <w:p w14:paraId="45EDB725" w14:textId="77777777" w:rsidR="00293C75" w:rsidRDefault="00293C75" w:rsidP="00A966F0">
      <w:pPr>
        <w:autoSpaceDE w:val="0"/>
        <w:autoSpaceDN w:val="0"/>
        <w:adjustRightInd w:val="0"/>
        <w:spacing w:after="0" w:line="240" w:lineRule="auto"/>
        <w:ind w:left="284"/>
        <w:jc w:val="both"/>
        <w:rPr>
          <w:rFonts w:ascii="Verdana" w:hAnsi="Verdana" w:cs="Verdana"/>
          <w:color w:val="000000"/>
          <w:sz w:val="18"/>
          <w:szCs w:val="18"/>
        </w:rPr>
        <w:sectPr w:rsidR="00293C75" w:rsidSect="007E3392">
          <w:pgSz w:w="12240" w:h="15840"/>
          <w:pgMar w:top="1134" w:right="851" w:bottom="1134" w:left="1701" w:header="720" w:footer="720" w:gutter="0"/>
          <w:cols w:space="720"/>
          <w:noEndnote/>
        </w:sectPr>
      </w:pPr>
    </w:p>
    <w:p w14:paraId="7B10995C" w14:textId="77777777" w:rsidR="00C83DB8" w:rsidRPr="00C83DB8" w:rsidRDefault="00C83DB8" w:rsidP="00C83DB8">
      <w:pPr>
        <w:spacing w:after="0" w:line="240" w:lineRule="auto"/>
        <w:jc w:val="center"/>
        <w:rPr>
          <w:rFonts w:ascii="Verdana" w:hAnsi="Verdana" w:cs="Times New Roman"/>
          <w:b/>
          <w:sz w:val="18"/>
          <w:szCs w:val="18"/>
        </w:rPr>
      </w:pPr>
      <w:r w:rsidRPr="00C83DB8">
        <w:rPr>
          <w:rFonts w:ascii="Verdana" w:hAnsi="Verdana" w:cs="Times New Roman"/>
          <w:b/>
          <w:sz w:val="18"/>
          <w:szCs w:val="18"/>
        </w:rPr>
        <w:lastRenderedPageBreak/>
        <w:t>ОТЧЕТ</w:t>
      </w:r>
    </w:p>
    <w:p w14:paraId="46D84B71" w14:textId="17922734" w:rsidR="00C83DB8" w:rsidRPr="00C83DB8" w:rsidRDefault="00C83DB8" w:rsidP="00C83DB8">
      <w:pPr>
        <w:spacing w:after="0" w:line="240" w:lineRule="auto"/>
        <w:jc w:val="center"/>
        <w:rPr>
          <w:rFonts w:ascii="Verdana" w:hAnsi="Verdana" w:cs="Times New Roman"/>
          <w:b/>
          <w:sz w:val="18"/>
          <w:szCs w:val="18"/>
        </w:rPr>
      </w:pPr>
      <w:r w:rsidRPr="00C83DB8">
        <w:rPr>
          <w:rFonts w:ascii="Verdana" w:hAnsi="Verdana" w:cs="Times New Roman"/>
          <w:b/>
          <w:sz w:val="18"/>
          <w:szCs w:val="18"/>
        </w:rPr>
        <w:t>о деятельности по доверительному управлению</w:t>
      </w:r>
      <w:r>
        <w:rPr>
          <w:rFonts w:ascii="Verdana" w:hAnsi="Verdana" w:cs="Times New Roman"/>
          <w:b/>
          <w:sz w:val="18"/>
          <w:szCs w:val="18"/>
        </w:rPr>
        <w:t xml:space="preserve"> №</w:t>
      </w:r>
    </w:p>
    <w:p w14:paraId="72D312FA" w14:textId="77777777" w:rsidR="00C83DB8" w:rsidRPr="00C83DB8" w:rsidRDefault="00C83DB8" w:rsidP="00C83DB8">
      <w:pPr>
        <w:spacing w:after="0" w:line="240" w:lineRule="auto"/>
        <w:ind w:left="-720"/>
        <w:jc w:val="both"/>
        <w:rPr>
          <w:rFonts w:ascii="Verdana" w:hAnsi="Verdana" w:cs="Times New Roman"/>
          <w:sz w:val="18"/>
          <w:szCs w:val="18"/>
        </w:rPr>
      </w:pPr>
    </w:p>
    <w:p w14:paraId="268BF45D" w14:textId="2260E942" w:rsidR="00C83DB8" w:rsidRPr="00C83DB8" w:rsidRDefault="00C83DB8" w:rsidP="00C83DB8">
      <w:pPr>
        <w:spacing w:after="0" w:line="240" w:lineRule="auto"/>
        <w:ind w:left="-720"/>
        <w:jc w:val="right"/>
        <w:rPr>
          <w:rFonts w:ascii="Verdana" w:hAnsi="Verdana" w:cs="Times New Roman"/>
          <w:sz w:val="18"/>
          <w:szCs w:val="18"/>
        </w:rPr>
      </w:pPr>
      <w:r>
        <w:rPr>
          <w:rFonts w:ascii="Verdana" w:hAnsi="Verdana" w:cs="Times New Roman"/>
          <w:sz w:val="18"/>
          <w:szCs w:val="18"/>
        </w:rPr>
        <w:t>«_____</w:t>
      </w:r>
      <w:proofErr w:type="gramStart"/>
      <w:r>
        <w:rPr>
          <w:rFonts w:ascii="Verdana" w:hAnsi="Verdana" w:cs="Times New Roman"/>
          <w:sz w:val="18"/>
          <w:szCs w:val="18"/>
        </w:rPr>
        <w:t>_»  _</w:t>
      </w:r>
      <w:proofErr w:type="gramEnd"/>
      <w:r>
        <w:rPr>
          <w:rFonts w:ascii="Verdana" w:hAnsi="Verdana" w:cs="Times New Roman"/>
          <w:sz w:val="18"/>
          <w:szCs w:val="18"/>
        </w:rPr>
        <w:t>_________ 20____</w:t>
      </w:r>
      <w:r w:rsidRPr="00C83DB8">
        <w:rPr>
          <w:rFonts w:ascii="Verdana" w:hAnsi="Verdana" w:cs="Times New Roman"/>
          <w:sz w:val="18"/>
          <w:szCs w:val="18"/>
        </w:rPr>
        <w:t xml:space="preserve"> г.</w:t>
      </w:r>
    </w:p>
    <w:p w14:paraId="622A4ADB" w14:textId="79CBBFB8" w:rsidR="00C83DB8" w:rsidRPr="00C83DB8" w:rsidRDefault="00C83DB8" w:rsidP="00C83DB8">
      <w:pPr>
        <w:spacing w:after="0" w:line="240" w:lineRule="auto"/>
        <w:ind w:left="-720" w:firstLine="153"/>
        <w:jc w:val="both"/>
        <w:rPr>
          <w:rFonts w:ascii="Verdana" w:hAnsi="Verdana" w:cs="Times New Roman"/>
          <w:sz w:val="18"/>
          <w:szCs w:val="18"/>
        </w:rPr>
      </w:pPr>
      <w:r w:rsidRPr="00C83DB8">
        <w:rPr>
          <w:rFonts w:ascii="Verdana" w:hAnsi="Verdana" w:cs="Times New Roman"/>
          <w:sz w:val="18"/>
          <w:szCs w:val="18"/>
        </w:rPr>
        <w:t>Отчетный период с</w:t>
      </w:r>
      <w:r>
        <w:rPr>
          <w:rFonts w:ascii="Verdana" w:hAnsi="Verdana" w:cs="Times New Roman"/>
          <w:b/>
          <w:sz w:val="18"/>
          <w:szCs w:val="18"/>
        </w:rPr>
        <w:t xml:space="preserve"> </w:t>
      </w:r>
      <w:r w:rsidRPr="00C83DB8">
        <w:rPr>
          <w:rFonts w:ascii="Verdana" w:hAnsi="Verdana" w:cs="Times New Roman"/>
          <w:sz w:val="18"/>
          <w:szCs w:val="18"/>
        </w:rPr>
        <w:t>«___» _________года по «____» ________</w:t>
      </w:r>
      <w:r w:rsidRPr="00C83DB8">
        <w:rPr>
          <w:rFonts w:ascii="Verdana" w:hAnsi="Verdana" w:cs="Times New Roman"/>
          <w:sz w:val="18"/>
          <w:szCs w:val="18"/>
        </w:rPr>
        <w:t xml:space="preserve"> года</w:t>
      </w:r>
    </w:p>
    <w:p w14:paraId="0B86A0CF" w14:textId="6E765A15" w:rsidR="00C83DB8" w:rsidRPr="00C83DB8" w:rsidRDefault="00C83DB8" w:rsidP="00C83DB8">
      <w:pPr>
        <w:spacing w:after="0" w:line="240" w:lineRule="auto"/>
        <w:ind w:left="-720" w:firstLine="153"/>
        <w:jc w:val="both"/>
        <w:rPr>
          <w:rFonts w:ascii="Verdana" w:hAnsi="Verdana" w:cs="Times New Roman"/>
          <w:sz w:val="18"/>
          <w:szCs w:val="18"/>
          <w:u w:val="single"/>
        </w:rPr>
      </w:pPr>
      <w:r w:rsidRPr="00C83DB8">
        <w:rPr>
          <w:rFonts w:ascii="Verdana" w:hAnsi="Verdana" w:cs="Times New Roman"/>
          <w:sz w:val="18"/>
          <w:szCs w:val="18"/>
        </w:rPr>
        <w:t xml:space="preserve">Клиент: </w:t>
      </w:r>
      <w:r w:rsidRPr="00C83DB8">
        <w:rPr>
          <w:rFonts w:ascii="Verdana" w:hAnsi="Verdana" w:cs="Times New Roman"/>
          <w:sz w:val="18"/>
          <w:szCs w:val="18"/>
        </w:rPr>
        <w:t>________________________</w:t>
      </w:r>
    </w:p>
    <w:p w14:paraId="46D3D23B" w14:textId="77777777" w:rsidR="00C83DB8" w:rsidRPr="00C83DB8" w:rsidRDefault="00C83DB8" w:rsidP="00C83DB8">
      <w:pPr>
        <w:spacing w:after="0" w:line="240" w:lineRule="auto"/>
        <w:ind w:left="-720" w:firstLine="153"/>
        <w:jc w:val="both"/>
        <w:rPr>
          <w:rFonts w:ascii="Verdana" w:hAnsi="Verdana" w:cs="Times New Roman"/>
          <w:i/>
          <w:sz w:val="18"/>
          <w:szCs w:val="18"/>
        </w:rPr>
      </w:pPr>
      <w:r w:rsidRPr="00C83DB8">
        <w:rPr>
          <w:rFonts w:ascii="Verdana" w:hAnsi="Verdana" w:cs="Times New Roman"/>
          <w:sz w:val="18"/>
          <w:szCs w:val="18"/>
        </w:rPr>
        <w:tab/>
      </w:r>
      <w:r w:rsidRPr="00C83DB8">
        <w:rPr>
          <w:rFonts w:ascii="Verdana" w:hAnsi="Verdana" w:cs="Times New Roman"/>
          <w:i/>
          <w:sz w:val="18"/>
          <w:szCs w:val="18"/>
        </w:rPr>
        <w:t>наименование/уникальный код</w:t>
      </w:r>
    </w:p>
    <w:p w14:paraId="473501A4" w14:textId="10084C55" w:rsidR="00C83DB8" w:rsidRPr="00C83DB8" w:rsidRDefault="00C83DB8" w:rsidP="00C83DB8">
      <w:pPr>
        <w:spacing w:after="0" w:line="240" w:lineRule="auto"/>
        <w:ind w:left="-720" w:firstLine="153"/>
        <w:jc w:val="both"/>
        <w:rPr>
          <w:rFonts w:ascii="Verdana" w:hAnsi="Verdana" w:cs="Times New Roman"/>
          <w:sz w:val="18"/>
          <w:szCs w:val="18"/>
        </w:rPr>
      </w:pPr>
      <w:r w:rsidRPr="00C83DB8">
        <w:rPr>
          <w:rFonts w:ascii="Verdana" w:hAnsi="Verdana" w:cs="Times New Roman"/>
          <w:sz w:val="18"/>
          <w:szCs w:val="18"/>
        </w:rPr>
        <w:t xml:space="preserve">Договор по управлению ценными бумагами № </w:t>
      </w:r>
      <w:r w:rsidRPr="00C83DB8">
        <w:rPr>
          <w:rFonts w:ascii="Verdana" w:hAnsi="Verdana" w:cs="Times New Roman"/>
          <w:sz w:val="18"/>
          <w:szCs w:val="18"/>
        </w:rPr>
        <w:t>___________</w:t>
      </w:r>
      <w:r w:rsidRPr="00C83DB8">
        <w:rPr>
          <w:rFonts w:ascii="Verdana" w:hAnsi="Verdana" w:cs="Times New Roman"/>
          <w:sz w:val="18"/>
          <w:szCs w:val="18"/>
        </w:rPr>
        <w:t xml:space="preserve"> </w:t>
      </w:r>
      <w:r w:rsidRPr="00C83DB8">
        <w:rPr>
          <w:rFonts w:ascii="Verdana" w:hAnsi="Verdana" w:cs="Times New Roman"/>
          <w:sz w:val="18"/>
          <w:szCs w:val="18"/>
        </w:rPr>
        <w:t>от «______</w:t>
      </w:r>
      <w:r w:rsidRPr="00C83DB8">
        <w:rPr>
          <w:rFonts w:ascii="Verdana" w:hAnsi="Verdana" w:cs="Times New Roman"/>
          <w:sz w:val="18"/>
          <w:szCs w:val="18"/>
        </w:rPr>
        <w:t>»</w:t>
      </w:r>
      <w:r w:rsidRPr="00C83DB8">
        <w:rPr>
          <w:rFonts w:ascii="Verdana" w:hAnsi="Verdana" w:cs="Times New Roman"/>
          <w:sz w:val="18"/>
          <w:szCs w:val="18"/>
        </w:rPr>
        <w:t xml:space="preserve"> __________20___</w:t>
      </w:r>
      <w:r w:rsidRPr="00C83DB8">
        <w:rPr>
          <w:rFonts w:ascii="Verdana" w:hAnsi="Verdana" w:cs="Times New Roman"/>
          <w:sz w:val="18"/>
          <w:szCs w:val="18"/>
        </w:rPr>
        <w:t xml:space="preserve"> г.</w:t>
      </w:r>
    </w:p>
    <w:p w14:paraId="578CD31C" w14:textId="77777777" w:rsidR="00C83DB8" w:rsidRPr="00C83DB8" w:rsidRDefault="00C83DB8" w:rsidP="00C83DB8">
      <w:pPr>
        <w:spacing w:after="0" w:line="240" w:lineRule="auto"/>
        <w:ind w:left="-720" w:firstLine="153"/>
        <w:jc w:val="both"/>
        <w:rPr>
          <w:rFonts w:ascii="Verdana" w:hAnsi="Verdana" w:cs="Times New Roman"/>
          <w:sz w:val="18"/>
          <w:szCs w:val="18"/>
        </w:rPr>
      </w:pPr>
    </w:p>
    <w:p w14:paraId="508BAD8A" w14:textId="77777777" w:rsidR="00C83DB8" w:rsidRPr="00C83DB8" w:rsidRDefault="00C83DB8" w:rsidP="00C83DB8">
      <w:pPr>
        <w:spacing w:after="0" w:line="240" w:lineRule="auto"/>
        <w:ind w:left="-720" w:firstLine="436"/>
        <w:jc w:val="both"/>
        <w:rPr>
          <w:rFonts w:ascii="Verdana" w:hAnsi="Verdana" w:cs="Times New Roman"/>
          <w:i/>
          <w:sz w:val="18"/>
          <w:szCs w:val="18"/>
        </w:rPr>
      </w:pPr>
      <w:r w:rsidRPr="00C83DB8">
        <w:rPr>
          <w:rFonts w:ascii="Verdana" w:hAnsi="Verdana" w:cs="Times New Roman"/>
          <w:sz w:val="18"/>
          <w:szCs w:val="18"/>
        </w:rPr>
        <w:t xml:space="preserve">Информация о сделках с ЦБ, совершенных в отчетном периоде: </w:t>
      </w:r>
    </w:p>
    <w:p w14:paraId="198D7535" w14:textId="77777777" w:rsidR="00C83DB8" w:rsidRPr="00C83DB8" w:rsidRDefault="00C83DB8" w:rsidP="00C83DB8">
      <w:pPr>
        <w:spacing w:after="0" w:line="240" w:lineRule="auto"/>
        <w:ind w:left="-284"/>
        <w:jc w:val="both"/>
        <w:rPr>
          <w:rFonts w:ascii="Verdana" w:hAnsi="Verdana" w:cs="Times New Roman"/>
          <w:sz w:val="18"/>
          <w:szCs w:val="18"/>
        </w:rPr>
      </w:pPr>
      <w:r w:rsidRPr="00C83DB8">
        <w:rPr>
          <w:rFonts w:ascii="Verdana" w:hAnsi="Verdana" w:cs="Times New Roman"/>
          <w:sz w:val="18"/>
          <w:szCs w:val="18"/>
        </w:rPr>
        <w:t>Сделки заключенные через организатора торговли _________________________________:</w:t>
      </w:r>
    </w:p>
    <w:p w14:paraId="62D61F36" w14:textId="77777777" w:rsidR="00C83DB8" w:rsidRPr="00C83DB8" w:rsidRDefault="00C83DB8" w:rsidP="00C83DB8">
      <w:pPr>
        <w:spacing w:after="0" w:line="240" w:lineRule="auto"/>
        <w:jc w:val="both"/>
        <w:rPr>
          <w:rFonts w:ascii="Verdana" w:hAnsi="Verdana" w:cs="Times New Roman"/>
          <w:i/>
          <w:sz w:val="18"/>
          <w:szCs w:val="18"/>
        </w:rPr>
      </w:pPr>
      <w:r w:rsidRPr="00C83DB8">
        <w:rPr>
          <w:rFonts w:ascii="Verdana" w:hAnsi="Verdana" w:cs="Times New Roman"/>
          <w:i/>
          <w:sz w:val="18"/>
          <w:szCs w:val="18"/>
        </w:rPr>
        <w:tab/>
      </w:r>
      <w:r w:rsidRPr="00C83DB8">
        <w:rPr>
          <w:rFonts w:ascii="Verdana" w:hAnsi="Verdana" w:cs="Times New Roman"/>
          <w:i/>
          <w:sz w:val="18"/>
          <w:szCs w:val="18"/>
        </w:rPr>
        <w:tab/>
      </w:r>
      <w:r w:rsidRPr="00C83DB8">
        <w:rPr>
          <w:rFonts w:ascii="Verdana" w:hAnsi="Verdana" w:cs="Times New Roman"/>
          <w:i/>
          <w:sz w:val="18"/>
          <w:szCs w:val="18"/>
        </w:rPr>
        <w:tab/>
      </w:r>
      <w:r w:rsidRPr="00C83DB8">
        <w:rPr>
          <w:rFonts w:ascii="Verdana" w:hAnsi="Verdana" w:cs="Times New Roman"/>
          <w:i/>
          <w:sz w:val="18"/>
          <w:szCs w:val="18"/>
        </w:rPr>
        <w:tab/>
      </w:r>
      <w:r w:rsidRPr="00C83DB8">
        <w:rPr>
          <w:rFonts w:ascii="Verdana" w:hAnsi="Verdana" w:cs="Times New Roman"/>
          <w:i/>
          <w:sz w:val="18"/>
          <w:szCs w:val="18"/>
        </w:rPr>
        <w:tab/>
      </w:r>
      <w:r w:rsidRPr="00C83DB8">
        <w:rPr>
          <w:rFonts w:ascii="Verdana" w:hAnsi="Verdana" w:cs="Times New Roman"/>
          <w:i/>
          <w:sz w:val="18"/>
          <w:szCs w:val="18"/>
        </w:rPr>
        <w:tab/>
      </w:r>
      <w:r w:rsidRPr="00C83DB8">
        <w:rPr>
          <w:rFonts w:ascii="Verdana" w:hAnsi="Verdana" w:cs="Times New Roman"/>
          <w:i/>
          <w:sz w:val="18"/>
          <w:szCs w:val="18"/>
        </w:rPr>
        <w:tab/>
        <w:t>(наименование организатора торговли)</w:t>
      </w:r>
    </w:p>
    <w:p w14:paraId="4B7833DB" w14:textId="77777777" w:rsidR="00C83DB8" w:rsidRPr="00C83DB8" w:rsidRDefault="00C83DB8" w:rsidP="00C83DB8">
      <w:pPr>
        <w:spacing w:after="0" w:line="240" w:lineRule="auto"/>
        <w:ind w:hanging="284"/>
        <w:jc w:val="both"/>
        <w:rPr>
          <w:rFonts w:ascii="Verdana" w:hAnsi="Verdana" w:cs="Times New Roman"/>
          <w:b/>
          <w:sz w:val="18"/>
          <w:szCs w:val="18"/>
        </w:rPr>
      </w:pPr>
      <w:r w:rsidRPr="00C83DB8">
        <w:rPr>
          <w:rFonts w:ascii="Verdana" w:hAnsi="Verdana" w:cs="Times New Roman"/>
          <w:b/>
          <w:sz w:val="18"/>
          <w:szCs w:val="18"/>
        </w:rPr>
        <w:t>Режим безадресных сделок:</w:t>
      </w:r>
    </w:p>
    <w:p w14:paraId="5D6A3F35" w14:textId="77777777" w:rsidR="00C83DB8" w:rsidRPr="00C83DB8" w:rsidRDefault="00C83DB8" w:rsidP="00C83DB8">
      <w:pPr>
        <w:spacing w:after="0" w:line="240" w:lineRule="auto"/>
        <w:ind w:hanging="284"/>
        <w:jc w:val="both"/>
        <w:rPr>
          <w:rFonts w:ascii="Verdana" w:hAnsi="Verdana" w:cs="Times New Roman"/>
          <w:sz w:val="18"/>
          <w:szCs w:val="18"/>
        </w:rPr>
      </w:pPr>
      <w:r w:rsidRPr="00C83DB8">
        <w:rPr>
          <w:rFonts w:ascii="Verdana" w:hAnsi="Verdana" w:cs="Times New Roman"/>
          <w:sz w:val="18"/>
          <w:szCs w:val="18"/>
        </w:rPr>
        <w:t>Наименование эмитента (код ценной бумаги, присвоенный организатором торговли): ______________</w:t>
      </w:r>
    </w:p>
    <w:p w14:paraId="5007CE9C" w14:textId="77777777" w:rsidR="00C83DB8" w:rsidRPr="00C83DB8" w:rsidRDefault="00C83DB8" w:rsidP="00C83DB8">
      <w:pPr>
        <w:spacing w:after="0" w:line="240" w:lineRule="auto"/>
        <w:ind w:hanging="284"/>
        <w:jc w:val="both"/>
        <w:rPr>
          <w:rFonts w:ascii="Verdana" w:hAnsi="Verdana" w:cs="Times New Roman"/>
          <w:sz w:val="18"/>
          <w:szCs w:val="18"/>
        </w:rPr>
      </w:pPr>
      <w:r w:rsidRPr="00C83DB8">
        <w:rPr>
          <w:rFonts w:ascii="Verdana" w:hAnsi="Verdana" w:cs="Times New Roman"/>
          <w:sz w:val="18"/>
          <w:szCs w:val="18"/>
        </w:rPr>
        <w:t>Вид, тип, выпуск, транш, серия ЦБ _________________</w:t>
      </w:r>
    </w:p>
    <w:p w14:paraId="568E2843" w14:textId="77777777" w:rsidR="00C83DB8" w:rsidRPr="00C83DB8" w:rsidRDefault="00C83DB8" w:rsidP="00C83DB8">
      <w:pPr>
        <w:spacing w:after="0" w:line="240" w:lineRule="auto"/>
        <w:ind w:hanging="284"/>
        <w:jc w:val="both"/>
        <w:rPr>
          <w:rFonts w:ascii="Verdana" w:hAnsi="Verdana" w:cs="Times New Roman"/>
          <w:sz w:val="18"/>
          <w:szCs w:val="18"/>
        </w:rPr>
      </w:pPr>
      <w:r w:rsidRPr="00C83DB8">
        <w:rPr>
          <w:rFonts w:ascii="Verdana" w:hAnsi="Verdana" w:cs="Times New Roman"/>
          <w:sz w:val="18"/>
          <w:szCs w:val="18"/>
        </w:rPr>
        <w:t>Гос. Регистрационный номер/идентификационный номер _______________________</w:t>
      </w:r>
    </w:p>
    <w:p w14:paraId="26AB7A44" w14:textId="77777777" w:rsidR="00C83DB8" w:rsidRPr="00C83DB8" w:rsidRDefault="00C83DB8" w:rsidP="00C83DB8">
      <w:pPr>
        <w:spacing w:after="0" w:line="240" w:lineRule="auto"/>
        <w:jc w:val="both"/>
        <w:rPr>
          <w:rFonts w:ascii="Verdana" w:hAnsi="Verdana" w:cs="Times New Roman"/>
          <w:sz w:val="18"/>
          <w:szCs w:val="18"/>
        </w:rPr>
      </w:pPr>
    </w:p>
    <w:tbl>
      <w:tblPr>
        <w:tblW w:w="140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59"/>
        <w:gridCol w:w="1134"/>
        <w:gridCol w:w="1418"/>
        <w:gridCol w:w="1417"/>
        <w:gridCol w:w="1560"/>
        <w:gridCol w:w="992"/>
        <w:gridCol w:w="1559"/>
        <w:gridCol w:w="1418"/>
        <w:gridCol w:w="1134"/>
      </w:tblGrid>
      <w:tr w:rsidR="00C83DB8" w:rsidRPr="00C83DB8" w14:paraId="73AA313E" w14:textId="77777777" w:rsidTr="00346C76">
        <w:trPr>
          <w:trHeight w:val="719"/>
        </w:trPr>
        <w:tc>
          <w:tcPr>
            <w:tcW w:w="1843" w:type="dxa"/>
          </w:tcPr>
          <w:p w14:paraId="1B7E5A12"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Дата/ время заключения сделки</w:t>
            </w:r>
          </w:p>
        </w:tc>
        <w:tc>
          <w:tcPr>
            <w:tcW w:w="1559" w:type="dxa"/>
          </w:tcPr>
          <w:p w14:paraId="5952366F"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Вид сделки (покупка, продажа)</w:t>
            </w:r>
          </w:p>
        </w:tc>
        <w:tc>
          <w:tcPr>
            <w:tcW w:w="1134" w:type="dxa"/>
          </w:tcPr>
          <w:p w14:paraId="41FF2E9E" w14:textId="77777777" w:rsidR="00C83DB8" w:rsidRPr="00C83DB8" w:rsidRDefault="00C83DB8" w:rsidP="00C83DB8">
            <w:pPr>
              <w:spacing w:after="0" w:line="240" w:lineRule="auto"/>
              <w:ind w:left="-108" w:right="-155"/>
              <w:jc w:val="center"/>
              <w:rPr>
                <w:rFonts w:ascii="Verdana" w:hAnsi="Verdana" w:cs="Times New Roman"/>
                <w:sz w:val="18"/>
                <w:szCs w:val="18"/>
              </w:rPr>
            </w:pPr>
            <w:r w:rsidRPr="00C83DB8">
              <w:rPr>
                <w:rFonts w:ascii="Verdana" w:hAnsi="Verdana" w:cs="Times New Roman"/>
                <w:sz w:val="18"/>
                <w:szCs w:val="18"/>
              </w:rPr>
              <w:t>Дата поставки ЦБ по договору</w:t>
            </w:r>
            <w:r w:rsidRPr="00C83DB8">
              <w:rPr>
                <w:rStyle w:val="aa"/>
                <w:rFonts w:ascii="Verdana" w:hAnsi="Verdana"/>
                <w:sz w:val="18"/>
                <w:szCs w:val="18"/>
              </w:rPr>
              <w:footnoteReference w:id="5"/>
            </w:r>
          </w:p>
        </w:tc>
        <w:tc>
          <w:tcPr>
            <w:tcW w:w="1418" w:type="dxa"/>
          </w:tcPr>
          <w:p w14:paraId="75AC4B9F" w14:textId="77777777" w:rsidR="00C83DB8" w:rsidRPr="00C83DB8" w:rsidRDefault="00C83DB8" w:rsidP="00C83DB8">
            <w:pPr>
              <w:spacing w:after="0" w:line="240" w:lineRule="auto"/>
              <w:ind w:left="-61" w:right="-108"/>
              <w:jc w:val="center"/>
              <w:rPr>
                <w:rFonts w:ascii="Verdana" w:hAnsi="Verdana" w:cs="Times New Roman"/>
                <w:sz w:val="18"/>
                <w:szCs w:val="18"/>
              </w:rPr>
            </w:pPr>
            <w:r w:rsidRPr="00C83DB8">
              <w:rPr>
                <w:rFonts w:ascii="Verdana" w:hAnsi="Verdana" w:cs="Times New Roman"/>
                <w:sz w:val="18"/>
                <w:szCs w:val="18"/>
              </w:rPr>
              <w:t xml:space="preserve">Дата оплаты </w:t>
            </w:r>
            <w:proofErr w:type="spellStart"/>
            <w:r w:rsidRPr="00C83DB8">
              <w:rPr>
                <w:rFonts w:ascii="Verdana" w:hAnsi="Verdana" w:cs="Times New Roman"/>
                <w:sz w:val="18"/>
                <w:szCs w:val="18"/>
              </w:rPr>
              <w:t>ден</w:t>
            </w:r>
            <w:proofErr w:type="spellEnd"/>
            <w:r w:rsidRPr="00C83DB8">
              <w:rPr>
                <w:rFonts w:ascii="Verdana" w:hAnsi="Verdana" w:cs="Times New Roman"/>
                <w:sz w:val="18"/>
                <w:szCs w:val="18"/>
              </w:rPr>
              <w:t>. средств по договору</w:t>
            </w:r>
            <w:r w:rsidRPr="00C83DB8">
              <w:rPr>
                <w:rStyle w:val="aa"/>
                <w:rFonts w:ascii="Verdana" w:hAnsi="Verdana"/>
                <w:sz w:val="18"/>
                <w:szCs w:val="18"/>
              </w:rPr>
              <w:footnoteReference w:id="6"/>
            </w:r>
          </w:p>
        </w:tc>
        <w:tc>
          <w:tcPr>
            <w:tcW w:w="1417" w:type="dxa"/>
          </w:tcPr>
          <w:p w14:paraId="6DDE0600" w14:textId="77777777" w:rsidR="00C83DB8" w:rsidRPr="00C83DB8" w:rsidRDefault="00C83DB8" w:rsidP="00C83DB8">
            <w:pPr>
              <w:spacing w:after="0" w:line="240" w:lineRule="auto"/>
              <w:ind w:right="-113"/>
              <w:jc w:val="center"/>
              <w:rPr>
                <w:rFonts w:ascii="Verdana" w:hAnsi="Verdana" w:cs="Times New Roman"/>
                <w:sz w:val="18"/>
                <w:szCs w:val="18"/>
              </w:rPr>
            </w:pPr>
            <w:r w:rsidRPr="00C83DB8">
              <w:rPr>
                <w:rFonts w:ascii="Verdana" w:hAnsi="Verdana" w:cs="Times New Roman"/>
                <w:sz w:val="18"/>
                <w:szCs w:val="18"/>
              </w:rPr>
              <w:t xml:space="preserve">Дата фактической поставки </w:t>
            </w:r>
            <w:proofErr w:type="spellStart"/>
            <w:r w:rsidRPr="00C83DB8">
              <w:rPr>
                <w:rFonts w:ascii="Verdana" w:hAnsi="Verdana" w:cs="Times New Roman"/>
                <w:sz w:val="18"/>
                <w:szCs w:val="18"/>
              </w:rPr>
              <w:t>цб</w:t>
            </w:r>
            <w:proofErr w:type="spellEnd"/>
            <w:r w:rsidRPr="00C83DB8">
              <w:rPr>
                <w:rStyle w:val="aa"/>
                <w:rFonts w:ascii="Verdana" w:hAnsi="Verdana"/>
                <w:sz w:val="18"/>
                <w:szCs w:val="18"/>
              </w:rPr>
              <w:footnoteReference w:id="7"/>
            </w:r>
          </w:p>
        </w:tc>
        <w:tc>
          <w:tcPr>
            <w:tcW w:w="1560" w:type="dxa"/>
          </w:tcPr>
          <w:p w14:paraId="799915EC" w14:textId="77777777" w:rsidR="00C83DB8" w:rsidRPr="00C83DB8" w:rsidRDefault="00C83DB8" w:rsidP="00C83DB8">
            <w:pPr>
              <w:spacing w:after="0" w:line="240" w:lineRule="auto"/>
              <w:ind w:left="-108" w:right="-114"/>
              <w:jc w:val="center"/>
              <w:rPr>
                <w:rFonts w:ascii="Verdana" w:hAnsi="Verdana" w:cs="Times New Roman"/>
                <w:sz w:val="18"/>
                <w:szCs w:val="18"/>
              </w:rPr>
            </w:pPr>
            <w:r w:rsidRPr="00C83DB8">
              <w:rPr>
                <w:rFonts w:ascii="Verdana" w:hAnsi="Verdana" w:cs="Times New Roman"/>
                <w:sz w:val="18"/>
                <w:szCs w:val="18"/>
              </w:rPr>
              <w:t xml:space="preserve">Дата фактической оплаты </w:t>
            </w:r>
            <w:proofErr w:type="spellStart"/>
            <w:r w:rsidRPr="00C83DB8">
              <w:rPr>
                <w:rFonts w:ascii="Verdana" w:hAnsi="Verdana" w:cs="Times New Roman"/>
                <w:sz w:val="18"/>
                <w:szCs w:val="18"/>
              </w:rPr>
              <w:t>ден</w:t>
            </w:r>
            <w:proofErr w:type="spellEnd"/>
            <w:r w:rsidRPr="00C83DB8">
              <w:rPr>
                <w:rFonts w:ascii="Verdana" w:hAnsi="Verdana" w:cs="Times New Roman"/>
                <w:sz w:val="18"/>
                <w:szCs w:val="18"/>
              </w:rPr>
              <w:t>. средств</w:t>
            </w:r>
            <w:r w:rsidRPr="00C83DB8">
              <w:rPr>
                <w:rStyle w:val="aa"/>
                <w:rFonts w:ascii="Verdana" w:hAnsi="Verdana"/>
                <w:sz w:val="18"/>
                <w:szCs w:val="18"/>
              </w:rPr>
              <w:footnoteReference w:id="8"/>
            </w:r>
          </w:p>
        </w:tc>
        <w:tc>
          <w:tcPr>
            <w:tcW w:w="992" w:type="dxa"/>
          </w:tcPr>
          <w:p w14:paraId="00EAFC8B"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Цена одной ЦБ</w:t>
            </w:r>
          </w:p>
        </w:tc>
        <w:tc>
          <w:tcPr>
            <w:tcW w:w="1559" w:type="dxa"/>
          </w:tcPr>
          <w:p w14:paraId="51E71312"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НКД на дату исполнения</w:t>
            </w:r>
          </w:p>
        </w:tc>
        <w:tc>
          <w:tcPr>
            <w:tcW w:w="1418" w:type="dxa"/>
          </w:tcPr>
          <w:p w14:paraId="28D38AAF"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Количество ЦБ</w:t>
            </w:r>
          </w:p>
        </w:tc>
        <w:tc>
          <w:tcPr>
            <w:tcW w:w="1134" w:type="dxa"/>
          </w:tcPr>
          <w:p w14:paraId="567C2527"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Сумма сделки</w:t>
            </w:r>
          </w:p>
        </w:tc>
      </w:tr>
      <w:tr w:rsidR="00C83DB8" w:rsidRPr="00C83DB8" w14:paraId="4BF19A4A" w14:textId="77777777" w:rsidTr="00346C76">
        <w:tc>
          <w:tcPr>
            <w:tcW w:w="1843" w:type="dxa"/>
          </w:tcPr>
          <w:p w14:paraId="632FFCD3" w14:textId="77777777" w:rsidR="00C83DB8" w:rsidRPr="00C83DB8" w:rsidRDefault="00C83DB8" w:rsidP="00C83DB8">
            <w:pPr>
              <w:spacing w:after="0" w:line="240" w:lineRule="auto"/>
              <w:jc w:val="both"/>
              <w:rPr>
                <w:rFonts w:ascii="Verdana" w:hAnsi="Verdana" w:cs="Times New Roman"/>
                <w:sz w:val="18"/>
                <w:szCs w:val="18"/>
              </w:rPr>
            </w:pPr>
          </w:p>
        </w:tc>
        <w:tc>
          <w:tcPr>
            <w:tcW w:w="1559" w:type="dxa"/>
          </w:tcPr>
          <w:p w14:paraId="43031AAC" w14:textId="77777777" w:rsidR="00C83DB8" w:rsidRPr="00C83DB8" w:rsidRDefault="00C83DB8" w:rsidP="00C83DB8">
            <w:pPr>
              <w:spacing w:after="0" w:line="240" w:lineRule="auto"/>
              <w:jc w:val="both"/>
              <w:rPr>
                <w:rFonts w:ascii="Verdana" w:hAnsi="Verdana" w:cs="Times New Roman"/>
                <w:sz w:val="18"/>
                <w:szCs w:val="18"/>
              </w:rPr>
            </w:pPr>
          </w:p>
        </w:tc>
        <w:tc>
          <w:tcPr>
            <w:tcW w:w="1134" w:type="dxa"/>
          </w:tcPr>
          <w:p w14:paraId="6923012A" w14:textId="77777777" w:rsidR="00C83DB8" w:rsidRPr="00C83DB8" w:rsidRDefault="00C83DB8" w:rsidP="00C83DB8">
            <w:pPr>
              <w:spacing w:after="0" w:line="240" w:lineRule="auto"/>
              <w:ind w:right="-108" w:hanging="108"/>
              <w:jc w:val="both"/>
              <w:rPr>
                <w:rFonts w:ascii="Verdana" w:hAnsi="Verdana" w:cs="Times New Roman"/>
                <w:sz w:val="18"/>
                <w:szCs w:val="18"/>
              </w:rPr>
            </w:pPr>
          </w:p>
        </w:tc>
        <w:tc>
          <w:tcPr>
            <w:tcW w:w="1418" w:type="dxa"/>
          </w:tcPr>
          <w:p w14:paraId="7EF08970" w14:textId="77777777" w:rsidR="00C83DB8" w:rsidRPr="00C83DB8" w:rsidRDefault="00C83DB8" w:rsidP="00C83DB8">
            <w:pPr>
              <w:spacing w:after="0" w:line="240" w:lineRule="auto"/>
              <w:jc w:val="both"/>
              <w:rPr>
                <w:rFonts w:ascii="Verdana" w:hAnsi="Verdana" w:cs="Times New Roman"/>
                <w:sz w:val="18"/>
                <w:szCs w:val="18"/>
              </w:rPr>
            </w:pPr>
          </w:p>
        </w:tc>
        <w:tc>
          <w:tcPr>
            <w:tcW w:w="1417" w:type="dxa"/>
          </w:tcPr>
          <w:p w14:paraId="6CD57E14" w14:textId="77777777" w:rsidR="00C83DB8" w:rsidRPr="00C83DB8" w:rsidRDefault="00C83DB8" w:rsidP="00C83DB8">
            <w:pPr>
              <w:spacing w:after="0" w:line="240" w:lineRule="auto"/>
              <w:jc w:val="both"/>
              <w:rPr>
                <w:rFonts w:ascii="Verdana" w:hAnsi="Verdana" w:cs="Times New Roman"/>
                <w:sz w:val="18"/>
                <w:szCs w:val="18"/>
              </w:rPr>
            </w:pPr>
          </w:p>
        </w:tc>
        <w:tc>
          <w:tcPr>
            <w:tcW w:w="1560" w:type="dxa"/>
          </w:tcPr>
          <w:p w14:paraId="5552B0C9" w14:textId="77777777" w:rsidR="00C83DB8" w:rsidRPr="00C83DB8" w:rsidRDefault="00C83DB8" w:rsidP="00C83DB8">
            <w:pPr>
              <w:spacing w:after="0" w:line="240" w:lineRule="auto"/>
              <w:jc w:val="both"/>
              <w:rPr>
                <w:rFonts w:ascii="Verdana" w:hAnsi="Verdana" w:cs="Times New Roman"/>
                <w:sz w:val="18"/>
                <w:szCs w:val="18"/>
              </w:rPr>
            </w:pPr>
          </w:p>
        </w:tc>
        <w:tc>
          <w:tcPr>
            <w:tcW w:w="992" w:type="dxa"/>
          </w:tcPr>
          <w:p w14:paraId="60550208" w14:textId="77777777" w:rsidR="00C83DB8" w:rsidRPr="00C83DB8" w:rsidRDefault="00C83DB8" w:rsidP="00C83DB8">
            <w:pPr>
              <w:spacing w:after="0" w:line="240" w:lineRule="auto"/>
              <w:jc w:val="right"/>
              <w:rPr>
                <w:rFonts w:ascii="Verdana" w:hAnsi="Verdana" w:cs="Times New Roman"/>
                <w:sz w:val="18"/>
                <w:szCs w:val="18"/>
              </w:rPr>
            </w:pPr>
          </w:p>
        </w:tc>
        <w:tc>
          <w:tcPr>
            <w:tcW w:w="1559" w:type="dxa"/>
          </w:tcPr>
          <w:p w14:paraId="383BE624" w14:textId="77777777" w:rsidR="00C83DB8" w:rsidRPr="00C83DB8" w:rsidRDefault="00C83DB8" w:rsidP="00C83DB8">
            <w:pPr>
              <w:spacing w:after="0" w:line="240" w:lineRule="auto"/>
              <w:ind w:hanging="108"/>
              <w:jc w:val="center"/>
              <w:rPr>
                <w:rFonts w:ascii="Verdana" w:hAnsi="Verdana" w:cs="Times New Roman"/>
                <w:sz w:val="18"/>
                <w:szCs w:val="18"/>
              </w:rPr>
            </w:pPr>
          </w:p>
        </w:tc>
        <w:tc>
          <w:tcPr>
            <w:tcW w:w="1418" w:type="dxa"/>
          </w:tcPr>
          <w:p w14:paraId="6CF8C8DE" w14:textId="77777777" w:rsidR="00C83DB8" w:rsidRPr="00C83DB8" w:rsidRDefault="00C83DB8" w:rsidP="00C83DB8">
            <w:pPr>
              <w:spacing w:after="0" w:line="240" w:lineRule="auto"/>
              <w:jc w:val="center"/>
              <w:rPr>
                <w:rFonts w:ascii="Verdana" w:hAnsi="Verdana" w:cs="Times New Roman"/>
                <w:sz w:val="18"/>
                <w:szCs w:val="18"/>
              </w:rPr>
            </w:pPr>
          </w:p>
        </w:tc>
        <w:tc>
          <w:tcPr>
            <w:tcW w:w="1134" w:type="dxa"/>
          </w:tcPr>
          <w:p w14:paraId="1F3EEC07" w14:textId="77777777" w:rsidR="00C83DB8" w:rsidRPr="00C83DB8" w:rsidRDefault="00C83DB8" w:rsidP="00C83DB8">
            <w:pPr>
              <w:spacing w:after="0" w:line="240" w:lineRule="auto"/>
              <w:ind w:hanging="108"/>
              <w:jc w:val="right"/>
              <w:rPr>
                <w:rFonts w:ascii="Verdana" w:hAnsi="Verdana" w:cs="Times New Roman"/>
                <w:sz w:val="18"/>
                <w:szCs w:val="18"/>
              </w:rPr>
            </w:pPr>
          </w:p>
        </w:tc>
      </w:tr>
    </w:tbl>
    <w:p w14:paraId="0EB8E93E" w14:textId="77777777" w:rsidR="00C83DB8" w:rsidRPr="00C83DB8" w:rsidRDefault="00C83DB8" w:rsidP="00C83DB8">
      <w:pPr>
        <w:spacing w:after="0" w:line="240" w:lineRule="auto"/>
        <w:jc w:val="both"/>
        <w:rPr>
          <w:rFonts w:ascii="Verdana" w:hAnsi="Verdana" w:cs="Times New Roman"/>
          <w:b/>
          <w:sz w:val="18"/>
          <w:szCs w:val="18"/>
        </w:rPr>
      </w:pPr>
    </w:p>
    <w:p w14:paraId="66D8B9A0" w14:textId="77777777" w:rsidR="00C83DB8" w:rsidRPr="00C83DB8" w:rsidRDefault="00C83DB8" w:rsidP="00C83DB8">
      <w:pPr>
        <w:spacing w:after="0" w:line="240" w:lineRule="auto"/>
        <w:ind w:hanging="284"/>
        <w:jc w:val="both"/>
        <w:rPr>
          <w:rFonts w:ascii="Verdana" w:hAnsi="Verdana" w:cs="Times New Roman"/>
          <w:b/>
          <w:sz w:val="18"/>
          <w:szCs w:val="18"/>
        </w:rPr>
      </w:pPr>
      <w:r w:rsidRPr="00C83DB8">
        <w:rPr>
          <w:rFonts w:ascii="Verdana" w:hAnsi="Verdana" w:cs="Times New Roman"/>
          <w:b/>
          <w:sz w:val="18"/>
          <w:szCs w:val="18"/>
        </w:rPr>
        <w:t>Режим переговорных сделок:</w:t>
      </w:r>
    </w:p>
    <w:p w14:paraId="2356219E" w14:textId="77777777" w:rsidR="00C83DB8" w:rsidRPr="00C83DB8" w:rsidRDefault="00C83DB8" w:rsidP="00C83DB8">
      <w:pPr>
        <w:spacing w:after="0" w:line="240" w:lineRule="auto"/>
        <w:ind w:hanging="284"/>
        <w:jc w:val="both"/>
        <w:rPr>
          <w:rFonts w:ascii="Verdana" w:hAnsi="Verdana" w:cs="Times New Roman"/>
          <w:sz w:val="18"/>
          <w:szCs w:val="18"/>
        </w:rPr>
      </w:pPr>
      <w:r w:rsidRPr="00C83DB8">
        <w:rPr>
          <w:rFonts w:ascii="Verdana" w:hAnsi="Verdana" w:cs="Times New Roman"/>
          <w:sz w:val="18"/>
          <w:szCs w:val="18"/>
        </w:rPr>
        <w:t>Наименование эмитента (код ценной бумаги, присвоенный организатором торговли): ______________</w:t>
      </w:r>
    </w:p>
    <w:p w14:paraId="3A5472DB" w14:textId="77777777" w:rsidR="00C83DB8" w:rsidRPr="00C83DB8" w:rsidRDefault="00C83DB8" w:rsidP="00C83DB8">
      <w:pPr>
        <w:spacing w:after="0" w:line="240" w:lineRule="auto"/>
        <w:ind w:hanging="284"/>
        <w:jc w:val="both"/>
        <w:rPr>
          <w:rFonts w:ascii="Verdana" w:hAnsi="Verdana" w:cs="Times New Roman"/>
          <w:sz w:val="18"/>
          <w:szCs w:val="18"/>
        </w:rPr>
      </w:pPr>
      <w:r w:rsidRPr="00C83DB8">
        <w:rPr>
          <w:rFonts w:ascii="Verdana" w:hAnsi="Verdana" w:cs="Times New Roman"/>
          <w:sz w:val="18"/>
          <w:szCs w:val="18"/>
        </w:rPr>
        <w:t>Вид, тип, выпуск, транш, серия ЦБ _________________</w:t>
      </w:r>
    </w:p>
    <w:p w14:paraId="54C707D6" w14:textId="77777777" w:rsidR="00C83DB8" w:rsidRPr="00C83DB8" w:rsidRDefault="00C83DB8" w:rsidP="00C83DB8">
      <w:pPr>
        <w:spacing w:after="0" w:line="240" w:lineRule="auto"/>
        <w:ind w:hanging="284"/>
        <w:jc w:val="both"/>
        <w:rPr>
          <w:rFonts w:ascii="Verdana" w:hAnsi="Verdana" w:cs="Times New Roman"/>
          <w:sz w:val="18"/>
          <w:szCs w:val="18"/>
        </w:rPr>
      </w:pPr>
      <w:r w:rsidRPr="00C83DB8">
        <w:rPr>
          <w:rFonts w:ascii="Verdana" w:hAnsi="Verdana" w:cs="Times New Roman"/>
          <w:sz w:val="18"/>
          <w:szCs w:val="18"/>
        </w:rPr>
        <w:t>Гос. Регистрационный номер/идентификационный номер _______________________</w:t>
      </w:r>
    </w:p>
    <w:p w14:paraId="72847322" w14:textId="77777777" w:rsidR="00C83DB8" w:rsidRPr="00C83DB8" w:rsidRDefault="00C83DB8" w:rsidP="00C83DB8">
      <w:pPr>
        <w:spacing w:after="0" w:line="240" w:lineRule="auto"/>
        <w:jc w:val="both"/>
        <w:rPr>
          <w:rFonts w:ascii="Verdana" w:hAnsi="Verdana" w:cs="Times New Roman"/>
          <w:sz w:val="18"/>
          <w:szCs w:val="18"/>
        </w:rPr>
      </w:pPr>
    </w:p>
    <w:tbl>
      <w:tblPr>
        <w:tblW w:w="149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1417"/>
        <w:gridCol w:w="1276"/>
        <w:gridCol w:w="1277"/>
        <w:gridCol w:w="1275"/>
        <w:gridCol w:w="1134"/>
        <w:gridCol w:w="1134"/>
        <w:gridCol w:w="850"/>
        <w:gridCol w:w="1559"/>
        <w:gridCol w:w="1276"/>
        <w:gridCol w:w="1163"/>
      </w:tblGrid>
      <w:tr w:rsidR="00C83DB8" w:rsidRPr="00C83DB8" w14:paraId="0D1B0FB0" w14:textId="77777777" w:rsidTr="00C83DB8">
        <w:trPr>
          <w:trHeight w:val="719"/>
        </w:trPr>
        <w:tc>
          <w:tcPr>
            <w:tcW w:w="1276" w:type="dxa"/>
          </w:tcPr>
          <w:p w14:paraId="5E41C9C0"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Дата/время заключения сделки</w:t>
            </w:r>
          </w:p>
        </w:tc>
        <w:tc>
          <w:tcPr>
            <w:tcW w:w="1276" w:type="dxa"/>
          </w:tcPr>
          <w:p w14:paraId="1CE5A1E5"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Вид сделки (покупка, продажа)</w:t>
            </w:r>
          </w:p>
        </w:tc>
        <w:tc>
          <w:tcPr>
            <w:tcW w:w="1417" w:type="dxa"/>
          </w:tcPr>
          <w:p w14:paraId="30808B2F"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Дата поставки ЦБ по договору</w:t>
            </w:r>
          </w:p>
        </w:tc>
        <w:tc>
          <w:tcPr>
            <w:tcW w:w="1276" w:type="dxa"/>
          </w:tcPr>
          <w:p w14:paraId="4E685E5E" w14:textId="77777777" w:rsidR="00C83DB8" w:rsidRPr="00C83DB8" w:rsidRDefault="00C83DB8" w:rsidP="00C83DB8">
            <w:pPr>
              <w:spacing w:after="0" w:line="240" w:lineRule="auto"/>
              <w:ind w:right="-107"/>
              <w:jc w:val="center"/>
              <w:rPr>
                <w:rFonts w:ascii="Verdana" w:hAnsi="Verdana" w:cs="Times New Roman"/>
                <w:sz w:val="18"/>
                <w:szCs w:val="18"/>
              </w:rPr>
            </w:pPr>
            <w:r w:rsidRPr="00C83DB8">
              <w:rPr>
                <w:rFonts w:ascii="Verdana" w:hAnsi="Verdana" w:cs="Times New Roman"/>
                <w:sz w:val="18"/>
                <w:szCs w:val="18"/>
              </w:rPr>
              <w:t xml:space="preserve">Дата оплаты </w:t>
            </w:r>
            <w:proofErr w:type="spellStart"/>
            <w:r w:rsidRPr="00C83DB8">
              <w:rPr>
                <w:rFonts w:ascii="Verdana" w:hAnsi="Verdana" w:cs="Times New Roman"/>
                <w:sz w:val="18"/>
                <w:szCs w:val="18"/>
              </w:rPr>
              <w:t>ден</w:t>
            </w:r>
            <w:proofErr w:type="spellEnd"/>
            <w:r w:rsidRPr="00C83DB8">
              <w:rPr>
                <w:rFonts w:ascii="Verdana" w:hAnsi="Verdana" w:cs="Times New Roman"/>
                <w:sz w:val="18"/>
                <w:szCs w:val="18"/>
              </w:rPr>
              <w:t>. средств по договору</w:t>
            </w:r>
          </w:p>
        </w:tc>
        <w:tc>
          <w:tcPr>
            <w:tcW w:w="1277" w:type="dxa"/>
          </w:tcPr>
          <w:p w14:paraId="14F92341" w14:textId="77777777" w:rsidR="00C83DB8" w:rsidRPr="00C83DB8" w:rsidRDefault="00C83DB8" w:rsidP="00C83DB8">
            <w:pPr>
              <w:spacing w:after="0" w:line="240" w:lineRule="auto"/>
              <w:ind w:right="-108"/>
              <w:jc w:val="center"/>
              <w:rPr>
                <w:rFonts w:ascii="Verdana" w:hAnsi="Verdana" w:cs="Times New Roman"/>
                <w:sz w:val="18"/>
                <w:szCs w:val="18"/>
              </w:rPr>
            </w:pPr>
            <w:r w:rsidRPr="00C83DB8">
              <w:rPr>
                <w:rFonts w:ascii="Verdana" w:hAnsi="Verdana" w:cs="Times New Roman"/>
                <w:sz w:val="18"/>
                <w:szCs w:val="18"/>
              </w:rPr>
              <w:t xml:space="preserve">Дата фактической поставки </w:t>
            </w:r>
            <w:proofErr w:type="spellStart"/>
            <w:r w:rsidRPr="00C83DB8">
              <w:rPr>
                <w:rFonts w:ascii="Verdana" w:hAnsi="Verdana" w:cs="Times New Roman"/>
                <w:sz w:val="18"/>
                <w:szCs w:val="18"/>
              </w:rPr>
              <w:t>цб</w:t>
            </w:r>
            <w:proofErr w:type="spellEnd"/>
          </w:p>
        </w:tc>
        <w:tc>
          <w:tcPr>
            <w:tcW w:w="1275" w:type="dxa"/>
          </w:tcPr>
          <w:p w14:paraId="34CA25B1" w14:textId="77777777" w:rsidR="00C83DB8" w:rsidRPr="00C83DB8" w:rsidRDefault="00C83DB8" w:rsidP="00C83DB8">
            <w:pPr>
              <w:spacing w:after="0" w:line="240" w:lineRule="auto"/>
              <w:ind w:right="-108"/>
              <w:jc w:val="center"/>
              <w:rPr>
                <w:rFonts w:ascii="Verdana" w:hAnsi="Verdana" w:cs="Times New Roman"/>
                <w:sz w:val="18"/>
                <w:szCs w:val="18"/>
              </w:rPr>
            </w:pPr>
            <w:r w:rsidRPr="00C83DB8">
              <w:rPr>
                <w:rFonts w:ascii="Verdana" w:hAnsi="Verdana" w:cs="Times New Roman"/>
                <w:sz w:val="18"/>
                <w:szCs w:val="18"/>
              </w:rPr>
              <w:t xml:space="preserve">Дата фактической оплаты </w:t>
            </w:r>
            <w:proofErr w:type="spellStart"/>
            <w:r w:rsidRPr="00C83DB8">
              <w:rPr>
                <w:rFonts w:ascii="Verdana" w:hAnsi="Verdana" w:cs="Times New Roman"/>
                <w:sz w:val="18"/>
                <w:szCs w:val="18"/>
              </w:rPr>
              <w:t>ден</w:t>
            </w:r>
            <w:proofErr w:type="spellEnd"/>
            <w:r w:rsidRPr="00C83DB8">
              <w:rPr>
                <w:rFonts w:ascii="Verdana" w:hAnsi="Verdana" w:cs="Times New Roman"/>
                <w:sz w:val="18"/>
                <w:szCs w:val="18"/>
              </w:rPr>
              <w:t>. средств</w:t>
            </w:r>
          </w:p>
        </w:tc>
        <w:tc>
          <w:tcPr>
            <w:tcW w:w="1134" w:type="dxa"/>
          </w:tcPr>
          <w:p w14:paraId="4A14D02A"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Цена одной ЦБ</w:t>
            </w:r>
          </w:p>
          <w:p w14:paraId="1B82C56F" w14:textId="77777777" w:rsidR="00C83DB8" w:rsidRPr="00C83DB8" w:rsidRDefault="00C83DB8" w:rsidP="00C83DB8">
            <w:pPr>
              <w:spacing w:after="0" w:line="240" w:lineRule="auto"/>
              <w:jc w:val="center"/>
              <w:rPr>
                <w:rFonts w:ascii="Verdana" w:hAnsi="Verdana" w:cs="Times New Roman"/>
                <w:b/>
                <w:sz w:val="18"/>
                <w:szCs w:val="18"/>
              </w:rPr>
            </w:pPr>
          </w:p>
        </w:tc>
        <w:tc>
          <w:tcPr>
            <w:tcW w:w="1134" w:type="dxa"/>
          </w:tcPr>
          <w:p w14:paraId="02DCF591" w14:textId="77777777" w:rsidR="00C83DB8" w:rsidRPr="00C83DB8" w:rsidRDefault="00C83DB8" w:rsidP="00C83DB8">
            <w:pPr>
              <w:spacing w:after="0" w:line="240" w:lineRule="auto"/>
              <w:ind w:right="-108"/>
              <w:jc w:val="center"/>
              <w:rPr>
                <w:rFonts w:ascii="Verdana" w:hAnsi="Verdana" w:cs="Times New Roman"/>
                <w:sz w:val="18"/>
                <w:szCs w:val="18"/>
              </w:rPr>
            </w:pPr>
            <w:r w:rsidRPr="00C83DB8">
              <w:rPr>
                <w:rFonts w:ascii="Verdana" w:hAnsi="Verdana" w:cs="Times New Roman"/>
                <w:sz w:val="18"/>
                <w:szCs w:val="18"/>
              </w:rPr>
              <w:t>Количество ЦБ</w:t>
            </w:r>
          </w:p>
        </w:tc>
        <w:tc>
          <w:tcPr>
            <w:tcW w:w="850" w:type="dxa"/>
          </w:tcPr>
          <w:p w14:paraId="71C55EAA" w14:textId="77777777" w:rsidR="00C83DB8" w:rsidRPr="00C83DB8" w:rsidRDefault="00C83DB8" w:rsidP="00C83DB8">
            <w:pPr>
              <w:spacing w:after="0" w:line="240" w:lineRule="auto"/>
              <w:ind w:right="-108"/>
              <w:jc w:val="center"/>
              <w:rPr>
                <w:rFonts w:ascii="Verdana" w:hAnsi="Verdana" w:cs="Times New Roman"/>
                <w:sz w:val="18"/>
                <w:szCs w:val="18"/>
              </w:rPr>
            </w:pPr>
            <w:r w:rsidRPr="00C83DB8">
              <w:rPr>
                <w:rFonts w:ascii="Verdana" w:hAnsi="Verdana" w:cs="Times New Roman"/>
                <w:sz w:val="18"/>
                <w:szCs w:val="18"/>
              </w:rPr>
              <w:t>Сумма сделки</w:t>
            </w:r>
          </w:p>
        </w:tc>
        <w:tc>
          <w:tcPr>
            <w:tcW w:w="1559" w:type="dxa"/>
          </w:tcPr>
          <w:p w14:paraId="3BCD994B" w14:textId="77777777" w:rsidR="00C83DB8" w:rsidRPr="00C83DB8" w:rsidRDefault="00C83DB8" w:rsidP="00C83DB8">
            <w:pPr>
              <w:spacing w:after="0" w:line="240" w:lineRule="auto"/>
              <w:ind w:left="-108" w:right="-108"/>
              <w:jc w:val="center"/>
              <w:rPr>
                <w:rFonts w:ascii="Verdana" w:hAnsi="Verdana" w:cs="Times New Roman"/>
                <w:sz w:val="18"/>
                <w:szCs w:val="18"/>
              </w:rPr>
            </w:pPr>
            <w:r w:rsidRPr="00C83DB8">
              <w:rPr>
                <w:rFonts w:ascii="Verdana" w:hAnsi="Verdana" w:cs="Times New Roman"/>
                <w:sz w:val="18"/>
                <w:szCs w:val="18"/>
              </w:rPr>
              <w:t>Минимальная цена на организаторе торговли в режиме безадресных сделок</w:t>
            </w:r>
          </w:p>
        </w:tc>
        <w:tc>
          <w:tcPr>
            <w:tcW w:w="1276" w:type="dxa"/>
          </w:tcPr>
          <w:p w14:paraId="597EB4A0" w14:textId="77777777" w:rsidR="00C83DB8" w:rsidRPr="00C83DB8" w:rsidRDefault="00C83DB8" w:rsidP="00C83DB8">
            <w:pPr>
              <w:spacing w:after="0" w:line="240" w:lineRule="auto"/>
              <w:ind w:left="-108" w:right="-109"/>
              <w:jc w:val="center"/>
              <w:rPr>
                <w:rFonts w:ascii="Verdana" w:hAnsi="Verdana" w:cs="Times New Roman"/>
                <w:sz w:val="18"/>
                <w:szCs w:val="18"/>
              </w:rPr>
            </w:pPr>
            <w:r w:rsidRPr="00C83DB8">
              <w:rPr>
                <w:rFonts w:ascii="Verdana" w:hAnsi="Verdana" w:cs="Times New Roman"/>
                <w:sz w:val="18"/>
                <w:szCs w:val="18"/>
              </w:rPr>
              <w:t>Максимальная  цена на организаторе торговли в режиме безадресных сделок</w:t>
            </w:r>
          </w:p>
        </w:tc>
        <w:tc>
          <w:tcPr>
            <w:tcW w:w="1163" w:type="dxa"/>
          </w:tcPr>
          <w:p w14:paraId="6CE44AEB" w14:textId="77777777" w:rsidR="00C83DB8" w:rsidRPr="00C83DB8" w:rsidRDefault="00C83DB8" w:rsidP="00C83DB8">
            <w:pPr>
              <w:spacing w:after="0" w:line="240" w:lineRule="auto"/>
              <w:ind w:right="-109"/>
              <w:jc w:val="center"/>
              <w:rPr>
                <w:rFonts w:ascii="Verdana" w:hAnsi="Verdana" w:cs="Times New Roman"/>
                <w:sz w:val="18"/>
                <w:szCs w:val="18"/>
              </w:rPr>
            </w:pPr>
            <w:r w:rsidRPr="00C83DB8">
              <w:rPr>
                <w:rFonts w:ascii="Verdana" w:hAnsi="Verdana" w:cs="Times New Roman"/>
                <w:sz w:val="18"/>
                <w:szCs w:val="18"/>
              </w:rPr>
              <w:t>Контрагент по сделке</w:t>
            </w:r>
          </w:p>
        </w:tc>
      </w:tr>
      <w:tr w:rsidR="00C83DB8" w:rsidRPr="00C83DB8" w14:paraId="24295824" w14:textId="77777777" w:rsidTr="00C83DB8">
        <w:tc>
          <w:tcPr>
            <w:tcW w:w="1276" w:type="dxa"/>
          </w:tcPr>
          <w:p w14:paraId="62357F38" w14:textId="77777777" w:rsidR="00C83DB8" w:rsidRPr="00C83DB8" w:rsidRDefault="00C83DB8" w:rsidP="00C83DB8">
            <w:pPr>
              <w:spacing w:after="0" w:line="240" w:lineRule="auto"/>
              <w:jc w:val="both"/>
              <w:rPr>
                <w:rFonts w:ascii="Verdana" w:hAnsi="Verdana" w:cs="Times New Roman"/>
                <w:b/>
                <w:sz w:val="18"/>
                <w:szCs w:val="18"/>
              </w:rPr>
            </w:pPr>
          </w:p>
        </w:tc>
        <w:tc>
          <w:tcPr>
            <w:tcW w:w="1276" w:type="dxa"/>
          </w:tcPr>
          <w:p w14:paraId="395E6E98" w14:textId="77777777" w:rsidR="00C83DB8" w:rsidRPr="00C83DB8" w:rsidRDefault="00C83DB8" w:rsidP="00C83DB8">
            <w:pPr>
              <w:spacing w:after="0" w:line="240" w:lineRule="auto"/>
              <w:jc w:val="both"/>
              <w:rPr>
                <w:rFonts w:ascii="Verdana" w:hAnsi="Verdana" w:cs="Times New Roman"/>
                <w:b/>
                <w:sz w:val="18"/>
                <w:szCs w:val="18"/>
              </w:rPr>
            </w:pPr>
          </w:p>
        </w:tc>
        <w:tc>
          <w:tcPr>
            <w:tcW w:w="1417" w:type="dxa"/>
          </w:tcPr>
          <w:p w14:paraId="76C5A298" w14:textId="77777777" w:rsidR="00C83DB8" w:rsidRPr="00C83DB8" w:rsidRDefault="00C83DB8" w:rsidP="00C83DB8">
            <w:pPr>
              <w:spacing w:after="0" w:line="240" w:lineRule="auto"/>
              <w:jc w:val="both"/>
              <w:rPr>
                <w:rFonts w:ascii="Verdana" w:hAnsi="Verdana" w:cs="Times New Roman"/>
                <w:b/>
                <w:sz w:val="18"/>
                <w:szCs w:val="18"/>
              </w:rPr>
            </w:pPr>
          </w:p>
        </w:tc>
        <w:tc>
          <w:tcPr>
            <w:tcW w:w="1276" w:type="dxa"/>
          </w:tcPr>
          <w:p w14:paraId="16FB9835" w14:textId="77777777" w:rsidR="00C83DB8" w:rsidRPr="00C83DB8" w:rsidRDefault="00C83DB8" w:rsidP="00C83DB8">
            <w:pPr>
              <w:spacing w:after="0" w:line="240" w:lineRule="auto"/>
              <w:jc w:val="both"/>
              <w:rPr>
                <w:rFonts w:ascii="Verdana" w:hAnsi="Verdana" w:cs="Times New Roman"/>
                <w:b/>
                <w:sz w:val="18"/>
                <w:szCs w:val="18"/>
              </w:rPr>
            </w:pPr>
          </w:p>
        </w:tc>
        <w:tc>
          <w:tcPr>
            <w:tcW w:w="1277" w:type="dxa"/>
          </w:tcPr>
          <w:p w14:paraId="4D0AEDD0" w14:textId="77777777" w:rsidR="00C83DB8" w:rsidRPr="00C83DB8" w:rsidRDefault="00C83DB8" w:rsidP="00C83DB8">
            <w:pPr>
              <w:spacing w:after="0" w:line="240" w:lineRule="auto"/>
              <w:jc w:val="both"/>
              <w:rPr>
                <w:rFonts w:ascii="Verdana" w:hAnsi="Verdana" w:cs="Times New Roman"/>
                <w:b/>
                <w:sz w:val="18"/>
                <w:szCs w:val="18"/>
              </w:rPr>
            </w:pPr>
          </w:p>
        </w:tc>
        <w:tc>
          <w:tcPr>
            <w:tcW w:w="1275" w:type="dxa"/>
          </w:tcPr>
          <w:p w14:paraId="3752261F" w14:textId="77777777" w:rsidR="00C83DB8" w:rsidRPr="00C83DB8" w:rsidRDefault="00C83DB8" w:rsidP="00C83DB8">
            <w:pPr>
              <w:spacing w:after="0" w:line="240" w:lineRule="auto"/>
              <w:jc w:val="both"/>
              <w:rPr>
                <w:rFonts w:ascii="Verdana" w:hAnsi="Verdana" w:cs="Times New Roman"/>
                <w:b/>
                <w:sz w:val="18"/>
                <w:szCs w:val="18"/>
              </w:rPr>
            </w:pPr>
          </w:p>
        </w:tc>
        <w:tc>
          <w:tcPr>
            <w:tcW w:w="1134" w:type="dxa"/>
          </w:tcPr>
          <w:p w14:paraId="658D39C4" w14:textId="77777777" w:rsidR="00C83DB8" w:rsidRPr="00C83DB8" w:rsidRDefault="00C83DB8" w:rsidP="00C83DB8">
            <w:pPr>
              <w:spacing w:after="0" w:line="240" w:lineRule="auto"/>
              <w:jc w:val="both"/>
              <w:rPr>
                <w:rFonts w:ascii="Verdana" w:hAnsi="Verdana" w:cs="Times New Roman"/>
                <w:b/>
                <w:sz w:val="18"/>
                <w:szCs w:val="18"/>
              </w:rPr>
            </w:pPr>
          </w:p>
        </w:tc>
        <w:tc>
          <w:tcPr>
            <w:tcW w:w="1134" w:type="dxa"/>
          </w:tcPr>
          <w:p w14:paraId="75EE117B" w14:textId="77777777" w:rsidR="00C83DB8" w:rsidRPr="00C83DB8" w:rsidRDefault="00C83DB8" w:rsidP="00C83DB8">
            <w:pPr>
              <w:spacing w:after="0" w:line="240" w:lineRule="auto"/>
              <w:jc w:val="both"/>
              <w:rPr>
                <w:rFonts w:ascii="Verdana" w:hAnsi="Verdana" w:cs="Times New Roman"/>
                <w:b/>
                <w:sz w:val="18"/>
                <w:szCs w:val="18"/>
              </w:rPr>
            </w:pPr>
          </w:p>
        </w:tc>
        <w:tc>
          <w:tcPr>
            <w:tcW w:w="850" w:type="dxa"/>
          </w:tcPr>
          <w:p w14:paraId="4921907F" w14:textId="77777777" w:rsidR="00C83DB8" w:rsidRPr="00C83DB8" w:rsidRDefault="00C83DB8" w:rsidP="00C83DB8">
            <w:pPr>
              <w:spacing w:after="0" w:line="240" w:lineRule="auto"/>
              <w:jc w:val="both"/>
              <w:rPr>
                <w:rFonts w:ascii="Verdana" w:hAnsi="Verdana" w:cs="Times New Roman"/>
                <w:b/>
                <w:sz w:val="18"/>
                <w:szCs w:val="18"/>
              </w:rPr>
            </w:pPr>
          </w:p>
        </w:tc>
        <w:tc>
          <w:tcPr>
            <w:tcW w:w="1559" w:type="dxa"/>
          </w:tcPr>
          <w:p w14:paraId="27B138DF" w14:textId="77777777" w:rsidR="00C83DB8" w:rsidRPr="00C83DB8" w:rsidRDefault="00C83DB8" w:rsidP="00C83DB8">
            <w:pPr>
              <w:spacing w:after="0" w:line="240" w:lineRule="auto"/>
              <w:jc w:val="both"/>
              <w:rPr>
                <w:rFonts w:ascii="Verdana" w:hAnsi="Verdana" w:cs="Times New Roman"/>
                <w:b/>
                <w:sz w:val="18"/>
                <w:szCs w:val="18"/>
              </w:rPr>
            </w:pPr>
          </w:p>
        </w:tc>
        <w:tc>
          <w:tcPr>
            <w:tcW w:w="1276" w:type="dxa"/>
          </w:tcPr>
          <w:p w14:paraId="54DF8998" w14:textId="77777777" w:rsidR="00C83DB8" w:rsidRPr="00C83DB8" w:rsidRDefault="00C83DB8" w:rsidP="00C83DB8">
            <w:pPr>
              <w:spacing w:after="0" w:line="240" w:lineRule="auto"/>
              <w:jc w:val="both"/>
              <w:rPr>
                <w:rFonts w:ascii="Verdana" w:hAnsi="Verdana" w:cs="Times New Roman"/>
                <w:b/>
                <w:sz w:val="18"/>
                <w:szCs w:val="18"/>
              </w:rPr>
            </w:pPr>
          </w:p>
        </w:tc>
        <w:tc>
          <w:tcPr>
            <w:tcW w:w="1163" w:type="dxa"/>
          </w:tcPr>
          <w:p w14:paraId="1EAE6A1B" w14:textId="77777777" w:rsidR="00C83DB8" w:rsidRPr="00C83DB8" w:rsidRDefault="00C83DB8" w:rsidP="00C83DB8">
            <w:pPr>
              <w:spacing w:after="0" w:line="240" w:lineRule="auto"/>
              <w:jc w:val="both"/>
              <w:rPr>
                <w:rFonts w:ascii="Verdana" w:hAnsi="Verdana" w:cs="Times New Roman"/>
                <w:b/>
                <w:sz w:val="18"/>
                <w:szCs w:val="18"/>
              </w:rPr>
            </w:pPr>
          </w:p>
        </w:tc>
      </w:tr>
    </w:tbl>
    <w:p w14:paraId="612717BF" w14:textId="77777777" w:rsidR="00C83DB8" w:rsidRPr="00C83DB8" w:rsidRDefault="00C83DB8" w:rsidP="00C83DB8">
      <w:pPr>
        <w:spacing w:after="0" w:line="240" w:lineRule="auto"/>
        <w:jc w:val="both"/>
        <w:rPr>
          <w:rFonts w:ascii="Verdana" w:hAnsi="Verdana" w:cs="Times New Roman"/>
          <w:b/>
          <w:sz w:val="18"/>
          <w:szCs w:val="18"/>
        </w:rPr>
      </w:pPr>
    </w:p>
    <w:p w14:paraId="33C6DCD8" w14:textId="77777777" w:rsidR="00C83DB8" w:rsidRPr="00C83DB8" w:rsidRDefault="00C83DB8" w:rsidP="00C83DB8">
      <w:pPr>
        <w:spacing w:after="0" w:line="240" w:lineRule="auto"/>
        <w:jc w:val="both"/>
        <w:rPr>
          <w:rFonts w:ascii="Verdana" w:hAnsi="Verdana" w:cs="Times New Roman"/>
          <w:b/>
          <w:sz w:val="18"/>
          <w:szCs w:val="18"/>
        </w:rPr>
      </w:pPr>
      <w:r w:rsidRPr="00C83DB8">
        <w:rPr>
          <w:rFonts w:ascii="Verdana" w:hAnsi="Verdana" w:cs="Times New Roman"/>
          <w:b/>
          <w:sz w:val="18"/>
          <w:szCs w:val="18"/>
        </w:rPr>
        <w:t>Сделки РЕПО:</w:t>
      </w:r>
    </w:p>
    <w:p w14:paraId="6F1317DE" w14:textId="77777777" w:rsidR="00C83DB8" w:rsidRPr="00C83DB8" w:rsidRDefault="00C83DB8" w:rsidP="00C83DB8">
      <w:pPr>
        <w:spacing w:after="0" w:line="240" w:lineRule="auto"/>
        <w:ind w:hanging="284"/>
        <w:jc w:val="both"/>
        <w:rPr>
          <w:rFonts w:ascii="Verdana" w:hAnsi="Verdana" w:cs="Times New Roman"/>
          <w:sz w:val="18"/>
          <w:szCs w:val="18"/>
        </w:rPr>
      </w:pPr>
      <w:r w:rsidRPr="00C83DB8">
        <w:rPr>
          <w:rFonts w:ascii="Verdana" w:hAnsi="Verdana" w:cs="Times New Roman"/>
          <w:sz w:val="18"/>
          <w:szCs w:val="18"/>
        </w:rPr>
        <w:lastRenderedPageBreak/>
        <w:t>Наименование эмитента (код ценной бумаги, присвоенный организатором торговли): ______________</w:t>
      </w:r>
    </w:p>
    <w:p w14:paraId="4A8791D7" w14:textId="77777777" w:rsidR="00C83DB8" w:rsidRPr="00C83DB8" w:rsidRDefault="00C83DB8" w:rsidP="00C83DB8">
      <w:pPr>
        <w:spacing w:after="0" w:line="240" w:lineRule="auto"/>
        <w:ind w:hanging="284"/>
        <w:jc w:val="both"/>
        <w:rPr>
          <w:rFonts w:ascii="Verdana" w:hAnsi="Verdana" w:cs="Times New Roman"/>
          <w:sz w:val="18"/>
          <w:szCs w:val="18"/>
        </w:rPr>
      </w:pPr>
      <w:r w:rsidRPr="00C83DB8">
        <w:rPr>
          <w:rFonts w:ascii="Verdana" w:hAnsi="Verdana" w:cs="Times New Roman"/>
          <w:sz w:val="18"/>
          <w:szCs w:val="18"/>
        </w:rPr>
        <w:t>Вид, тип, выпуск, транш, серия ЦБ _________________</w:t>
      </w:r>
    </w:p>
    <w:p w14:paraId="4DF2B80D" w14:textId="77777777" w:rsidR="00C83DB8" w:rsidRPr="00C83DB8" w:rsidRDefault="00C83DB8" w:rsidP="00C83DB8">
      <w:pPr>
        <w:spacing w:after="0" w:line="240" w:lineRule="auto"/>
        <w:ind w:hanging="284"/>
        <w:jc w:val="both"/>
        <w:rPr>
          <w:rFonts w:ascii="Verdana" w:hAnsi="Verdana" w:cs="Times New Roman"/>
          <w:sz w:val="18"/>
          <w:szCs w:val="18"/>
        </w:rPr>
      </w:pPr>
      <w:r w:rsidRPr="00C83DB8">
        <w:rPr>
          <w:rFonts w:ascii="Verdana" w:hAnsi="Verdana" w:cs="Times New Roman"/>
          <w:sz w:val="18"/>
          <w:szCs w:val="18"/>
        </w:rPr>
        <w:t>Гос. Регистрационный номер/идентификационный номер _______________________</w:t>
      </w:r>
    </w:p>
    <w:p w14:paraId="738BA77B" w14:textId="77777777" w:rsidR="00C83DB8" w:rsidRPr="00C83DB8" w:rsidRDefault="00C83DB8" w:rsidP="00C83DB8">
      <w:pPr>
        <w:spacing w:after="0" w:line="240" w:lineRule="auto"/>
        <w:jc w:val="both"/>
        <w:rPr>
          <w:rFonts w:ascii="Verdana" w:hAnsi="Verdana" w:cs="Times New Roman"/>
          <w:sz w:val="18"/>
          <w:szCs w:val="18"/>
        </w:rPr>
      </w:pPr>
    </w:p>
    <w:tbl>
      <w:tblPr>
        <w:tblW w:w="149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417"/>
        <w:gridCol w:w="1418"/>
        <w:gridCol w:w="1559"/>
        <w:gridCol w:w="1701"/>
        <w:gridCol w:w="1843"/>
        <w:gridCol w:w="1417"/>
        <w:gridCol w:w="1134"/>
        <w:gridCol w:w="1163"/>
      </w:tblGrid>
      <w:tr w:rsidR="00C83DB8" w:rsidRPr="00C83DB8" w14:paraId="70FFCC1E" w14:textId="77777777" w:rsidTr="00C83DB8">
        <w:trPr>
          <w:trHeight w:val="719"/>
        </w:trPr>
        <w:tc>
          <w:tcPr>
            <w:tcW w:w="1560" w:type="dxa"/>
          </w:tcPr>
          <w:p w14:paraId="4FA514F1"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Дата/время заключения сделки</w:t>
            </w:r>
          </w:p>
        </w:tc>
        <w:tc>
          <w:tcPr>
            <w:tcW w:w="1701" w:type="dxa"/>
          </w:tcPr>
          <w:p w14:paraId="0B2133C0"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Вид сделки (покупка, продажа)</w:t>
            </w:r>
          </w:p>
        </w:tc>
        <w:tc>
          <w:tcPr>
            <w:tcW w:w="1417" w:type="dxa"/>
          </w:tcPr>
          <w:p w14:paraId="13CB0A32"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Дата поставки ЦБ по договору</w:t>
            </w:r>
          </w:p>
        </w:tc>
        <w:tc>
          <w:tcPr>
            <w:tcW w:w="1418" w:type="dxa"/>
          </w:tcPr>
          <w:p w14:paraId="6F52D18A"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 xml:space="preserve">Дата оплаты </w:t>
            </w:r>
            <w:proofErr w:type="spellStart"/>
            <w:r w:rsidRPr="00C83DB8">
              <w:rPr>
                <w:rFonts w:ascii="Verdana" w:hAnsi="Verdana" w:cs="Times New Roman"/>
                <w:sz w:val="18"/>
                <w:szCs w:val="18"/>
              </w:rPr>
              <w:t>ден</w:t>
            </w:r>
            <w:proofErr w:type="spellEnd"/>
            <w:r w:rsidRPr="00C83DB8">
              <w:rPr>
                <w:rFonts w:ascii="Verdana" w:hAnsi="Verdana" w:cs="Times New Roman"/>
                <w:sz w:val="18"/>
                <w:szCs w:val="18"/>
              </w:rPr>
              <w:t>. средств по договору</w:t>
            </w:r>
          </w:p>
        </w:tc>
        <w:tc>
          <w:tcPr>
            <w:tcW w:w="1559" w:type="dxa"/>
          </w:tcPr>
          <w:p w14:paraId="573D8FDF"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 xml:space="preserve">Дата фактической поставки </w:t>
            </w:r>
            <w:proofErr w:type="spellStart"/>
            <w:r w:rsidRPr="00C83DB8">
              <w:rPr>
                <w:rFonts w:ascii="Verdana" w:hAnsi="Verdana" w:cs="Times New Roman"/>
                <w:sz w:val="18"/>
                <w:szCs w:val="18"/>
              </w:rPr>
              <w:t>цб</w:t>
            </w:r>
            <w:proofErr w:type="spellEnd"/>
          </w:p>
        </w:tc>
        <w:tc>
          <w:tcPr>
            <w:tcW w:w="1701" w:type="dxa"/>
          </w:tcPr>
          <w:p w14:paraId="6FC537D9" w14:textId="77777777" w:rsidR="00C83DB8" w:rsidRPr="00C83DB8" w:rsidRDefault="00C83DB8" w:rsidP="00C83DB8">
            <w:pPr>
              <w:spacing w:after="0" w:line="240" w:lineRule="auto"/>
              <w:ind w:right="-108"/>
              <w:jc w:val="center"/>
              <w:rPr>
                <w:rFonts w:ascii="Verdana" w:hAnsi="Verdana" w:cs="Times New Roman"/>
                <w:sz w:val="18"/>
                <w:szCs w:val="18"/>
              </w:rPr>
            </w:pPr>
            <w:r w:rsidRPr="00C83DB8">
              <w:rPr>
                <w:rFonts w:ascii="Verdana" w:hAnsi="Verdana" w:cs="Times New Roman"/>
                <w:sz w:val="18"/>
                <w:szCs w:val="18"/>
              </w:rPr>
              <w:t xml:space="preserve">Дата фактической оплаты </w:t>
            </w:r>
            <w:proofErr w:type="spellStart"/>
            <w:r w:rsidRPr="00C83DB8">
              <w:rPr>
                <w:rFonts w:ascii="Verdana" w:hAnsi="Verdana" w:cs="Times New Roman"/>
                <w:sz w:val="18"/>
                <w:szCs w:val="18"/>
              </w:rPr>
              <w:t>ден</w:t>
            </w:r>
            <w:proofErr w:type="spellEnd"/>
            <w:r w:rsidRPr="00C83DB8">
              <w:rPr>
                <w:rFonts w:ascii="Verdana" w:hAnsi="Verdana" w:cs="Times New Roman"/>
                <w:sz w:val="18"/>
                <w:szCs w:val="18"/>
              </w:rPr>
              <w:t>. средств</w:t>
            </w:r>
          </w:p>
        </w:tc>
        <w:tc>
          <w:tcPr>
            <w:tcW w:w="1843" w:type="dxa"/>
          </w:tcPr>
          <w:p w14:paraId="7BFC77DD" w14:textId="77777777" w:rsidR="00C83DB8" w:rsidRPr="00C83DB8" w:rsidRDefault="00C83DB8" w:rsidP="00C83DB8">
            <w:pPr>
              <w:spacing w:after="0" w:line="240" w:lineRule="auto"/>
              <w:ind w:left="-108" w:right="-108" w:hanging="108"/>
              <w:jc w:val="center"/>
              <w:rPr>
                <w:rFonts w:ascii="Verdana" w:hAnsi="Verdana" w:cs="Times New Roman"/>
                <w:sz w:val="18"/>
                <w:szCs w:val="18"/>
              </w:rPr>
            </w:pPr>
            <w:r w:rsidRPr="00C83DB8">
              <w:rPr>
                <w:rFonts w:ascii="Verdana" w:hAnsi="Verdana" w:cs="Times New Roman"/>
                <w:sz w:val="18"/>
                <w:szCs w:val="18"/>
              </w:rPr>
              <w:t>Цена одной ЦБ или ставка РЕПО</w:t>
            </w:r>
          </w:p>
        </w:tc>
        <w:tc>
          <w:tcPr>
            <w:tcW w:w="1417" w:type="dxa"/>
          </w:tcPr>
          <w:p w14:paraId="1F8F5931"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Количество ЦБ</w:t>
            </w:r>
          </w:p>
        </w:tc>
        <w:tc>
          <w:tcPr>
            <w:tcW w:w="1134" w:type="dxa"/>
          </w:tcPr>
          <w:p w14:paraId="595D62AC" w14:textId="77777777" w:rsidR="00C83DB8" w:rsidRPr="00C83DB8" w:rsidRDefault="00C83DB8" w:rsidP="00C83DB8">
            <w:pPr>
              <w:spacing w:after="0" w:line="240" w:lineRule="auto"/>
              <w:ind w:right="-108"/>
              <w:jc w:val="center"/>
              <w:rPr>
                <w:rFonts w:ascii="Verdana" w:hAnsi="Verdana" w:cs="Times New Roman"/>
                <w:sz w:val="18"/>
                <w:szCs w:val="18"/>
              </w:rPr>
            </w:pPr>
            <w:r w:rsidRPr="00C83DB8">
              <w:rPr>
                <w:rFonts w:ascii="Verdana" w:hAnsi="Verdana" w:cs="Times New Roman"/>
                <w:sz w:val="18"/>
                <w:szCs w:val="18"/>
              </w:rPr>
              <w:t>Сумма сделки</w:t>
            </w:r>
          </w:p>
        </w:tc>
        <w:tc>
          <w:tcPr>
            <w:tcW w:w="1163" w:type="dxa"/>
          </w:tcPr>
          <w:p w14:paraId="6E9F5153"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Контрагент по сделке</w:t>
            </w:r>
          </w:p>
        </w:tc>
      </w:tr>
      <w:tr w:rsidR="00C83DB8" w:rsidRPr="00C83DB8" w14:paraId="61F35061" w14:textId="77777777" w:rsidTr="00C83DB8">
        <w:trPr>
          <w:trHeight w:val="331"/>
        </w:trPr>
        <w:tc>
          <w:tcPr>
            <w:tcW w:w="1560" w:type="dxa"/>
          </w:tcPr>
          <w:p w14:paraId="20469B8D" w14:textId="77777777" w:rsidR="00C83DB8" w:rsidRPr="00C83DB8" w:rsidRDefault="00C83DB8" w:rsidP="00C83DB8">
            <w:pPr>
              <w:spacing w:after="0" w:line="240" w:lineRule="auto"/>
              <w:jc w:val="center"/>
              <w:rPr>
                <w:rFonts w:ascii="Verdana" w:hAnsi="Verdana" w:cs="Times New Roman"/>
                <w:sz w:val="18"/>
                <w:szCs w:val="18"/>
              </w:rPr>
            </w:pPr>
          </w:p>
        </w:tc>
        <w:tc>
          <w:tcPr>
            <w:tcW w:w="1701" w:type="dxa"/>
          </w:tcPr>
          <w:p w14:paraId="4FCA456A" w14:textId="77777777" w:rsidR="00C83DB8" w:rsidRPr="00C83DB8" w:rsidRDefault="00C83DB8" w:rsidP="00C83DB8">
            <w:pPr>
              <w:spacing w:after="0" w:line="240" w:lineRule="auto"/>
              <w:jc w:val="center"/>
              <w:rPr>
                <w:rFonts w:ascii="Verdana" w:hAnsi="Verdana" w:cs="Times New Roman"/>
                <w:sz w:val="18"/>
                <w:szCs w:val="18"/>
              </w:rPr>
            </w:pPr>
          </w:p>
        </w:tc>
        <w:tc>
          <w:tcPr>
            <w:tcW w:w="1417" w:type="dxa"/>
          </w:tcPr>
          <w:p w14:paraId="1DD5E181" w14:textId="77777777" w:rsidR="00C83DB8" w:rsidRPr="00C83DB8" w:rsidRDefault="00C83DB8" w:rsidP="00C83DB8">
            <w:pPr>
              <w:spacing w:after="0" w:line="240" w:lineRule="auto"/>
              <w:jc w:val="center"/>
              <w:rPr>
                <w:rFonts w:ascii="Verdana" w:hAnsi="Verdana" w:cs="Times New Roman"/>
                <w:sz w:val="18"/>
                <w:szCs w:val="18"/>
              </w:rPr>
            </w:pPr>
          </w:p>
        </w:tc>
        <w:tc>
          <w:tcPr>
            <w:tcW w:w="1418" w:type="dxa"/>
          </w:tcPr>
          <w:p w14:paraId="3138DE37" w14:textId="77777777" w:rsidR="00C83DB8" w:rsidRPr="00C83DB8" w:rsidRDefault="00C83DB8" w:rsidP="00C83DB8">
            <w:pPr>
              <w:spacing w:after="0" w:line="240" w:lineRule="auto"/>
              <w:jc w:val="center"/>
              <w:rPr>
                <w:rFonts w:ascii="Verdana" w:hAnsi="Verdana" w:cs="Times New Roman"/>
                <w:sz w:val="18"/>
                <w:szCs w:val="18"/>
              </w:rPr>
            </w:pPr>
          </w:p>
        </w:tc>
        <w:tc>
          <w:tcPr>
            <w:tcW w:w="1559" w:type="dxa"/>
          </w:tcPr>
          <w:p w14:paraId="6DB1C157" w14:textId="77777777" w:rsidR="00C83DB8" w:rsidRPr="00C83DB8" w:rsidRDefault="00C83DB8" w:rsidP="00C83DB8">
            <w:pPr>
              <w:spacing w:after="0" w:line="240" w:lineRule="auto"/>
              <w:jc w:val="center"/>
              <w:rPr>
                <w:rFonts w:ascii="Verdana" w:hAnsi="Verdana" w:cs="Times New Roman"/>
                <w:sz w:val="18"/>
                <w:szCs w:val="18"/>
              </w:rPr>
            </w:pPr>
          </w:p>
        </w:tc>
        <w:tc>
          <w:tcPr>
            <w:tcW w:w="1701" w:type="dxa"/>
          </w:tcPr>
          <w:p w14:paraId="57530CE2" w14:textId="77777777" w:rsidR="00C83DB8" w:rsidRPr="00C83DB8" w:rsidRDefault="00C83DB8" w:rsidP="00C83DB8">
            <w:pPr>
              <w:spacing w:after="0" w:line="240" w:lineRule="auto"/>
              <w:jc w:val="center"/>
              <w:rPr>
                <w:rFonts w:ascii="Verdana" w:hAnsi="Verdana" w:cs="Times New Roman"/>
                <w:sz w:val="18"/>
                <w:szCs w:val="18"/>
              </w:rPr>
            </w:pPr>
          </w:p>
        </w:tc>
        <w:tc>
          <w:tcPr>
            <w:tcW w:w="1843" w:type="dxa"/>
          </w:tcPr>
          <w:p w14:paraId="282211B2" w14:textId="77777777" w:rsidR="00C83DB8" w:rsidRPr="00C83DB8" w:rsidRDefault="00C83DB8" w:rsidP="00C83DB8">
            <w:pPr>
              <w:spacing w:after="0" w:line="240" w:lineRule="auto"/>
              <w:jc w:val="center"/>
              <w:rPr>
                <w:rFonts w:ascii="Verdana" w:hAnsi="Verdana" w:cs="Times New Roman"/>
                <w:sz w:val="18"/>
                <w:szCs w:val="18"/>
              </w:rPr>
            </w:pPr>
          </w:p>
        </w:tc>
        <w:tc>
          <w:tcPr>
            <w:tcW w:w="1417" w:type="dxa"/>
          </w:tcPr>
          <w:p w14:paraId="3E0D9A1A" w14:textId="77777777" w:rsidR="00C83DB8" w:rsidRPr="00C83DB8" w:rsidRDefault="00C83DB8" w:rsidP="00C83DB8">
            <w:pPr>
              <w:spacing w:after="0" w:line="240" w:lineRule="auto"/>
              <w:jc w:val="center"/>
              <w:rPr>
                <w:rFonts w:ascii="Verdana" w:hAnsi="Verdana" w:cs="Times New Roman"/>
                <w:sz w:val="18"/>
                <w:szCs w:val="18"/>
              </w:rPr>
            </w:pPr>
          </w:p>
        </w:tc>
        <w:tc>
          <w:tcPr>
            <w:tcW w:w="1134" w:type="dxa"/>
          </w:tcPr>
          <w:p w14:paraId="2ADDB961" w14:textId="77777777" w:rsidR="00C83DB8" w:rsidRPr="00C83DB8" w:rsidRDefault="00C83DB8" w:rsidP="00C83DB8">
            <w:pPr>
              <w:spacing w:after="0" w:line="240" w:lineRule="auto"/>
              <w:jc w:val="center"/>
              <w:rPr>
                <w:rFonts w:ascii="Verdana" w:hAnsi="Verdana" w:cs="Times New Roman"/>
                <w:sz w:val="18"/>
                <w:szCs w:val="18"/>
              </w:rPr>
            </w:pPr>
          </w:p>
        </w:tc>
        <w:tc>
          <w:tcPr>
            <w:tcW w:w="1163" w:type="dxa"/>
          </w:tcPr>
          <w:p w14:paraId="171D813A" w14:textId="77777777" w:rsidR="00C83DB8" w:rsidRPr="00C83DB8" w:rsidRDefault="00C83DB8" w:rsidP="00C83DB8">
            <w:pPr>
              <w:spacing w:after="0" w:line="240" w:lineRule="auto"/>
              <w:jc w:val="center"/>
              <w:rPr>
                <w:rFonts w:ascii="Verdana" w:hAnsi="Verdana" w:cs="Times New Roman"/>
                <w:sz w:val="18"/>
                <w:szCs w:val="18"/>
              </w:rPr>
            </w:pPr>
          </w:p>
        </w:tc>
      </w:tr>
    </w:tbl>
    <w:p w14:paraId="4E5F8FED" w14:textId="77777777" w:rsidR="00C83DB8" w:rsidRPr="00C83DB8" w:rsidRDefault="00C83DB8" w:rsidP="00C83DB8">
      <w:pPr>
        <w:spacing w:after="0" w:line="240" w:lineRule="auto"/>
        <w:jc w:val="both"/>
        <w:rPr>
          <w:rFonts w:ascii="Verdana" w:hAnsi="Verdana" w:cs="Times New Roman"/>
          <w:sz w:val="18"/>
          <w:szCs w:val="18"/>
        </w:rPr>
      </w:pPr>
    </w:p>
    <w:p w14:paraId="6E8CEB7B" w14:textId="77777777" w:rsidR="00C83DB8" w:rsidRPr="00C83DB8" w:rsidRDefault="00C83DB8" w:rsidP="00C83DB8">
      <w:pPr>
        <w:spacing w:after="0" w:line="240" w:lineRule="auto"/>
        <w:ind w:left="-284"/>
        <w:jc w:val="both"/>
        <w:rPr>
          <w:rFonts w:ascii="Verdana" w:hAnsi="Verdana" w:cs="Times New Roman"/>
          <w:b/>
          <w:sz w:val="18"/>
          <w:szCs w:val="18"/>
        </w:rPr>
      </w:pPr>
      <w:r w:rsidRPr="00C83DB8">
        <w:rPr>
          <w:rFonts w:ascii="Verdana" w:hAnsi="Verdana" w:cs="Times New Roman"/>
          <w:b/>
          <w:sz w:val="18"/>
          <w:szCs w:val="18"/>
        </w:rPr>
        <w:t>Срочные сделки:</w:t>
      </w:r>
    </w:p>
    <w:p w14:paraId="2F32B90F" w14:textId="77777777" w:rsidR="00C83DB8" w:rsidRPr="00C83DB8" w:rsidRDefault="00C83DB8" w:rsidP="00C83DB8">
      <w:pPr>
        <w:spacing w:after="0" w:line="240" w:lineRule="auto"/>
        <w:ind w:left="-284"/>
        <w:jc w:val="both"/>
        <w:rPr>
          <w:rFonts w:ascii="Verdana" w:hAnsi="Verdana" w:cs="Times New Roman"/>
          <w:snapToGrid w:val="0"/>
          <w:sz w:val="18"/>
          <w:szCs w:val="18"/>
        </w:rPr>
      </w:pPr>
      <w:r w:rsidRPr="00C83DB8">
        <w:rPr>
          <w:rFonts w:ascii="Verdana" w:hAnsi="Verdana" w:cs="Times New Roman"/>
          <w:snapToGrid w:val="0"/>
          <w:sz w:val="18"/>
          <w:szCs w:val="18"/>
        </w:rPr>
        <w:t>Наименование фьючерсного договора (контракта), опционного договора (контракта) или своп договора (контракта) принятое у организатора торговли: ____________________</w:t>
      </w:r>
    </w:p>
    <w:p w14:paraId="47F2332A" w14:textId="77777777" w:rsidR="00C83DB8" w:rsidRPr="00C83DB8" w:rsidRDefault="00C83DB8" w:rsidP="00C83DB8">
      <w:pPr>
        <w:spacing w:after="0" w:line="240" w:lineRule="auto"/>
        <w:jc w:val="both"/>
        <w:rPr>
          <w:rFonts w:ascii="Verdana" w:hAnsi="Verdana" w:cs="Times New Roman"/>
          <w:sz w:val="18"/>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842"/>
        <w:gridCol w:w="1560"/>
        <w:gridCol w:w="1417"/>
        <w:gridCol w:w="1701"/>
        <w:gridCol w:w="2410"/>
      </w:tblGrid>
      <w:tr w:rsidR="00C83DB8" w:rsidRPr="00C83DB8" w14:paraId="61CEE950" w14:textId="77777777" w:rsidTr="00346C76">
        <w:trPr>
          <w:trHeight w:val="719"/>
        </w:trPr>
        <w:tc>
          <w:tcPr>
            <w:tcW w:w="1560" w:type="dxa"/>
          </w:tcPr>
          <w:p w14:paraId="31A1AD5F"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Дата/время заключения сделки</w:t>
            </w:r>
          </w:p>
        </w:tc>
        <w:tc>
          <w:tcPr>
            <w:tcW w:w="1842" w:type="dxa"/>
          </w:tcPr>
          <w:p w14:paraId="2284EA8F"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Вид сделки (покупка, продажа)</w:t>
            </w:r>
          </w:p>
        </w:tc>
        <w:tc>
          <w:tcPr>
            <w:tcW w:w="1560" w:type="dxa"/>
          </w:tcPr>
          <w:p w14:paraId="602729A4" w14:textId="77777777" w:rsidR="00C83DB8" w:rsidRPr="00C83DB8" w:rsidRDefault="00C83DB8" w:rsidP="00C83DB8">
            <w:pPr>
              <w:spacing w:after="0" w:line="240" w:lineRule="auto"/>
              <w:ind w:left="-108" w:right="-108"/>
              <w:jc w:val="center"/>
              <w:rPr>
                <w:rFonts w:ascii="Verdana" w:hAnsi="Verdana" w:cs="Times New Roman"/>
                <w:sz w:val="18"/>
                <w:szCs w:val="18"/>
              </w:rPr>
            </w:pPr>
            <w:r w:rsidRPr="00C83DB8">
              <w:rPr>
                <w:rFonts w:ascii="Verdana" w:hAnsi="Verdana" w:cs="Times New Roman"/>
                <w:sz w:val="18"/>
                <w:szCs w:val="18"/>
              </w:rPr>
              <w:t>Вид срочного договора (контракта)</w:t>
            </w:r>
          </w:p>
        </w:tc>
        <w:tc>
          <w:tcPr>
            <w:tcW w:w="1417" w:type="dxa"/>
          </w:tcPr>
          <w:p w14:paraId="59757389"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Цена контракта</w:t>
            </w:r>
          </w:p>
        </w:tc>
        <w:tc>
          <w:tcPr>
            <w:tcW w:w="1701" w:type="dxa"/>
          </w:tcPr>
          <w:p w14:paraId="09DE2B62"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Количество контрактов</w:t>
            </w:r>
          </w:p>
        </w:tc>
        <w:tc>
          <w:tcPr>
            <w:tcW w:w="2410" w:type="dxa"/>
          </w:tcPr>
          <w:p w14:paraId="2B33158F"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Сумма сделки</w:t>
            </w:r>
          </w:p>
        </w:tc>
      </w:tr>
      <w:tr w:rsidR="00C83DB8" w:rsidRPr="00C83DB8" w14:paraId="062D5671" w14:textId="77777777" w:rsidTr="00346C76">
        <w:tc>
          <w:tcPr>
            <w:tcW w:w="1560" w:type="dxa"/>
          </w:tcPr>
          <w:p w14:paraId="59D97E26" w14:textId="77777777" w:rsidR="00C83DB8" w:rsidRPr="00C83DB8" w:rsidRDefault="00C83DB8" w:rsidP="00C83DB8">
            <w:pPr>
              <w:spacing w:after="0" w:line="240" w:lineRule="auto"/>
              <w:jc w:val="both"/>
              <w:rPr>
                <w:rFonts w:ascii="Verdana" w:hAnsi="Verdana" w:cs="Times New Roman"/>
                <w:b/>
                <w:sz w:val="18"/>
                <w:szCs w:val="18"/>
              </w:rPr>
            </w:pPr>
          </w:p>
        </w:tc>
        <w:tc>
          <w:tcPr>
            <w:tcW w:w="1842" w:type="dxa"/>
          </w:tcPr>
          <w:p w14:paraId="07C95AB7" w14:textId="77777777" w:rsidR="00C83DB8" w:rsidRPr="00C83DB8" w:rsidRDefault="00C83DB8" w:rsidP="00C83DB8">
            <w:pPr>
              <w:spacing w:after="0" w:line="240" w:lineRule="auto"/>
              <w:jc w:val="both"/>
              <w:rPr>
                <w:rFonts w:ascii="Verdana" w:hAnsi="Verdana" w:cs="Times New Roman"/>
                <w:b/>
                <w:sz w:val="18"/>
                <w:szCs w:val="18"/>
              </w:rPr>
            </w:pPr>
          </w:p>
        </w:tc>
        <w:tc>
          <w:tcPr>
            <w:tcW w:w="1560" w:type="dxa"/>
          </w:tcPr>
          <w:p w14:paraId="52A9C8F7" w14:textId="77777777" w:rsidR="00C83DB8" w:rsidRPr="00C83DB8" w:rsidRDefault="00C83DB8" w:rsidP="00C83DB8">
            <w:pPr>
              <w:spacing w:after="0" w:line="240" w:lineRule="auto"/>
              <w:jc w:val="both"/>
              <w:rPr>
                <w:rFonts w:ascii="Verdana" w:hAnsi="Verdana" w:cs="Times New Roman"/>
                <w:b/>
                <w:sz w:val="18"/>
                <w:szCs w:val="18"/>
              </w:rPr>
            </w:pPr>
          </w:p>
        </w:tc>
        <w:tc>
          <w:tcPr>
            <w:tcW w:w="1417" w:type="dxa"/>
          </w:tcPr>
          <w:p w14:paraId="568F8532" w14:textId="77777777" w:rsidR="00C83DB8" w:rsidRPr="00C83DB8" w:rsidRDefault="00C83DB8" w:rsidP="00C83DB8">
            <w:pPr>
              <w:spacing w:after="0" w:line="240" w:lineRule="auto"/>
              <w:jc w:val="both"/>
              <w:rPr>
                <w:rFonts w:ascii="Verdana" w:hAnsi="Verdana" w:cs="Times New Roman"/>
                <w:b/>
                <w:sz w:val="18"/>
                <w:szCs w:val="18"/>
              </w:rPr>
            </w:pPr>
          </w:p>
        </w:tc>
        <w:tc>
          <w:tcPr>
            <w:tcW w:w="1701" w:type="dxa"/>
          </w:tcPr>
          <w:p w14:paraId="5AF5A45B" w14:textId="77777777" w:rsidR="00C83DB8" w:rsidRPr="00C83DB8" w:rsidRDefault="00C83DB8" w:rsidP="00C83DB8">
            <w:pPr>
              <w:spacing w:after="0" w:line="240" w:lineRule="auto"/>
              <w:jc w:val="both"/>
              <w:rPr>
                <w:rFonts w:ascii="Verdana" w:hAnsi="Verdana" w:cs="Times New Roman"/>
                <w:b/>
                <w:sz w:val="18"/>
                <w:szCs w:val="18"/>
              </w:rPr>
            </w:pPr>
          </w:p>
        </w:tc>
        <w:tc>
          <w:tcPr>
            <w:tcW w:w="2410" w:type="dxa"/>
          </w:tcPr>
          <w:p w14:paraId="1CAF250E" w14:textId="77777777" w:rsidR="00C83DB8" w:rsidRPr="00C83DB8" w:rsidRDefault="00C83DB8" w:rsidP="00C83DB8">
            <w:pPr>
              <w:spacing w:after="0" w:line="240" w:lineRule="auto"/>
              <w:jc w:val="both"/>
              <w:rPr>
                <w:rFonts w:ascii="Verdana" w:hAnsi="Verdana" w:cs="Times New Roman"/>
                <w:b/>
                <w:sz w:val="18"/>
                <w:szCs w:val="18"/>
              </w:rPr>
            </w:pPr>
          </w:p>
        </w:tc>
      </w:tr>
    </w:tbl>
    <w:p w14:paraId="1459E40D" w14:textId="77777777" w:rsidR="00C83DB8" w:rsidRPr="00C83DB8" w:rsidRDefault="00C83DB8" w:rsidP="00C83DB8">
      <w:pPr>
        <w:spacing w:after="0" w:line="240" w:lineRule="auto"/>
        <w:jc w:val="both"/>
        <w:rPr>
          <w:rFonts w:ascii="Verdana" w:hAnsi="Verdana" w:cs="Times New Roman"/>
          <w:sz w:val="18"/>
          <w:szCs w:val="18"/>
        </w:rPr>
      </w:pPr>
    </w:p>
    <w:p w14:paraId="11CFF2BC" w14:textId="77777777" w:rsidR="00C83DB8" w:rsidRPr="00C83DB8" w:rsidRDefault="00C83DB8" w:rsidP="00C83DB8">
      <w:pPr>
        <w:spacing w:after="0" w:line="240" w:lineRule="auto"/>
        <w:ind w:left="-284"/>
        <w:jc w:val="both"/>
        <w:rPr>
          <w:rFonts w:ascii="Verdana" w:hAnsi="Verdana" w:cs="Times New Roman"/>
          <w:b/>
          <w:sz w:val="18"/>
          <w:szCs w:val="18"/>
        </w:rPr>
      </w:pPr>
      <w:proofErr w:type="gramStart"/>
      <w:r w:rsidRPr="00C83DB8">
        <w:rPr>
          <w:rFonts w:ascii="Verdana" w:hAnsi="Verdana" w:cs="Times New Roman"/>
          <w:b/>
          <w:sz w:val="18"/>
          <w:szCs w:val="18"/>
        </w:rPr>
        <w:t>Сделки</w:t>
      </w:r>
      <w:proofErr w:type="gramEnd"/>
      <w:r w:rsidRPr="00C83DB8">
        <w:rPr>
          <w:rFonts w:ascii="Verdana" w:hAnsi="Verdana" w:cs="Times New Roman"/>
          <w:b/>
          <w:sz w:val="18"/>
          <w:szCs w:val="18"/>
        </w:rPr>
        <w:t xml:space="preserve"> заключенные вне бирж:</w:t>
      </w:r>
    </w:p>
    <w:p w14:paraId="719FCFC4" w14:textId="77777777" w:rsidR="00C83DB8" w:rsidRPr="00C83DB8" w:rsidRDefault="00C83DB8" w:rsidP="00C83DB8">
      <w:pPr>
        <w:spacing w:after="0" w:line="240" w:lineRule="auto"/>
        <w:ind w:hanging="284"/>
        <w:jc w:val="both"/>
        <w:rPr>
          <w:rFonts w:ascii="Verdana" w:hAnsi="Verdana" w:cs="Times New Roman"/>
          <w:sz w:val="18"/>
          <w:szCs w:val="18"/>
        </w:rPr>
      </w:pPr>
      <w:r w:rsidRPr="00C83DB8">
        <w:rPr>
          <w:rFonts w:ascii="Verdana" w:hAnsi="Verdana" w:cs="Times New Roman"/>
          <w:sz w:val="18"/>
          <w:szCs w:val="18"/>
        </w:rPr>
        <w:t>Наименование эмитента (код ценной бумаги, присвоенный организатором торговли): ______________</w:t>
      </w:r>
    </w:p>
    <w:p w14:paraId="1AF27842" w14:textId="77777777" w:rsidR="00C83DB8" w:rsidRPr="00C83DB8" w:rsidRDefault="00C83DB8" w:rsidP="00C83DB8">
      <w:pPr>
        <w:spacing w:after="0" w:line="240" w:lineRule="auto"/>
        <w:ind w:hanging="284"/>
        <w:jc w:val="both"/>
        <w:rPr>
          <w:rFonts w:ascii="Verdana" w:hAnsi="Verdana" w:cs="Times New Roman"/>
          <w:sz w:val="18"/>
          <w:szCs w:val="18"/>
        </w:rPr>
      </w:pPr>
      <w:r w:rsidRPr="00C83DB8">
        <w:rPr>
          <w:rFonts w:ascii="Verdana" w:hAnsi="Verdana" w:cs="Times New Roman"/>
          <w:sz w:val="18"/>
          <w:szCs w:val="18"/>
        </w:rPr>
        <w:t>Вид, тип, выпуск, транш, серия ЦБ _________________</w:t>
      </w:r>
    </w:p>
    <w:p w14:paraId="62FC3EBC" w14:textId="77777777" w:rsidR="00C83DB8" w:rsidRPr="00C83DB8" w:rsidRDefault="00C83DB8" w:rsidP="00C83DB8">
      <w:pPr>
        <w:spacing w:after="0" w:line="240" w:lineRule="auto"/>
        <w:ind w:hanging="284"/>
        <w:jc w:val="both"/>
        <w:rPr>
          <w:rFonts w:ascii="Verdana" w:hAnsi="Verdana" w:cs="Times New Roman"/>
          <w:sz w:val="18"/>
          <w:szCs w:val="18"/>
        </w:rPr>
      </w:pPr>
      <w:r w:rsidRPr="00C83DB8">
        <w:rPr>
          <w:rFonts w:ascii="Verdana" w:hAnsi="Verdana" w:cs="Times New Roman"/>
          <w:sz w:val="18"/>
          <w:szCs w:val="18"/>
        </w:rPr>
        <w:t>Гос. Регистрационный номер/идентификационный номер _______________________</w:t>
      </w:r>
    </w:p>
    <w:p w14:paraId="01FFAC6F" w14:textId="77777777" w:rsidR="00C83DB8" w:rsidRPr="00C83DB8" w:rsidRDefault="00C83DB8" w:rsidP="00C83DB8">
      <w:pPr>
        <w:spacing w:after="0" w:line="240" w:lineRule="auto"/>
        <w:jc w:val="both"/>
        <w:rPr>
          <w:rFonts w:ascii="Verdana" w:hAnsi="Verdana" w:cs="Times New Roman"/>
          <w:sz w:val="18"/>
          <w:szCs w:val="18"/>
        </w:rPr>
      </w:pPr>
    </w:p>
    <w:tbl>
      <w:tblPr>
        <w:tblW w:w="147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88"/>
        <w:gridCol w:w="1275"/>
        <w:gridCol w:w="1134"/>
        <w:gridCol w:w="1418"/>
        <w:gridCol w:w="1417"/>
        <w:gridCol w:w="851"/>
        <w:gridCol w:w="879"/>
        <w:gridCol w:w="992"/>
        <w:gridCol w:w="1417"/>
        <w:gridCol w:w="1134"/>
        <w:gridCol w:w="1248"/>
      </w:tblGrid>
      <w:tr w:rsidR="00C83DB8" w:rsidRPr="00C83DB8" w14:paraId="22F88DA8" w14:textId="77777777" w:rsidTr="00C83DB8">
        <w:trPr>
          <w:trHeight w:val="719"/>
        </w:trPr>
        <w:tc>
          <w:tcPr>
            <w:tcW w:w="1418" w:type="dxa"/>
          </w:tcPr>
          <w:p w14:paraId="4886D4A6"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Дата/время заключения сделки</w:t>
            </w:r>
          </w:p>
        </w:tc>
        <w:tc>
          <w:tcPr>
            <w:tcW w:w="1588" w:type="dxa"/>
          </w:tcPr>
          <w:p w14:paraId="7798B23B"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Вид сделки (покупка, продажа)</w:t>
            </w:r>
          </w:p>
        </w:tc>
        <w:tc>
          <w:tcPr>
            <w:tcW w:w="1275" w:type="dxa"/>
          </w:tcPr>
          <w:p w14:paraId="37FA6EAE"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Дата поставки ЦБ по договору</w:t>
            </w:r>
          </w:p>
        </w:tc>
        <w:tc>
          <w:tcPr>
            <w:tcW w:w="1134" w:type="dxa"/>
          </w:tcPr>
          <w:p w14:paraId="1D74DCC2"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 xml:space="preserve">Дата оплаты </w:t>
            </w:r>
            <w:proofErr w:type="spellStart"/>
            <w:r w:rsidRPr="00C83DB8">
              <w:rPr>
                <w:rFonts w:ascii="Verdana" w:hAnsi="Verdana" w:cs="Times New Roman"/>
                <w:sz w:val="18"/>
                <w:szCs w:val="18"/>
              </w:rPr>
              <w:t>ден</w:t>
            </w:r>
            <w:proofErr w:type="spellEnd"/>
            <w:r w:rsidRPr="00C83DB8">
              <w:rPr>
                <w:rFonts w:ascii="Verdana" w:hAnsi="Verdana" w:cs="Times New Roman"/>
                <w:sz w:val="18"/>
                <w:szCs w:val="18"/>
              </w:rPr>
              <w:t>. средств по договору</w:t>
            </w:r>
          </w:p>
        </w:tc>
        <w:tc>
          <w:tcPr>
            <w:tcW w:w="1418" w:type="dxa"/>
          </w:tcPr>
          <w:p w14:paraId="2745C642"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 xml:space="preserve">Дата фактической поставки </w:t>
            </w:r>
            <w:proofErr w:type="spellStart"/>
            <w:r w:rsidRPr="00C83DB8">
              <w:rPr>
                <w:rFonts w:ascii="Verdana" w:hAnsi="Verdana" w:cs="Times New Roman"/>
                <w:sz w:val="18"/>
                <w:szCs w:val="18"/>
              </w:rPr>
              <w:t>цб</w:t>
            </w:r>
            <w:proofErr w:type="spellEnd"/>
          </w:p>
        </w:tc>
        <w:tc>
          <w:tcPr>
            <w:tcW w:w="1417" w:type="dxa"/>
          </w:tcPr>
          <w:p w14:paraId="3AD3AC44"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 xml:space="preserve">Дата фактической оплаты </w:t>
            </w:r>
            <w:proofErr w:type="spellStart"/>
            <w:r w:rsidRPr="00C83DB8">
              <w:rPr>
                <w:rFonts w:ascii="Verdana" w:hAnsi="Verdana" w:cs="Times New Roman"/>
                <w:sz w:val="18"/>
                <w:szCs w:val="18"/>
              </w:rPr>
              <w:t>ден</w:t>
            </w:r>
            <w:proofErr w:type="spellEnd"/>
            <w:r w:rsidRPr="00C83DB8">
              <w:rPr>
                <w:rFonts w:ascii="Verdana" w:hAnsi="Verdana" w:cs="Times New Roman"/>
                <w:sz w:val="18"/>
                <w:szCs w:val="18"/>
              </w:rPr>
              <w:t>. Ср.</w:t>
            </w:r>
          </w:p>
        </w:tc>
        <w:tc>
          <w:tcPr>
            <w:tcW w:w="851" w:type="dxa"/>
          </w:tcPr>
          <w:p w14:paraId="658481D2"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Цена одной ЦБ</w:t>
            </w:r>
          </w:p>
          <w:p w14:paraId="27753C51" w14:textId="77777777" w:rsidR="00C83DB8" w:rsidRPr="00C83DB8" w:rsidRDefault="00C83DB8" w:rsidP="00C83DB8">
            <w:pPr>
              <w:spacing w:after="0" w:line="240" w:lineRule="auto"/>
              <w:jc w:val="center"/>
              <w:rPr>
                <w:rFonts w:ascii="Verdana" w:hAnsi="Verdana" w:cs="Times New Roman"/>
                <w:b/>
                <w:sz w:val="18"/>
                <w:szCs w:val="18"/>
              </w:rPr>
            </w:pPr>
          </w:p>
        </w:tc>
        <w:tc>
          <w:tcPr>
            <w:tcW w:w="879" w:type="dxa"/>
          </w:tcPr>
          <w:p w14:paraId="5797BFE6"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Количество ЦБ</w:t>
            </w:r>
          </w:p>
        </w:tc>
        <w:tc>
          <w:tcPr>
            <w:tcW w:w="992" w:type="dxa"/>
          </w:tcPr>
          <w:p w14:paraId="73A9B78A"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Сумма сделки</w:t>
            </w:r>
          </w:p>
        </w:tc>
        <w:tc>
          <w:tcPr>
            <w:tcW w:w="1417" w:type="dxa"/>
          </w:tcPr>
          <w:p w14:paraId="50F312EE" w14:textId="77777777" w:rsidR="00C83DB8" w:rsidRPr="00C83DB8" w:rsidRDefault="00C83DB8" w:rsidP="00C83DB8">
            <w:pPr>
              <w:spacing w:after="0" w:line="240" w:lineRule="auto"/>
              <w:ind w:left="-108" w:right="-108"/>
              <w:jc w:val="center"/>
              <w:rPr>
                <w:rFonts w:ascii="Verdana" w:hAnsi="Verdana" w:cs="Times New Roman"/>
                <w:sz w:val="18"/>
                <w:szCs w:val="18"/>
              </w:rPr>
            </w:pPr>
            <w:r w:rsidRPr="00C83DB8">
              <w:rPr>
                <w:rFonts w:ascii="Verdana" w:hAnsi="Verdana" w:cs="Times New Roman"/>
                <w:sz w:val="18"/>
                <w:szCs w:val="18"/>
              </w:rPr>
              <w:t>Минимальная цена на организаторе торговли в режиме безадресных сделок</w:t>
            </w:r>
          </w:p>
        </w:tc>
        <w:tc>
          <w:tcPr>
            <w:tcW w:w="1134" w:type="dxa"/>
          </w:tcPr>
          <w:p w14:paraId="182A2096" w14:textId="77777777" w:rsidR="00C83DB8" w:rsidRPr="00C83DB8" w:rsidRDefault="00C83DB8" w:rsidP="00C83DB8">
            <w:pPr>
              <w:spacing w:after="0" w:line="240" w:lineRule="auto"/>
              <w:ind w:left="-108" w:right="-109"/>
              <w:jc w:val="center"/>
              <w:rPr>
                <w:rFonts w:ascii="Verdana" w:hAnsi="Verdana" w:cs="Times New Roman"/>
                <w:sz w:val="18"/>
                <w:szCs w:val="18"/>
              </w:rPr>
            </w:pPr>
            <w:r w:rsidRPr="00C83DB8">
              <w:rPr>
                <w:rFonts w:ascii="Verdana" w:hAnsi="Verdana" w:cs="Times New Roman"/>
                <w:sz w:val="18"/>
                <w:szCs w:val="18"/>
              </w:rPr>
              <w:t>Максимальная  цена на организаторе торговли в режиме безадресных сделок</w:t>
            </w:r>
          </w:p>
        </w:tc>
        <w:tc>
          <w:tcPr>
            <w:tcW w:w="1248" w:type="dxa"/>
          </w:tcPr>
          <w:p w14:paraId="2330D217"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Контрагент по сделке</w:t>
            </w:r>
          </w:p>
        </w:tc>
      </w:tr>
      <w:tr w:rsidR="00C83DB8" w:rsidRPr="00C83DB8" w14:paraId="6DF737E6" w14:textId="77777777" w:rsidTr="00C83DB8">
        <w:tc>
          <w:tcPr>
            <w:tcW w:w="1418" w:type="dxa"/>
          </w:tcPr>
          <w:p w14:paraId="345F1C95" w14:textId="77777777" w:rsidR="00C83DB8" w:rsidRPr="00C83DB8" w:rsidRDefault="00C83DB8" w:rsidP="00C83DB8">
            <w:pPr>
              <w:spacing w:after="0" w:line="240" w:lineRule="auto"/>
              <w:jc w:val="both"/>
              <w:rPr>
                <w:rFonts w:ascii="Verdana" w:hAnsi="Verdana" w:cs="Times New Roman"/>
                <w:b/>
                <w:sz w:val="18"/>
                <w:szCs w:val="18"/>
              </w:rPr>
            </w:pPr>
          </w:p>
        </w:tc>
        <w:tc>
          <w:tcPr>
            <w:tcW w:w="1588" w:type="dxa"/>
          </w:tcPr>
          <w:p w14:paraId="3FD83C99" w14:textId="77777777" w:rsidR="00C83DB8" w:rsidRPr="00C83DB8" w:rsidRDefault="00C83DB8" w:rsidP="00C83DB8">
            <w:pPr>
              <w:spacing w:after="0" w:line="240" w:lineRule="auto"/>
              <w:jc w:val="both"/>
              <w:rPr>
                <w:rFonts w:ascii="Verdana" w:hAnsi="Verdana" w:cs="Times New Roman"/>
                <w:b/>
                <w:sz w:val="18"/>
                <w:szCs w:val="18"/>
              </w:rPr>
            </w:pPr>
          </w:p>
        </w:tc>
        <w:tc>
          <w:tcPr>
            <w:tcW w:w="1275" w:type="dxa"/>
          </w:tcPr>
          <w:p w14:paraId="65998376" w14:textId="77777777" w:rsidR="00C83DB8" w:rsidRPr="00C83DB8" w:rsidRDefault="00C83DB8" w:rsidP="00C83DB8">
            <w:pPr>
              <w:spacing w:after="0" w:line="240" w:lineRule="auto"/>
              <w:jc w:val="both"/>
              <w:rPr>
                <w:rFonts w:ascii="Verdana" w:hAnsi="Verdana" w:cs="Times New Roman"/>
                <w:b/>
                <w:sz w:val="18"/>
                <w:szCs w:val="18"/>
              </w:rPr>
            </w:pPr>
          </w:p>
        </w:tc>
        <w:tc>
          <w:tcPr>
            <w:tcW w:w="1134" w:type="dxa"/>
          </w:tcPr>
          <w:p w14:paraId="4D552374" w14:textId="77777777" w:rsidR="00C83DB8" w:rsidRPr="00C83DB8" w:rsidRDefault="00C83DB8" w:rsidP="00C83DB8">
            <w:pPr>
              <w:spacing w:after="0" w:line="240" w:lineRule="auto"/>
              <w:jc w:val="both"/>
              <w:rPr>
                <w:rFonts w:ascii="Verdana" w:hAnsi="Verdana" w:cs="Times New Roman"/>
                <w:b/>
                <w:sz w:val="18"/>
                <w:szCs w:val="18"/>
              </w:rPr>
            </w:pPr>
          </w:p>
        </w:tc>
        <w:tc>
          <w:tcPr>
            <w:tcW w:w="1418" w:type="dxa"/>
          </w:tcPr>
          <w:p w14:paraId="563DEDF5" w14:textId="77777777" w:rsidR="00C83DB8" w:rsidRPr="00C83DB8" w:rsidRDefault="00C83DB8" w:rsidP="00C83DB8">
            <w:pPr>
              <w:spacing w:after="0" w:line="240" w:lineRule="auto"/>
              <w:jc w:val="both"/>
              <w:rPr>
                <w:rFonts w:ascii="Verdana" w:hAnsi="Verdana" w:cs="Times New Roman"/>
                <w:b/>
                <w:sz w:val="18"/>
                <w:szCs w:val="18"/>
              </w:rPr>
            </w:pPr>
          </w:p>
        </w:tc>
        <w:tc>
          <w:tcPr>
            <w:tcW w:w="1417" w:type="dxa"/>
          </w:tcPr>
          <w:p w14:paraId="20DEC186" w14:textId="77777777" w:rsidR="00C83DB8" w:rsidRPr="00C83DB8" w:rsidRDefault="00C83DB8" w:rsidP="00C83DB8">
            <w:pPr>
              <w:spacing w:after="0" w:line="240" w:lineRule="auto"/>
              <w:jc w:val="both"/>
              <w:rPr>
                <w:rFonts w:ascii="Verdana" w:hAnsi="Verdana" w:cs="Times New Roman"/>
                <w:b/>
                <w:sz w:val="18"/>
                <w:szCs w:val="18"/>
              </w:rPr>
            </w:pPr>
          </w:p>
        </w:tc>
        <w:tc>
          <w:tcPr>
            <w:tcW w:w="851" w:type="dxa"/>
          </w:tcPr>
          <w:p w14:paraId="1CB2EC47" w14:textId="77777777" w:rsidR="00C83DB8" w:rsidRPr="00C83DB8" w:rsidRDefault="00C83DB8" w:rsidP="00C83DB8">
            <w:pPr>
              <w:spacing w:after="0" w:line="240" w:lineRule="auto"/>
              <w:jc w:val="both"/>
              <w:rPr>
                <w:rFonts w:ascii="Verdana" w:hAnsi="Verdana" w:cs="Times New Roman"/>
                <w:b/>
                <w:sz w:val="18"/>
                <w:szCs w:val="18"/>
              </w:rPr>
            </w:pPr>
          </w:p>
        </w:tc>
        <w:tc>
          <w:tcPr>
            <w:tcW w:w="879" w:type="dxa"/>
          </w:tcPr>
          <w:p w14:paraId="171F14EC" w14:textId="77777777" w:rsidR="00C83DB8" w:rsidRPr="00C83DB8" w:rsidRDefault="00C83DB8" w:rsidP="00C83DB8">
            <w:pPr>
              <w:spacing w:after="0" w:line="240" w:lineRule="auto"/>
              <w:jc w:val="both"/>
              <w:rPr>
                <w:rFonts w:ascii="Verdana" w:hAnsi="Verdana" w:cs="Times New Roman"/>
                <w:b/>
                <w:sz w:val="18"/>
                <w:szCs w:val="18"/>
              </w:rPr>
            </w:pPr>
          </w:p>
        </w:tc>
        <w:tc>
          <w:tcPr>
            <w:tcW w:w="992" w:type="dxa"/>
          </w:tcPr>
          <w:p w14:paraId="1E724CE5" w14:textId="77777777" w:rsidR="00C83DB8" w:rsidRPr="00C83DB8" w:rsidRDefault="00C83DB8" w:rsidP="00C83DB8">
            <w:pPr>
              <w:spacing w:after="0" w:line="240" w:lineRule="auto"/>
              <w:jc w:val="both"/>
              <w:rPr>
                <w:rFonts w:ascii="Verdana" w:hAnsi="Verdana" w:cs="Times New Roman"/>
                <w:b/>
                <w:sz w:val="18"/>
                <w:szCs w:val="18"/>
              </w:rPr>
            </w:pPr>
          </w:p>
        </w:tc>
        <w:tc>
          <w:tcPr>
            <w:tcW w:w="1417" w:type="dxa"/>
          </w:tcPr>
          <w:p w14:paraId="21FCB8A5" w14:textId="77777777" w:rsidR="00C83DB8" w:rsidRPr="00C83DB8" w:rsidRDefault="00C83DB8" w:rsidP="00C83DB8">
            <w:pPr>
              <w:spacing w:after="0" w:line="240" w:lineRule="auto"/>
              <w:jc w:val="both"/>
              <w:rPr>
                <w:rFonts w:ascii="Verdana" w:hAnsi="Verdana" w:cs="Times New Roman"/>
                <w:b/>
                <w:sz w:val="18"/>
                <w:szCs w:val="18"/>
              </w:rPr>
            </w:pPr>
          </w:p>
        </w:tc>
        <w:tc>
          <w:tcPr>
            <w:tcW w:w="1134" w:type="dxa"/>
          </w:tcPr>
          <w:p w14:paraId="77446868" w14:textId="77777777" w:rsidR="00C83DB8" w:rsidRPr="00C83DB8" w:rsidRDefault="00C83DB8" w:rsidP="00C83DB8">
            <w:pPr>
              <w:spacing w:after="0" w:line="240" w:lineRule="auto"/>
              <w:jc w:val="both"/>
              <w:rPr>
                <w:rFonts w:ascii="Verdana" w:hAnsi="Verdana" w:cs="Times New Roman"/>
                <w:b/>
                <w:sz w:val="18"/>
                <w:szCs w:val="18"/>
              </w:rPr>
            </w:pPr>
          </w:p>
        </w:tc>
        <w:tc>
          <w:tcPr>
            <w:tcW w:w="1248" w:type="dxa"/>
          </w:tcPr>
          <w:p w14:paraId="16664F27" w14:textId="77777777" w:rsidR="00C83DB8" w:rsidRPr="00C83DB8" w:rsidRDefault="00C83DB8" w:rsidP="00C83DB8">
            <w:pPr>
              <w:spacing w:after="0" w:line="240" w:lineRule="auto"/>
              <w:jc w:val="both"/>
              <w:rPr>
                <w:rFonts w:ascii="Verdana" w:hAnsi="Verdana" w:cs="Times New Roman"/>
                <w:b/>
                <w:sz w:val="18"/>
                <w:szCs w:val="18"/>
              </w:rPr>
            </w:pPr>
          </w:p>
        </w:tc>
      </w:tr>
    </w:tbl>
    <w:p w14:paraId="40285D41" w14:textId="77777777" w:rsidR="00C83DB8" w:rsidRPr="00C83DB8" w:rsidRDefault="00C83DB8" w:rsidP="00C83DB8">
      <w:pPr>
        <w:spacing w:after="0" w:line="240" w:lineRule="auto"/>
        <w:jc w:val="both"/>
        <w:rPr>
          <w:rFonts w:ascii="Verdana" w:hAnsi="Verdana" w:cs="Times New Roman"/>
          <w:sz w:val="18"/>
          <w:szCs w:val="18"/>
        </w:rPr>
      </w:pPr>
    </w:p>
    <w:p w14:paraId="5A1D2A93" w14:textId="77777777" w:rsidR="00C83DB8" w:rsidRPr="00C83DB8" w:rsidRDefault="00C83DB8" w:rsidP="00C83DB8">
      <w:pPr>
        <w:spacing w:after="0" w:line="240" w:lineRule="auto"/>
        <w:jc w:val="both"/>
        <w:rPr>
          <w:rFonts w:ascii="Verdana" w:hAnsi="Verdana" w:cs="Times New Roman"/>
          <w:b/>
          <w:sz w:val="18"/>
          <w:szCs w:val="18"/>
        </w:rPr>
      </w:pPr>
      <w:r w:rsidRPr="00C83DB8">
        <w:rPr>
          <w:rFonts w:ascii="Verdana" w:hAnsi="Verdana" w:cs="Times New Roman"/>
          <w:b/>
          <w:sz w:val="18"/>
          <w:szCs w:val="18"/>
        </w:rPr>
        <w:t>Сделки РЕПО:</w:t>
      </w:r>
    </w:p>
    <w:p w14:paraId="2BF71F32" w14:textId="77777777" w:rsidR="00C83DB8" w:rsidRPr="00C83DB8" w:rsidRDefault="00C83DB8" w:rsidP="00C83DB8">
      <w:pPr>
        <w:spacing w:after="0" w:line="240" w:lineRule="auto"/>
        <w:ind w:hanging="284"/>
        <w:jc w:val="both"/>
        <w:rPr>
          <w:rFonts w:ascii="Verdana" w:hAnsi="Verdana" w:cs="Times New Roman"/>
          <w:sz w:val="18"/>
          <w:szCs w:val="18"/>
        </w:rPr>
      </w:pPr>
      <w:r w:rsidRPr="00C83DB8">
        <w:rPr>
          <w:rFonts w:ascii="Verdana" w:hAnsi="Verdana" w:cs="Times New Roman"/>
          <w:sz w:val="18"/>
          <w:szCs w:val="18"/>
        </w:rPr>
        <w:t>Наименование эмитента (код ценной бумаги, присвоенный организатором торговли): ______________</w:t>
      </w:r>
    </w:p>
    <w:p w14:paraId="42749A2E" w14:textId="77777777" w:rsidR="00C83DB8" w:rsidRPr="00C83DB8" w:rsidRDefault="00C83DB8" w:rsidP="00C83DB8">
      <w:pPr>
        <w:spacing w:after="0" w:line="240" w:lineRule="auto"/>
        <w:ind w:hanging="284"/>
        <w:jc w:val="both"/>
        <w:rPr>
          <w:rFonts w:ascii="Verdana" w:hAnsi="Verdana" w:cs="Times New Roman"/>
          <w:sz w:val="18"/>
          <w:szCs w:val="18"/>
        </w:rPr>
      </w:pPr>
      <w:r w:rsidRPr="00C83DB8">
        <w:rPr>
          <w:rFonts w:ascii="Verdana" w:hAnsi="Verdana" w:cs="Times New Roman"/>
          <w:sz w:val="18"/>
          <w:szCs w:val="18"/>
        </w:rPr>
        <w:t>Вид, тип, выпуск, транш, серия ЦБ _________________</w:t>
      </w:r>
    </w:p>
    <w:p w14:paraId="0E4BA876" w14:textId="77777777" w:rsidR="00C83DB8" w:rsidRPr="00C83DB8" w:rsidRDefault="00C83DB8" w:rsidP="00C83DB8">
      <w:pPr>
        <w:spacing w:after="0" w:line="240" w:lineRule="auto"/>
        <w:ind w:hanging="284"/>
        <w:jc w:val="both"/>
        <w:rPr>
          <w:rFonts w:ascii="Verdana" w:hAnsi="Verdana" w:cs="Times New Roman"/>
          <w:sz w:val="18"/>
          <w:szCs w:val="18"/>
        </w:rPr>
      </w:pPr>
      <w:r w:rsidRPr="00C83DB8">
        <w:rPr>
          <w:rFonts w:ascii="Verdana" w:hAnsi="Verdana" w:cs="Times New Roman"/>
          <w:sz w:val="18"/>
          <w:szCs w:val="18"/>
        </w:rPr>
        <w:t>Гос. Регистрационный номер/идентификационный номер _______________________</w:t>
      </w:r>
    </w:p>
    <w:p w14:paraId="078A70DE" w14:textId="77777777" w:rsidR="00C83DB8" w:rsidRPr="00C83DB8" w:rsidRDefault="00C83DB8" w:rsidP="00C83DB8">
      <w:pPr>
        <w:spacing w:after="0" w:line="240" w:lineRule="auto"/>
        <w:jc w:val="both"/>
        <w:rPr>
          <w:rFonts w:ascii="Verdana" w:hAnsi="Verdana" w:cs="Times New Roman"/>
          <w:sz w:val="18"/>
          <w:szCs w:val="18"/>
        </w:rPr>
      </w:pPr>
    </w:p>
    <w:p w14:paraId="65189863" w14:textId="77777777" w:rsidR="00C83DB8" w:rsidRPr="00C83DB8" w:rsidRDefault="00C83DB8" w:rsidP="00C83DB8">
      <w:pPr>
        <w:spacing w:after="0" w:line="240" w:lineRule="auto"/>
        <w:jc w:val="both"/>
        <w:rPr>
          <w:rFonts w:ascii="Verdana" w:hAnsi="Verdana" w:cs="Times New Roman"/>
          <w:sz w:val="18"/>
          <w:szCs w:val="18"/>
        </w:rPr>
      </w:pPr>
    </w:p>
    <w:tbl>
      <w:tblPr>
        <w:tblW w:w="147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6"/>
        <w:gridCol w:w="1417"/>
        <w:gridCol w:w="1701"/>
        <w:gridCol w:w="1701"/>
        <w:gridCol w:w="1843"/>
        <w:gridCol w:w="1984"/>
        <w:gridCol w:w="1163"/>
        <w:gridCol w:w="993"/>
        <w:gridCol w:w="1275"/>
      </w:tblGrid>
      <w:tr w:rsidR="00C83DB8" w:rsidRPr="00C83DB8" w14:paraId="6C4300A0" w14:textId="77777777" w:rsidTr="00C83DB8">
        <w:trPr>
          <w:trHeight w:val="719"/>
        </w:trPr>
        <w:tc>
          <w:tcPr>
            <w:tcW w:w="1418" w:type="dxa"/>
          </w:tcPr>
          <w:p w14:paraId="7B9B0074"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lastRenderedPageBreak/>
              <w:t>Дата/время заключения сделки</w:t>
            </w:r>
          </w:p>
        </w:tc>
        <w:tc>
          <w:tcPr>
            <w:tcW w:w="1276" w:type="dxa"/>
          </w:tcPr>
          <w:p w14:paraId="046D50F7"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Вид сделки (покупка, продажа)</w:t>
            </w:r>
          </w:p>
        </w:tc>
        <w:tc>
          <w:tcPr>
            <w:tcW w:w="1417" w:type="dxa"/>
          </w:tcPr>
          <w:p w14:paraId="70C7B9B7"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Дата поставки ЦБ по договору</w:t>
            </w:r>
          </w:p>
        </w:tc>
        <w:tc>
          <w:tcPr>
            <w:tcW w:w="1701" w:type="dxa"/>
          </w:tcPr>
          <w:p w14:paraId="392CA535"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 xml:space="preserve">Дата оплаты </w:t>
            </w:r>
            <w:proofErr w:type="spellStart"/>
            <w:r w:rsidRPr="00C83DB8">
              <w:rPr>
                <w:rFonts w:ascii="Verdana" w:hAnsi="Verdana" w:cs="Times New Roman"/>
                <w:sz w:val="18"/>
                <w:szCs w:val="18"/>
              </w:rPr>
              <w:t>ден</w:t>
            </w:r>
            <w:proofErr w:type="spellEnd"/>
            <w:r w:rsidRPr="00C83DB8">
              <w:rPr>
                <w:rFonts w:ascii="Verdana" w:hAnsi="Verdana" w:cs="Times New Roman"/>
                <w:sz w:val="18"/>
                <w:szCs w:val="18"/>
              </w:rPr>
              <w:t>. Ср. по договору</w:t>
            </w:r>
          </w:p>
        </w:tc>
        <w:tc>
          <w:tcPr>
            <w:tcW w:w="1701" w:type="dxa"/>
          </w:tcPr>
          <w:p w14:paraId="00CAA252"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 xml:space="preserve">Дата фактической поставки </w:t>
            </w:r>
            <w:proofErr w:type="spellStart"/>
            <w:r w:rsidRPr="00C83DB8">
              <w:rPr>
                <w:rFonts w:ascii="Verdana" w:hAnsi="Verdana" w:cs="Times New Roman"/>
                <w:sz w:val="18"/>
                <w:szCs w:val="18"/>
              </w:rPr>
              <w:t>цб</w:t>
            </w:r>
            <w:proofErr w:type="spellEnd"/>
          </w:p>
        </w:tc>
        <w:tc>
          <w:tcPr>
            <w:tcW w:w="1843" w:type="dxa"/>
          </w:tcPr>
          <w:p w14:paraId="78C1E2E0" w14:textId="77777777" w:rsidR="00C83DB8" w:rsidRPr="00C83DB8" w:rsidRDefault="00C83DB8" w:rsidP="00C83DB8">
            <w:pPr>
              <w:spacing w:after="0" w:line="240" w:lineRule="auto"/>
              <w:ind w:right="-108"/>
              <w:jc w:val="center"/>
              <w:rPr>
                <w:rFonts w:ascii="Verdana" w:hAnsi="Verdana" w:cs="Times New Roman"/>
                <w:sz w:val="18"/>
                <w:szCs w:val="18"/>
              </w:rPr>
            </w:pPr>
            <w:r w:rsidRPr="00C83DB8">
              <w:rPr>
                <w:rFonts w:ascii="Verdana" w:hAnsi="Verdana" w:cs="Times New Roman"/>
                <w:sz w:val="18"/>
                <w:szCs w:val="18"/>
              </w:rPr>
              <w:t xml:space="preserve">Дата фактической оплаты </w:t>
            </w:r>
            <w:proofErr w:type="spellStart"/>
            <w:r w:rsidRPr="00C83DB8">
              <w:rPr>
                <w:rFonts w:ascii="Verdana" w:hAnsi="Verdana" w:cs="Times New Roman"/>
                <w:sz w:val="18"/>
                <w:szCs w:val="18"/>
              </w:rPr>
              <w:t>ден</w:t>
            </w:r>
            <w:proofErr w:type="spellEnd"/>
            <w:r w:rsidRPr="00C83DB8">
              <w:rPr>
                <w:rFonts w:ascii="Verdana" w:hAnsi="Verdana" w:cs="Times New Roman"/>
                <w:sz w:val="18"/>
                <w:szCs w:val="18"/>
              </w:rPr>
              <w:t>. Ср.</w:t>
            </w:r>
          </w:p>
        </w:tc>
        <w:tc>
          <w:tcPr>
            <w:tcW w:w="1984" w:type="dxa"/>
          </w:tcPr>
          <w:p w14:paraId="4129A955" w14:textId="77777777" w:rsidR="00C83DB8" w:rsidRPr="00C83DB8" w:rsidRDefault="00C83DB8" w:rsidP="00C83DB8">
            <w:pPr>
              <w:spacing w:after="0" w:line="240" w:lineRule="auto"/>
              <w:ind w:left="-108" w:right="-108"/>
              <w:jc w:val="center"/>
              <w:rPr>
                <w:rFonts w:ascii="Verdana" w:hAnsi="Verdana" w:cs="Times New Roman"/>
                <w:sz w:val="18"/>
                <w:szCs w:val="18"/>
              </w:rPr>
            </w:pPr>
            <w:r w:rsidRPr="00C83DB8">
              <w:rPr>
                <w:rFonts w:ascii="Verdana" w:hAnsi="Verdana" w:cs="Times New Roman"/>
                <w:sz w:val="18"/>
                <w:szCs w:val="18"/>
              </w:rPr>
              <w:t>Цена одной ЦБ или ставка РЕПО</w:t>
            </w:r>
          </w:p>
        </w:tc>
        <w:tc>
          <w:tcPr>
            <w:tcW w:w="1163" w:type="dxa"/>
          </w:tcPr>
          <w:p w14:paraId="7651EDEE"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Количество ЦБ</w:t>
            </w:r>
          </w:p>
        </w:tc>
        <w:tc>
          <w:tcPr>
            <w:tcW w:w="993" w:type="dxa"/>
          </w:tcPr>
          <w:p w14:paraId="4021AB50" w14:textId="77777777" w:rsidR="00C83DB8" w:rsidRPr="00C83DB8" w:rsidRDefault="00C83DB8" w:rsidP="00C83DB8">
            <w:pPr>
              <w:spacing w:after="0" w:line="240" w:lineRule="auto"/>
              <w:ind w:right="-108"/>
              <w:jc w:val="center"/>
              <w:rPr>
                <w:rFonts w:ascii="Verdana" w:hAnsi="Verdana" w:cs="Times New Roman"/>
                <w:sz w:val="18"/>
                <w:szCs w:val="18"/>
              </w:rPr>
            </w:pPr>
            <w:r w:rsidRPr="00C83DB8">
              <w:rPr>
                <w:rFonts w:ascii="Verdana" w:hAnsi="Verdana" w:cs="Times New Roman"/>
                <w:sz w:val="18"/>
                <w:szCs w:val="18"/>
              </w:rPr>
              <w:t>Сумма сделки</w:t>
            </w:r>
          </w:p>
        </w:tc>
        <w:tc>
          <w:tcPr>
            <w:tcW w:w="1275" w:type="dxa"/>
          </w:tcPr>
          <w:p w14:paraId="66B5EC9C"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Контрагент по сделке</w:t>
            </w:r>
          </w:p>
        </w:tc>
      </w:tr>
      <w:tr w:rsidR="00C83DB8" w:rsidRPr="00C83DB8" w14:paraId="121BD57C" w14:textId="77777777" w:rsidTr="00C83DB8">
        <w:trPr>
          <w:trHeight w:val="336"/>
        </w:trPr>
        <w:tc>
          <w:tcPr>
            <w:tcW w:w="1418" w:type="dxa"/>
          </w:tcPr>
          <w:p w14:paraId="617BDFCD" w14:textId="77777777" w:rsidR="00C83DB8" w:rsidRPr="00C83DB8" w:rsidRDefault="00C83DB8" w:rsidP="00C83DB8">
            <w:pPr>
              <w:spacing w:after="0" w:line="240" w:lineRule="auto"/>
              <w:jc w:val="center"/>
              <w:rPr>
                <w:rFonts w:ascii="Verdana" w:hAnsi="Verdana" w:cs="Times New Roman"/>
                <w:sz w:val="18"/>
                <w:szCs w:val="18"/>
              </w:rPr>
            </w:pPr>
          </w:p>
        </w:tc>
        <w:tc>
          <w:tcPr>
            <w:tcW w:w="1276" w:type="dxa"/>
          </w:tcPr>
          <w:p w14:paraId="6845A80B" w14:textId="77777777" w:rsidR="00C83DB8" w:rsidRPr="00C83DB8" w:rsidRDefault="00C83DB8" w:rsidP="00C83DB8">
            <w:pPr>
              <w:spacing w:after="0" w:line="240" w:lineRule="auto"/>
              <w:jc w:val="center"/>
              <w:rPr>
                <w:rFonts w:ascii="Verdana" w:hAnsi="Verdana" w:cs="Times New Roman"/>
                <w:sz w:val="18"/>
                <w:szCs w:val="18"/>
              </w:rPr>
            </w:pPr>
          </w:p>
        </w:tc>
        <w:tc>
          <w:tcPr>
            <w:tcW w:w="1417" w:type="dxa"/>
          </w:tcPr>
          <w:p w14:paraId="534C8F67" w14:textId="77777777" w:rsidR="00C83DB8" w:rsidRPr="00C83DB8" w:rsidRDefault="00C83DB8" w:rsidP="00C83DB8">
            <w:pPr>
              <w:spacing w:after="0" w:line="240" w:lineRule="auto"/>
              <w:jc w:val="center"/>
              <w:rPr>
                <w:rFonts w:ascii="Verdana" w:hAnsi="Verdana" w:cs="Times New Roman"/>
                <w:sz w:val="18"/>
                <w:szCs w:val="18"/>
              </w:rPr>
            </w:pPr>
          </w:p>
        </w:tc>
        <w:tc>
          <w:tcPr>
            <w:tcW w:w="1701" w:type="dxa"/>
          </w:tcPr>
          <w:p w14:paraId="3B26415A" w14:textId="77777777" w:rsidR="00C83DB8" w:rsidRPr="00C83DB8" w:rsidRDefault="00C83DB8" w:rsidP="00C83DB8">
            <w:pPr>
              <w:spacing w:after="0" w:line="240" w:lineRule="auto"/>
              <w:jc w:val="center"/>
              <w:rPr>
                <w:rFonts w:ascii="Verdana" w:hAnsi="Verdana" w:cs="Times New Roman"/>
                <w:sz w:val="18"/>
                <w:szCs w:val="18"/>
              </w:rPr>
            </w:pPr>
          </w:p>
        </w:tc>
        <w:tc>
          <w:tcPr>
            <w:tcW w:w="1701" w:type="dxa"/>
          </w:tcPr>
          <w:p w14:paraId="45A5F8DB" w14:textId="77777777" w:rsidR="00C83DB8" w:rsidRPr="00C83DB8" w:rsidRDefault="00C83DB8" w:rsidP="00C83DB8">
            <w:pPr>
              <w:spacing w:after="0" w:line="240" w:lineRule="auto"/>
              <w:jc w:val="center"/>
              <w:rPr>
                <w:rFonts w:ascii="Verdana" w:hAnsi="Verdana" w:cs="Times New Roman"/>
                <w:sz w:val="18"/>
                <w:szCs w:val="18"/>
              </w:rPr>
            </w:pPr>
          </w:p>
        </w:tc>
        <w:tc>
          <w:tcPr>
            <w:tcW w:w="1843" w:type="dxa"/>
          </w:tcPr>
          <w:p w14:paraId="0B48B743" w14:textId="77777777" w:rsidR="00C83DB8" w:rsidRPr="00C83DB8" w:rsidRDefault="00C83DB8" w:rsidP="00C83DB8">
            <w:pPr>
              <w:spacing w:after="0" w:line="240" w:lineRule="auto"/>
              <w:jc w:val="center"/>
              <w:rPr>
                <w:rFonts w:ascii="Verdana" w:hAnsi="Verdana" w:cs="Times New Roman"/>
                <w:sz w:val="18"/>
                <w:szCs w:val="18"/>
              </w:rPr>
            </w:pPr>
          </w:p>
        </w:tc>
        <w:tc>
          <w:tcPr>
            <w:tcW w:w="1984" w:type="dxa"/>
          </w:tcPr>
          <w:p w14:paraId="7FAB46AC" w14:textId="77777777" w:rsidR="00C83DB8" w:rsidRPr="00C83DB8" w:rsidRDefault="00C83DB8" w:rsidP="00C83DB8">
            <w:pPr>
              <w:spacing w:after="0" w:line="240" w:lineRule="auto"/>
              <w:jc w:val="center"/>
              <w:rPr>
                <w:rFonts w:ascii="Verdana" w:hAnsi="Verdana" w:cs="Times New Roman"/>
                <w:sz w:val="18"/>
                <w:szCs w:val="18"/>
              </w:rPr>
            </w:pPr>
          </w:p>
        </w:tc>
        <w:tc>
          <w:tcPr>
            <w:tcW w:w="1163" w:type="dxa"/>
          </w:tcPr>
          <w:p w14:paraId="68C343AC" w14:textId="77777777" w:rsidR="00C83DB8" w:rsidRPr="00C83DB8" w:rsidRDefault="00C83DB8" w:rsidP="00C83DB8">
            <w:pPr>
              <w:spacing w:after="0" w:line="240" w:lineRule="auto"/>
              <w:jc w:val="center"/>
              <w:rPr>
                <w:rFonts w:ascii="Verdana" w:hAnsi="Verdana" w:cs="Times New Roman"/>
                <w:sz w:val="18"/>
                <w:szCs w:val="18"/>
              </w:rPr>
            </w:pPr>
          </w:p>
        </w:tc>
        <w:tc>
          <w:tcPr>
            <w:tcW w:w="993" w:type="dxa"/>
          </w:tcPr>
          <w:p w14:paraId="2607FBD2" w14:textId="77777777" w:rsidR="00C83DB8" w:rsidRPr="00C83DB8" w:rsidRDefault="00C83DB8" w:rsidP="00C83DB8">
            <w:pPr>
              <w:spacing w:after="0" w:line="240" w:lineRule="auto"/>
              <w:jc w:val="center"/>
              <w:rPr>
                <w:rFonts w:ascii="Verdana" w:hAnsi="Verdana" w:cs="Times New Roman"/>
                <w:sz w:val="18"/>
                <w:szCs w:val="18"/>
              </w:rPr>
            </w:pPr>
          </w:p>
        </w:tc>
        <w:tc>
          <w:tcPr>
            <w:tcW w:w="1275" w:type="dxa"/>
          </w:tcPr>
          <w:p w14:paraId="1B547511" w14:textId="77777777" w:rsidR="00C83DB8" w:rsidRPr="00C83DB8" w:rsidRDefault="00C83DB8" w:rsidP="00C83DB8">
            <w:pPr>
              <w:spacing w:after="0" w:line="240" w:lineRule="auto"/>
              <w:jc w:val="center"/>
              <w:rPr>
                <w:rFonts w:ascii="Verdana" w:hAnsi="Verdana" w:cs="Times New Roman"/>
                <w:sz w:val="18"/>
                <w:szCs w:val="18"/>
              </w:rPr>
            </w:pPr>
          </w:p>
        </w:tc>
      </w:tr>
    </w:tbl>
    <w:p w14:paraId="4AEA1899" w14:textId="77777777" w:rsidR="00C83DB8" w:rsidRPr="00C83DB8" w:rsidRDefault="00C83DB8" w:rsidP="00C83DB8">
      <w:pPr>
        <w:spacing w:after="0" w:line="240" w:lineRule="auto"/>
        <w:jc w:val="both"/>
        <w:rPr>
          <w:rFonts w:ascii="Verdana" w:hAnsi="Verdana" w:cs="Times New Roman"/>
          <w:sz w:val="18"/>
          <w:szCs w:val="18"/>
        </w:rPr>
      </w:pPr>
    </w:p>
    <w:p w14:paraId="11BE8F3C" w14:textId="77777777" w:rsidR="00C83DB8" w:rsidRPr="00C83DB8" w:rsidRDefault="00C83DB8" w:rsidP="00C83DB8">
      <w:pPr>
        <w:spacing w:after="0" w:line="240" w:lineRule="auto"/>
        <w:jc w:val="both"/>
        <w:rPr>
          <w:rFonts w:ascii="Verdana" w:hAnsi="Verdana" w:cs="Times New Roman"/>
          <w:b/>
          <w:sz w:val="18"/>
          <w:szCs w:val="18"/>
        </w:rPr>
      </w:pPr>
      <w:r w:rsidRPr="00C83DB8">
        <w:rPr>
          <w:rFonts w:ascii="Verdana" w:hAnsi="Verdana" w:cs="Times New Roman"/>
          <w:b/>
          <w:sz w:val="18"/>
          <w:szCs w:val="18"/>
        </w:rPr>
        <w:t>Срочные сделки:</w:t>
      </w:r>
    </w:p>
    <w:p w14:paraId="5689A89E" w14:textId="77777777" w:rsidR="00C83DB8" w:rsidRPr="00C83DB8" w:rsidRDefault="00C83DB8" w:rsidP="00C83DB8">
      <w:pPr>
        <w:spacing w:after="0" w:line="240" w:lineRule="auto"/>
        <w:jc w:val="both"/>
        <w:rPr>
          <w:rFonts w:ascii="Verdana" w:hAnsi="Verdana" w:cs="Times New Roman"/>
          <w:snapToGrid w:val="0"/>
          <w:sz w:val="18"/>
          <w:szCs w:val="18"/>
        </w:rPr>
      </w:pPr>
      <w:r w:rsidRPr="00C83DB8">
        <w:rPr>
          <w:rFonts w:ascii="Verdana" w:hAnsi="Verdana" w:cs="Times New Roman"/>
          <w:snapToGrid w:val="0"/>
          <w:sz w:val="18"/>
          <w:szCs w:val="18"/>
        </w:rPr>
        <w:t>Наименование фьючерсного договора (контракта), опционного договора (контракта) или своп договора (контракта) принятое у организатора торговли: ____________________</w:t>
      </w:r>
    </w:p>
    <w:p w14:paraId="7A169B99" w14:textId="77777777" w:rsidR="00C83DB8" w:rsidRPr="00C83DB8" w:rsidRDefault="00C83DB8" w:rsidP="00C83DB8">
      <w:pPr>
        <w:spacing w:after="0" w:line="240" w:lineRule="auto"/>
        <w:jc w:val="both"/>
        <w:rPr>
          <w:rFonts w:ascii="Verdana" w:hAnsi="Verdana" w:cs="Times New Roman"/>
          <w:b/>
          <w:sz w:val="18"/>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5"/>
        <w:gridCol w:w="1276"/>
        <w:gridCol w:w="1276"/>
        <w:gridCol w:w="1417"/>
        <w:gridCol w:w="992"/>
      </w:tblGrid>
      <w:tr w:rsidR="00C83DB8" w:rsidRPr="00C83DB8" w14:paraId="6797181B" w14:textId="77777777" w:rsidTr="00346C76">
        <w:trPr>
          <w:trHeight w:val="719"/>
        </w:trPr>
        <w:tc>
          <w:tcPr>
            <w:tcW w:w="1418" w:type="dxa"/>
          </w:tcPr>
          <w:p w14:paraId="505C337E"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Дата/время заключения сделки</w:t>
            </w:r>
          </w:p>
        </w:tc>
        <w:tc>
          <w:tcPr>
            <w:tcW w:w="1275" w:type="dxa"/>
          </w:tcPr>
          <w:p w14:paraId="7C304CCD"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Вид сделки (покупка, продажа)</w:t>
            </w:r>
          </w:p>
        </w:tc>
        <w:tc>
          <w:tcPr>
            <w:tcW w:w="1276" w:type="dxa"/>
          </w:tcPr>
          <w:p w14:paraId="63FF411E" w14:textId="77777777" w:rsidR="00C83DB8" w:rsidRPr="00C83DB8" w:rsidRDefault="00C83DB8" w:rsidP="00C83DB8">
            <w:pPr>
              <w:spacing w:after="0" w:line="240" w:lineRule="auto"/>
              <w:ind w:left="-108" w:right="-108"/>
              <w:jc w:val="center"/>
              <w:rPr>
                <w:rFonts w:ascii="Verdana" w:hAnsi="Verdana" w:cs="Times New Roman"/>
                <w:sz w:val="18"/>
                <w:szCs w:val="18"/>
              </w:rPr>
            </w:pPr>
            <w:r w:rsidRPr="00C83DB8">
              <w:rPr>
                <w:rFonts w:ascii="Verdana" w:hAnsi="Verdana" w:cs="Times New Roman"/>
                <w:sz w:val="18"/>
                <w:szCs w:val="18"/>
              </w:rPr>
              <w:t>Вид срочного договора (контракта)</w:t>
            </w:r>
          </w:p>
        </w:tc>
        <w:tc>
          <w:tcPr>
            <w:tcW w:w="1276" w:type="dxa"/>
          </w:tcPr>
          <w:p w14:paraId="5272046C"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Цена контракта</w:t>
            </w:r>
          </w:p>
        </w:tc>
        <w:tc>
          <w:tcPr>
            <w:tcW w:w="1417" w:type="dxa"/>
          </w:tcPr>
          <w:p w14:paraId="7B208BFB"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Количество контрактов</w:t>
            </w:r>
          </w:p>
        </w:tc>
        <w:tc>
          <w:tcPr>
            <w:tcW w:w="992" w:type="dxa"/>
          </w:tcPr>
          <w:p w14:paraId="2AA719D7"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Сумма сделки</w:t>
            </w:r>
          </w:p>
        </w:tc>
      </w:tr>
      <w:tr w:rsidR="00C83DB8" w:rsidRPr="00C83DB8" w14:paraId="2B3B4E7C" w14:textId="77777777" w:rsidTr="00346C76">
        <w:tc>
          <w:tcPr>
            <w:tcW w:w="1418" w:type="dxa"/>
          </w:tcPr>
          <w:p w14:paraId="2A84BD32" w14:textId="77777777" w:rsidR="00C83DB8" w:rsidRPr="00C83DB8" w:rsidRDefault="00C83DB8" w:rsidP="00C83DB8">
            <w:pPr>
              <w:spacing w:after="0" w:line="240" w:lineRule="auto"/>
              <w:jc w:val="both"/>
              <w:rPr>
                <w:rFonts w:ascii="Verdana" w:hAnsi="Verdana" w:cs="Times New Roman"/>
                <w:b/>
                <w:sz w:val="18"/>
                <w:szCs w:val="18"/>
              </w:rPr>
            </w:pPr>
          </w:p>
        </w:tc>
        <w:tc>
          <w:tcPr>
            <w:tcW w:w="1275" w:type="dxa"/>
          </w:tcPr>
          <w:p w14:paraId="415AE488" w14:textId="77777777" w:rsidR="00C83DB8" w:rsidRPr="00C83DB8" w:rsidRDefault="00C83DB8" w:rsidP="00C83DB8">
            <w:pPr>
              <w:spacing w:after="0" w:line="240" w:lineRule="auto"/>
              <w:jc w:val="both"/>
              <w:rPr>
                <w:rFonts w:ascii="Verdana" w:hAnsi="Verdana" w:cs="Times New Roman"/>
                <w:b/>
                <w:sz w:val="18"/>
                <w:szCs w:val="18"/>
              </w:rPr>
            </w:pPr>
          </w:p>
        </w:tc>
        <w:tc>
          <w:tcPr>
            <w:tcW w:w="1276" w:type="dxa"/>
          </w:tcPr>
          <w:p w14:paraId="56FE062E" w14:textId="77777777" w:rsidR="00C83DB8" w:rsidRPr="00C83DB8" w:rsidRDefault="00C83DB8" w:rsidP="00C83DB8">
            <w:pPr>
              <w:spacing w:after="0" w:line="240" w:lineRule="auto"/>
              <w:jc w:val="both"/>
              <w:rPr>
                <w:rFonts w:ascii="Verdana" w:hAnsi="Verdana" w:cs="Times New Roman"/>
                <w:b/>
                <w:sz w:val="18"/>
                <w:szCs w:val="18"/>
              </w:rPr>
            </w:pPr>
          </w:p>
        </w:tc>
        <w:tc>
          <w:tcPr>
            <w:tcW w:w="1276" w:type="dxa"/>
          </w:tcPr>
          <w:p w14:paraId="6A3FE534" w14:textId="77777777" w:rsidR="00C83DB8" w:rsidRPr="00C83DB8" w:rsidRDefault="00C83DB8" w:rsidP="00C83DB8">
            <w:pPr>
              <w:spacing w:after="0" w:line="240" w:lineRule="auto"/>
              <w:jc w:val="both"/>
              <w:rPr>
                <w:rFonts w:ascii="Verdana" w:hAnsi="Verdana" w:cs="Times New Roman"/>
                <w:b/>
                <w:sz w:val="18"/>
                <w:szCs w:val="18"/>
              </w:rPr>
            </w:pPr>
          </w:p>
        </w:tc>
        <w:tc>
          <w:tcPr>
            <w:tcW w:w="1417" w:type="dxa"/>
          </w:tcPr>
          <w:p w14:paraId="3048FB92" w14:textId="77777777" w:rsidR="00C83DB8" w:rsidRPr="00C83DB8" w:rsidRDefault="00C83DB8" w:rsidP="00C83DB8">
            <w:pPr>
              <w:spacing w:after="0" w:line="240" w:lineRule="auto"/>
              <w:jc w:val="both"/>
              <w:rPr>
                <w:rFonts w:ascii="Verdana" w:hAnsi="Verdana" w:cs="Times New Roman"/>
                <w:b/>
                <w:sz w:val="18"/>
                <w:szCs w:val="18"/>
              </w:rPr>
            </w:pPr>
          </w:p>
        </w:tc>
        <w:tc>
          <w:tcPr>
            <w:tcW w:w="992" w:type="dxa"/>
          </w:tcPr>
          <w:p w14:paraId="7AE7D74B" w14:textId="77777777" w:rsidR="00C83DB8" w:rsidRPr="00C83DB8" w:rsidRDefault="00C83DB8" w:rsidP="00C83DB8">
            <w:pPr>
              <w:spacing w:after="0" w:line="240" w:lineRule="auto"/>
              <w:jc w:val="both"/>
              <w:rPr>
                <w:rFonts w:ascii="Verdana" w:hAnsi="Verdana" w:cs="Times New Roman"/>
                <w:b/>
                <w:sz w:val="18"/>
                <w:szCs w:val="18"/>
              </w:rPr>
            </w:pPr>
          </w:p>
        </w:tc>
      </w:tr>
    </w:tbl>
    <w:p w14:paraId="09F7A274" w14:textId="3A1CEC90" w:rsidR="00C83DB8" w:rsidRPr="00C83DB8" w:rsidRDefault="00C83DB8" w:rsidP="00C83DB8">
      <w:pPr>
        <w:spacing w:after="0" w:line="240" w:lineRule="auto"/>
        <w:jc w:val="both"/>
        <w:rPr>
          <w:rFonts w:ascii="Verdana" w:hAnsi="Verdana" w:cs="Times New Roman"/>
          <w:sz w:val="18"/>
          <w:szCs w:val="18"/>
        </w:rPr>
      </w:pPr>
    </w:p>
    <w:p w14:paraId="7C1FF6A8" w14:textId="77777777" w:rsidR="00C83DB8" w:rsidRPr="00C83DB8" w:rsidRDefault="00C83DB8" w:rsidP="00C83DB8">
      <w:pPr>
        <w:spacing w:after="0" w:line="240" w:lineRule="auto"/>
        <w:jc w:val="both"/>
        <w:rPr>
          <w:rFonts w:ascii="Verdana" w:hAnsi="Verdana" w:cs="Times New Roman"/>
          <w:b/>
          <w:sz w:val="18"/>
          <w:szCs w:val="18"/>
        </w:rPr>
      </w:pPr>
      <w:proofErr w:type="gramStart"/>
      <w:r w:rsidRPr="00C83DB8">
        <w:rPr>
          <w:rFonts w:ascii="Verdana" w:hAnsi="Verdana" w:cs="Times New Roman"/>
          <w:b/>
          <w:sz w:val="18"/>
          <w:szCs w:val="18"/>
        </w:rPr>
        <w:t>Сделки</w:t>
      </w:r>
      <w:proofErr w:type="gramEnd"/>
      <w:r w:rsidRPr="00C83DB8">
        <w:rPr>
          <w:rFonts w:ascii="Verdana" w:hAnsi="Verdana" w:cs="Times New Roman"/>
          <w:b/>
          <w:sz w:val="18"/>
          <w:szCs w:val="18"/>
        </w:rPr>
        <w:t xml:space="preserve"> заключенные вне бирж на заведомо худших условиях по отношению к биржевым котировкам:</w:t>
      </w:r>
    </w:p>
    <w:p w14:paraId="714685E9" w14:textId="77777777" w:rsidR="00C83DB8" w:rsidRPr="00C83DB8" w:rsidRDefault="00C83DB8" w:rsidP="00C83DB8">
      <w:pPr>
        <w:spacing w:after="0" w:line="240" w:lineRule="auto"/>
        <w:ind w:hanging="284"/>
        <w:jc w:val="both"/>
        <w:rPr>
          <w:rFonts w:ascii="Verdana" w:hAnsi="Verdana" w:cs="Times New Roman"/>
          <w:sz w:val="18"/>
          <w:szCs w:val="18"/>
        </w:rPr>
      </w:pPr>
      <w:r w:rsidRPr="00C83DB8">
        <w:rPr>
          <w:rFonts w:ascii="Verdana" w:hAnsi="Verdana" w:cs="Times New Roman"/>
          <w:sz w:val="18"/>
          <w:szCs w:val="18"/>
        </w:rPr>
        <w:t>Наименование эмитента (код ценной бумаги, присвоенный организатором торговли): ______________</w:t>
      </w:r>
    </w:p>
    <w:p w14:paraId="398C37A7" w14:textId="77777777" w:rsidR="00C83DB8" w:rsidRPr="00C83DB8" w:rsidRDefault="00C83DB8" w:rsidP="00C83DB8">
      <w:pPr>
        <w:spacing w:after="0" w:line="240" w:lineRule="auto"/>
        <w:ind w:hanging="284"/>
        <w:jc w:val="both"/>
        <w:rPr>
          <w:rFonts w:ascii="Verdana" w:hAnsi="Verdana" w:cs="Times New Roman"/>
          <w:sz w:val="18"/>
          <w:szCs w:val="18"/>
        </w:rPr>
      </w:pPr>
      <w:r w:rsidRPr="00C83DB8">
        <w:rPr>
          <w:rFonts w:ascii="Verdana" w:hAnsi="Verdana" w:cs="Times New Roman"/>
          <w:sz w:val="18"/>
          <w:szCs w:val="18"/>
        </w:rPr>
        <w:t>Вид, тип, выпуск, транш, серия ЦБ _________________</w:t>
      </w:r>
    </w:p>
    <w:p w14:paraId="533FCCD2" w14:textId="77777777" w:rsidR="00C83DB8" w:rsidRPr="00C83DB8" w:rsidRDefault="00C83DB8" w:rsidP="00C83DB8">
      <w:pPr>
        <w:spacing w:after="0" w:line="240" w:lineRule="auto"/>
        <w:ind w:hanging="284"/>
        <w:jc w:val="both"/>
        <w:rPr>
          <w:rFonts w:ascii="Verdana" w:hAnsi="Verdana" w:cs="Times New Roman"/>
          <w:sz w:val="18"/>
          <w:szCs w:val="18"/>
        </w:rPr>
      </w:pPr>
      <w:r w:rsidRPr="00C83DB8">
        <w:rPr>
          <w:rFonts w:ascii="Verdana" w:hAnsi="Verdana" w:cs="Times New Roman"/>
          <w:sz w:val="18"/>
          <w:szCs w:val="18"/>
        </w:rPr>
        <w:t>Гос. Регистрационный номер/идентификационный номер _______________________</w:t>
      </w:r>
    </w:p>
    <w:p w14:paraId="51A1753F" w14:textId="77777777" w:rsidR="00C83DB8" w:rsidRPr="00C83DB8" w:rsidRDefault="00C83DB8" w:rsidP="00C83DB8">
      <w:pPr>
        <w:spacing w:after="0" w:line="240" w:lineRule="auto"/>
        <w:jc w:val="both"/>
        <w:rPr>
          <w:rFonts w:ascii="Verdana" w:hAnsi="Verdana" w:cs="Times New Roman"/>
          <w:sz w:val="18"/>
          <w:szCs w:val="18"/>
        </w:rPr>
      </w:pPr>
    </w:p>
    <w:p w14:paraId="3A1BCD60" w14:textId="77777777" w:rsidR="00C83DB8" w:rsidRPr="00C83DB8" w:rsidRDefault="00C83DB8" w:rsidP="00C83DB8">
      <w:pPr>
        <w:spacing w:after="0" w:line="240" w:lineRule="auto"/>
        <w:jc w:val="both"/>
        <w:rPr>
          <w:rFonts w:ascii="Verdana" w:hAnsi="Verdana" w:cs="Times New Roman"/>
          <w:sz w:val="18"/>
          <w:szCs w:val="18"/>
        </w:rPr>
      </w:pPr>
    </w:p>
    <w:tbl>
      <w:tblPr>
        <w:tblW w:w="149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5"/>
        <w:gridCol w:w="1305"/>
        <w:gridCol w:w="1418"/>
        <w:gridCol w:w="1275"/>
        <w:gridCol w:w="1276"/>
        <w:gridCol w:w="992"/>
        <w:gridCol w:w="1021"/>
        <w:gridCol w:w="993"/>
        <w:gridCol w:w="1417"/>
        <w:gridCol w:w="1276"/>
        <w:gridCol w:w="1247"/>
      </w:tblGrid>
      <w:tr w:rsidR="00C83DB8" w:rsidRPr="00C83DB8" w14:paraId="5E3FD032" w14:textId="77777777" w:rsidTr="00C83DB8">
        <w:trPr>
          <w:trHeight w:val="719"/>
        </w:trPr>
        <w:tc>
          <w:tcPr>
            <w:tcW w:w="1418" w:type="dxa"/>
          </w:tcPr>
          <w:p w14:paraId="57A2AD65"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Дата/время заключения сделки</w:t>
            </w:r>
          </w:p>
        </w:tc>
        <w:tc>
          <w:tcPr>
            <w:tcW w:w="1275" w:type="dxa"/>
          </w:tcPr>
          <w:p w14:paraId="16E2ED83"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Вид сделки (покупка, продажа)</w:t>
            </w:r>
          </w:p>
        </w:tc>
        <w:tc>
          <w:tcPr>
            <w:tcW w:w="1305" w:type="dxa"/>
          </w:tcPr>
          <w:p w14:paraId="1ABE6AB2"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Дата поставки ЦБ по договору</w:t>
            </w:r>
          </w:p>
        </w:tc>
        <w:tc>
          <w:tcPr>
            <w:tcW w:w="1418" w:type="dxa"/>
          </w:tcPr>
          <w:p w14:paraId="160FF9AC" w14:textId="77777777" w:rsidR="00C83DB8" w:rsidRPr="00C83DB8" w:rsidRDefault="00C83DB8" w:rsidP="00C83DB8">
            <w:pPr>
              <w:spacing w:after="0" w:line="240" w:lineRule="auto"/>
              <w:ind w:left="-108" w:right="-107"/>
              <w:jc w:val="center"/>
              <w:rPr>
                <w:rFonts w:ascii="Verdana" w:hAnsi="Verdana" w:cs="Times New Roman"/>
                <w:sz w:val="18"/>
                <w:szCs w:val="18"/>
              </w:rPr>
            </w:pPr>
            <w:r w:rsidRPr="00C83DB8">
              <w:rPr>
                <w:rFonts w:ascii="Verdana" w:hAnsi="Verdana" w:cs="Times New Roman"/>
                <w:sz w:val="18"/>
                <w:szCs w:val="18"/>
              </w:rPr>
              <w:t xml:space="preserve">Дата оплаты </w:t>
            </w:r>
            <w:proofErr w:type="spellStart"/>
            <w:r w:rsidRPr="00C83DB8">
              <w:rPr>
                <w:rFonts w:ascii="Verdana" w:hAnsi="Verdana" w:cs="Times New Roman"/>
                <w:sz w:val="18"/>
                <w:szCs w:val="18"/>
              </w:rPr>
              <w:t>ден</w:t>
            </w:r>
            <w:proofErr w:type="spellEnd"/>
            <w:r w:rsidRPr="00C83DB8">
              <w:rPr>
                <w:rFonts w:ascii="Verdana" w:hAnsi="Verdana" w:cs="Times New Roman"/>
                <w:sz w:val="18"/>
                <w:szCs w:val="18"/>
              </w:rPr>
              <w:t>. средств по договору</w:t>
            </w:r>
          </w:p>
        </w:tc>
        <w:tc>
          <w:tcPr>
            <w:tcW w:w="1275" w:type="dxa"/>
          </w:tcPr>
          <w:p w14:paraId="7DE9E823" w14:textId="77777777" w:rsidR="00C83DB8" w:rsidRPr="00C83DB8" w:rsidRDefault="00C83DB8" w:rsidP="00C83DB8">
            <w:pPr>
              <w:spacing w:after="0" w:line="240" w:lineRule="auto"/>
              <w:ind w:right="-108"/>
              <w:jc w:val="center"/>
              <w:rPr>
                <w:rFonts w:ascii="Verdana" w:hAnsi="Verdana" w:cs="Times New Roman"/>
                <w:sz w:val="18"/>
                <w:szCs w:val="18"/>
              </w:rPr>
            </w:pPr>
            <w:r w:rsidRPr="00C83DB8">
              <w:rPr>
                <w:rFonts w:ascii="Verdana" w:hAnsi="Verdana" w:cs="Times New Roman"/>
                <w:sz w:val="18"/>
                <w:szCs w:val="18"/>
              </w:rPr>
              <w:t xml:space="preserve">Дата фактической поставки </w:t>
            </w:r>
            <w:proofErr w:type="spellStart"/>
            <w:r w:rsidRPr="00C83DB8">
              <w:rPr>
                <w:rFonts w:ascii="Verdana" w:hAnsi="Verdana" w:cs="Times New Roman"/>
                <w:sz w:val="18"/>
                <w:szCs w:val="18"/>
              </w:rPr>
              <w:t>цб</w:t>
            </w:r>
            <w:proofErr w:type="spellEnd"/>
          </w:p>
        </w:tc>
        <w:tc>
          <w:tcPr>
            <w:tcW w:w="1276" w:type="dxa"/>
          </w:tcPr>
          <w:p w14:paraId="117B90D0" w14:textId="77777777" w:rsidR="00C83DB8" w:rsidRPr="00C83DB8" w:rsidRDefault="00C83DB8" w:rsidP="00C83DB8">
            <w:pPr>
              <w:spacing w:after="0" w:line="240" w:lineRule="auto"/>
              <w:ind w:right="-108"/>
              <w:jc w:val="center"/>
              <w:rPr>
                <w:rFonts w:ascii="Verdana" w:hAnsi="Verdana" w:cs="Times New Roman"/>
                <w:sz w:val="18"/>
                <w:szCs w:val="18"/>
              </w:rPr>
            </w:pPr>
            <w:r w:rsidRPr="00C83DB8">
              <w:rPr>
                <w:rFonts w:ascii="Verdana" w:hAnsi="Verdana" w:cs="Times New Roman"/>
                <w:sz w:val="18"/>
                <w:szCs w:val="18"/>
              </w:rPr>
              <w:t xml:space="preserve">Дата фактической оплаты </w:t>
            </w:r>
            <w:proofErr w:type="spellStart"/>
            <w:r w:rsidRPr="00C83DB8">
              <w:rPr>
                <w:rFonts w:ascii="Verdana" w:hAnsi="Verdana" w:cs="Times New Roman"/>
                <w:sz w:val="18"/>
                <w:szCs w:val="18"/>
              </w:rPr>
              <w:t>ден</w:t>
            </w:r>
            <w:proofErr w:type="spellEnd"/>
            <w:r w:rsidRPr="00C83DB8">
              <w:rPr>
                <w:rFonts w:ascii="Verdana" w:hAnsi="Verdana" w:cs="Times New Roman"/>
                <w:sz w:val="18"/>
                <w:szCs w:val="18"/>
              </w:rPr>
              <w:t>. средств</w:t>
            </w:r>
          </w:p>
        </w:tc>
        <w:tc>
          <w:tcPr>
            <w:tcW w:w="992" w:type="dxa"/>
          </w:tcPr>
          <w:p w14:paraId="4C6F260C"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Цена одной ЦБ</w:t>
            </w:r>
          </w:p>
          <w:p w14:paraId="5F1373D2" w14:textId="77777777" w:rsidR="00C83DB8" w:rsidRPr="00C83DB8" w:rsidRDefault="00C83DB8" w:rsidP="00C83DB8">
            <w:pPr>
              <w:spacing w:after="0" w:line="240" w:lineRule="auto"/>
              <w:jc w:val="center"/>
              <w:rPr>
                <w:rFonts w:ascii="Verdana" w:hAnsi="Verdana" w:cs="Times New Roman"/>
                <w:b/>
                <w:sz w:val="18"/>
                <w:szCs w:val="18"/>
              </w:rPr>
            </w:pPr>
          </w:p>
        </w:tc>
        <w:tc>
          <w:tcPr>
            <w:tcW w:w="1021" w:type="dxa"/>
          </w:tcPr>
          <w:p w14:paraId="084F3AD9" w14:textId="77777777" w:rsidR="00C83DB8" w:rsidRPr="00C83DB8" w:rsidRDefault="00C83DB8" w:rsidP="00C83DB8">
            <w:pPr>
              <w:spacing w:after="0" w:line="240" w:lineRule="auto"/>
              <w:ind w:right="-108"/>
              <w:jc w:val="center"/>
              <w:rPr>
                <w:rFonts w:ascii="Verdana" w:hAnsi="Verdana" w:cs="Times New Roman"/>
                <w:sz w:val="18"/>
                <w:szCs w:val="18"/>
              </w:rPr>
            </w:pPr>
            <w:r w:rsidRPr="00C83DB8">
              <w:rPr>
                <w:rFonts w:ascii="Verdana" w:hAnsi="Verdana" w:cs="Times New Roman"/>
                <w:sz w:val="18"/>
                <w:szCs w:val="18"/>
              </w:rPr>
              <w:t>Количество ЦБ</w:t>
            </w:r>
          </w:p>
        </w:tc>
        <w:tc>
          <w:tcPr>
            <w:tcW w:w="993" w:type="dxa"/>
          </w:tcPr>
          <w:p w14:paraId="62915E76" w14:textId="77777777" w:rsidR="00C83DB8" w:rsidRPr="00C83DB8" w:rsidRDefault="00C83DB8" w:rsidP="00C83DB8">
            <w:pPr>
              <w:spacing w:after="0" w:line="240" w:lineRule="auto"/>
              <w:ind w:right="-108"/>
              <w:jc w:val="center"/>
              <w:rPr>
                <w:rFonts w:ascii="Verdana" w:hAnsi="Verdana" w:cs="Times New Roman"/>
                <w:sz w:val="18"/>
                <w:szCs w:val="18"/>
              </w:rPr>
            </w:pPr>
            <w:r w:rsidRPr="00C83DB8">
              <w:rPr>
                <w:rFonts w:ascii="Verdana" w:hAnsi="Verdana" w:cs="Times New Roman"/>
                <w:sz w:val="18"/>
                <w:szCs w:val="18"/>
              </w:rPr>
              <w:t>Сумма сделки</w:t>
            </w:r>
          </w:p>
        </w:tc>
        <w:tc>
          <w:tcPr>
            <w:tcW w:w="1417" w:type="dxa"/>
          </w:tcPr>
          <w:p w14:paraId="7DE1C794" w14:textId="77777777" w:rsidR="00C83DB8" w:rsidRPr="00C83DB8" w:rsidRDefault="00C83DB8" w:rsidP="00C83DB8">
            <w:pPr>
              <w:spacing w:after="0" w:line="240" w:lineRule="auto"/>
              <w:ind w:left="-108" w:right="-108"/>
              <w:jc w:val="center"/>
              <w:rPr>
                <w:rFonts w:ascii="Verdana" w:hAnsi="Verdana" w:cs="Times New Roman"/>
                <w:sz w:val="18"/>
                <w:szCs w:val="18"/>
              </w:rPr>
            </w:pPr>
            <w:r w:rsidRPr="00C83DB8">
              <w:rPr>
                <w:rFonts w:ascii="Verdana" w:hAnsi="Verdana" w:cs="Times New Roman"/>
                <w:sz w:val="18"/>
                <w:szCs w:val="18"/>
              </w:rPr>
              <w:t>Минимальная цена на организаторе торговли в режиме безадресных сделок</w:t>
            </w:r>
          </w:p>
        </w:tc>
        <w:tc>
          <w:tcPr>
            <w:tcW w:w="1276" w:type="dxa"/>
          </w:tcPr>
          <w:p w14:paraId="59B27C7D" w14:textId="77777777" w:rsidR="00C83DB8" w:rsidRPr="00C83DB8" w:rsidRDefault="00C83DB8" w:rsidP="00C83DB8">
            <w:pPr>
              <w:spacing w:after="0" w:line="240" w:lineRule="auto"/>
              <w:ind w:left="-108" w:right="-109"/>
              <w:jc w:val="center"/>
              <w:rPr>
                <w:rFonts w:ascii="Verdana" w:hAnsi="Verdana" w:cs="Times New Roman"/>
                <w:sz w:val="18"/>
                <w:szCs w:val="18"/>
              </w:rPr>
            </w:pPr>
            <w:r w:rsidRPr="00C83DB8">
              <w:rPr>
                <w:rFonts w:ascii="Verdana" w:hAnsi="Verdana" w:cs="Times New Roman"/>
                <w:sz w:val="18"/>
                <w:szCs w:val="18"/>
              </w:rPr>
              <w:t>Максимальная  цена на организаторе торговли в режиме безадресных сделок</w:t>
            </w:r>
          </w:p>
        </w:tc>
        <w:tc>
          <w:tcPr>
            <w:tcW w:w="1247" w:type="dxa"/>
          </w:tcPr>
          <w:p w14:paraId="2F5EADD7" w14:textId="77777777" w:rsidR="00C83DB8" w:rsidRPr="00C83DB8" w:rsidRDefault="00C83DB8" w:rsidP="00C83DB8">
            <w:pPr>
              <w:spacing w:after="0" w:line="240" w:lineRule="auto"/>
              <w:ind w:right="-109"/>
              <w:jc w:val="center"/>
              <w:rPr>
                <w:rFonts w:ascii="Verdana" w:hAnsi="Verdana" w:cs="Times New Roman"/>
                <w:sz w:val="18"/>
                <w:szCs w:val="18"/>
              </w:rPr>
            </w:pPr>
            <w:r w:rsidRPr="00C83DB8">
              <w:rPr>
                <w:rFonts w:ascii="Verdana" w:hAnsi="Verdana" w:cs="Times New Roman"/>
                <w:sz w:val="18"/>
                <w:szCs w:val="18"/>
              </w:rPr>
              <w:t>Контрагент по сделке</w:t>
            </w:r>
          </w:p>
        </w:tc>
      </w:tr>
      <w:tr w:rsidR="00C83DB8" w:rsidRPr="00C83DB8" w14:paraId="5AE6641F" w14:textId="77777777" w:rsidTr="00C83DB8">
        <w:trPr>
          <w:trHeight w:val="397"/>
        </w:trPr>
        <w:tc>
          <w:tcPr>
            <w:tcW w:w="1418" w:type="dxa"/>
          </w:tcPr>
          <w:p w14:paraId="5122E5C1" w14:textId="77777777" w:rsidR="00C83DB8" w:rsidRPr="00C83DB8" w:rsidRDefault="00C83DB8" w:rsidP="00C83DB8">
            <w:pPr>
              <w:spacing w:after="0" w:line="240" w:lineRule="auto"/>
              <w:jc w:val="center"/>
              <w:rPr>
                <w:rFonts w:ascii="Verdana" w:hAnsi="Verdana" w:cs="Times New Roman"/>
                <w:sz w:val="18"/>
                <w:szCs w:val="18"/>
              </w:rPr>
            </w:pPr>
          </w:p>
        </w:tc>
        <w:tc>
          <w:tcPr>
            <w:tcW w:w="1275" w:type="dxa"/>
          </w:tcPr>
          <w:p w14:paraId="42D503EA" w14:textId="77777777" w:rsidR="00C83DB8" w:rsidRPr="00C83DB8" w:rsidRDefault="00C83DB8" w:rsidP="00C83DB8">
            <w:pPr>
              <w:spacing w:after="0" w:line="240" w:lineRule="auto"/>
              <w:jc w:val="center"/>
              <w:rPr>
                <w:rFonts w:ascii="Verdana" w:hAnsi="Verdana" w:cs="Times New Roman"/>
                <w:sz w:val="18"/>
                <w:szCs w:val="18"/>
              </w:rPr>
            </w:pPr>
          </w:p>
        </w:tc>
        <w:tc>
          <w:tcPr>
            <w:tcW w:w="1305" w:type="dxa"/>
          </w:tcPr>
          <w:p w14:paraId="010409F1" w14:textId="77777777" w:rsidR="00C83DB8" w:rsidRPr="00C83DB8" w:rsidRDefault="00C83DB8" w:rsidP="00C83DB8">
            <w:pPr>
              <w:spacing w:after="0" w:line="240" w:lineRule="auto"/>
              <w:jc w:val="center"/>
              <w:rPr>
                <w:rFonts w:ascii="Verdana" w:hAnsi="Verdana" w:cs="Times New Roman"/>
                <w:sz w:val="18"/>
                <w:szCs w:val="18"/>
              </w:rPr>
            </w:pPr>
          </w:p>
        </w:tc>
        <w:tc>
          <w:tcPr>
            <w:tcW w:w="1418" w:type="dxa"/>
          </w:tcPr>
          <w:p w14:paraId="12FE258A" w14:textId="77777777" w:rsidR="00C83DB8" w:rsidRPr="00C83DB8" w:rsidRDefault="00C83DB8" w:rsidP="00C83DB8">
            <w:pPr>
              <w:spacing w:after="0" w:line="240" w:lineRule="auto"/>
              <w:jc w:val="center"/>
              <w:rPr>
                <w:rFonts w:ascii="Verdana" w:hAnsi="Verdana" w:cs="Times New Roman"/>
                <w:sz w:val="18"/>
                <w:szCs w:val="18"/>
              </w:rPr>
            </w:pPr>
          </w:p>
        </w:tc>
        <w:tc>
          <w:tcPr>
            <w:tcW w:w="1275" w:type="dxa"/>
          </w:tcPr>
          <w:p w14:paraId="3AF2E172" w14:textId="77777777" w:rsidR="00C83DB8" w:rsidRPr="00C83DB8" w:rsidRDefault="00C83DB8" w:rsidP="00C83DB8">
            <w:pPr>
              <w:spacing w:after="0" w:line="240" w:lineRule="auto"/>
              <w:jc w:val="center"/>
              <w:rPr>
                <w:rFonts w:ascii="Verdana" w:hAnsi="Verdana" w:cs="Times New Roman"/>
                <w:sz w:val="18"/>
                <w:szCs w:val="18"/>
              </w:rPr>
            </w:pPr>
          </w:p>
        </w:tc>
        <w:tc>
          <w:tcPr>
            <w:tcW w:w="1276" w:type="dxa"/>
          </w:tcPr>
          <w:p w14:paraId="12BFAE3E" w14:textId="77777777" w:rsidR="00C83DB8" w:rsidRPr="00C83DB8" w:rsidRDefault="00C83DB8" w:rsidP="00C83DB8">
            <w:pPr>
              <w:spacing w:after="0" w:line="240" w:lineRule="auto"/>
              <w:jc w:val="center"/>
              <w:rPr>
                <w:rFonts w:ascii="Verdana" w:hAnsi="Verdana" w:cs="Times New Roman"/>
                <w:sz w:val="18"/>
                <w:szCs w:val="18"/>
              </w:rPr>
            </w:pPr>
          </w:p>
        </w:tc>
        <w:tc>
          <w:tcPr>
            <w:tcW w:w="992" w:type="dxa"/>
          </w:tcPr>
          <w:p w14:paraId="5E8C37D2" w14:textId="77777777" w:rsidR="00C83DB8" w:rsidRPr="00C83DB8" w:rsidRDefault="00C83DB8" w:rsidP="00C83DB8">
            <w:pPr>
              <w:spacing w:after="0" w:line="240" w:lineRule="auto"/>
              <w:jc w:val="center"/>
              <w:rPr>
                <w:rFonts w:ascii="Verdana" w:hAnsi="Verdana" w:cs="Times New Roman"/>
                <w:sz w:val="18"/>
                <w:szCs w:val="18"/>
              </w:rPr>
            </w:pPr>
          </w:p>
        </w:tc>
        <w:tc>
          <w:tcPr>
            <w:tcW w:w="1021" w:type="dxa"/>
          </w:tcPr>
          <w:p w14:paraId="44464F14" w14:textId="77777777" w:rsidR="00C83DB8" w:rsidRPr="00C83DB8" w:rsidRDefault="00C83DB8" w:rsidP="00C83DB8">
            <w:pPr>
              <w:spacing w:after="0" w:line="240" w:lineRule="auto"/>
              <w:jc w:val="center"/>
              <w:rPr>
                <w:rFonts w:ascii="Verdana" w:hAnsi="Verdana" w:cs="Times New Roman"/>
                <w:sz w:val="18"/>
                <w:szCs w:val="18"/>
              </w:rPr>
            </w:pPr>
          </w:p>
        </w:tc>
        <w:tc>
          <w:tcPr>
            <w:tcW w:w="993" w:type="dxa"/>
          </w:tcPr>
          <w:p w14:paraId="5854794C" w14:textId="77777777" w:rsidR="00C83DB8" w:rsidRPr="00C83DB8" w:rsidRDefault="00C83DB8" w:rsidP="00C83DB8">
            <w:pPr>
              <w:spacing w:after="0" w:line="240" w:lineRule="auto"/>
              <w:jc w:val="center"/>
              <w:rPr>
                <w:rFonts w:ascii="Verdana" w:hAnsi="Verdana" w:cs="Times New Roman"/>
                <w:sz w:val="18"/>
                <w:szCs w:val="18"/>
              </w:rPr>
            </w:pPr>
          </w:p>
        </w:tc>
        <w:tc>
          <w:tcPr>
            <w:tcW w:w="1417" w:type="dxa"/>
          </w:tcPr>
          <w:p w14:paraId="3BBE39F1" w14:textId="77777777" w:rsidR="00C83DB8" w:rsidRPr="00C83DB8" w:rsidRDefault="00C83DB8" w:rsidP="00C83DB8">
            <w:pPr>
              <w:spacing w:after="0" w:line="240" w:lineRule="auto"/>
              <w:jc w:val="center"/>
              <w:rPr>
                <w:rFonts w:ascii="Verdana" w:hAnsi="Verdana" w:cs="Times New Roman"/>
                <w:sz w:val="18"/>
                <w:szCs w:val="18"/>
              </w:rPr>
            </w:pPr>
          </w:p>
        </w:tc>
        <w:tc>
          <w:tcPr>
            <w:tcW w:w="1276" w:type="dxa"/>
          </w:tcPr>
          <w:p w14:paraId="0BC1AA85" w14:textId="77777777" w:rsidR="00C83DB8" w:rsidRPr="00C83DB8" w:rsidRDefault="00C83DB8" w:rsidP="00C83DB8">
            <w:pPr>
              <w:spacing w:after="0" w:line="240" w:lineRule="auto"/>
              <w:jc w:val="center"/>
              <w:rPr>
                <w:rFonts w:ascii="Verdana" w:hAnsi="Verdana" w:cs="Times New Roman"/>
                <w:sz w:val="18"/>
                <w:szCs w:val="18"/>
              </w:rPr>
            </w:pPr>
          </w:p>
        </w:tc>
        <w:tc>
          <w:tcPr>
            <w:tcW w:w="1247" w:type="dxa"/>
          </w:tcPr>
          <w:p w14:paraId="1FB76D3C" w14:textId="77777777" w:rsidR="00C83DB8" w:rsidRPr="00C83DB8" w:rsidRDefault="00C83DB8" w:rsidP="00C83DB8">
            <w:pPr>
              <w:spacing w:after="0" w:line="240" w:lineRule="auto"/>
              <w:jc w:val="center"/>
              <w:rPr>
                <w:rFonts w:ascii="Verdana" w:hAnsi="Verdana" w:cs="Times New Roman"/>
                <w:sz w:val="18"/>
                <w:szCs w:val="18"/>
              </w:rPr>
            </w:pPr>
          </w:p>
        </w:tc>
      </w:tr>
    </w:tbl>
    <w:p w14:paraId="783D74EB" w14:textId="02AC2B94" w:rsidR="00C83DB8" w:rsidRPr="00C83DB8" w:rsidRDefault="00C83DB8" w:rsidP="00C83DB8">
      <w:pPr>
        <w:spacing w:after="0" w:line="240" w:lineRule="auto"/>
        <w:jc w:val="both"/>
        <w:rPr>
          <w:rFonts w:ascii="Verdana" w:hAnsi="Verdana" w:cs="Times New Roman"/>
          <w:sz w:val="18"/>
          <w:szCs w:val="18"/>
        </w:rPr>
      </w:pPr>
    </w:p>
    <w:p w14:paraId="68BB5A26" w14:textId="77777777" w:rsidR="00C83DB8" w:rsidRPr="00C83DB8" w:rsidRDefault="00C83DB8" w:rsidP="00C83DB8">
      <w:pPr>
        <w:spacing w:after="0" w:line="240" w:lineRule="auto"/>
        <w:jc w:val="both"/>
        <w:rPr>
          <w:rFonts w:ascii="Verdana" w:hAnsi="Verdana" w:cs="Times New Roman"/>
          <w:b/>
          <w:sz w:val="18"/>
          <w:szCs w:val="18"/>
        </w:rPr>
      </w:pPr>
      <w:proofErr w:type="gramStart"/>
      <w:r w:rsidRPr="00C83DB8">
        <w:rPr>
          <w:rFonts w:ascii="Verdana" w:hAnsi="Verdana" w:cs="Times New Roman"/>
          <w:b/>
          <w:sz w:val="18"/>
          <w:szCs w:val="18"/>
        </w:rPr>
        <w:t>Сделки</w:t>
      </w:r>
      <w:proofErr w:type="gramEnd"/>
      <w:r w:rsidRPr="00C83DB8">
        <w:rPr>
          <w:rFonts w:ascii="Verdana" w:hAnsi="Verdana" w:cs="Times New Roman"/>
          <w:b/>
          <w:sz w:val="18"/>
          <w:szCs w:val="18"/>
        </w:rPr>
        <w:t xml:space="preserve"> заключенные с нарушением инвестиционной декларации:</w:t>
      </w:r>
    </w:p>
    <w:p w14:paraId="767E4A87" w14:textId="77777777" w:rsidR="00C83DB8" w:rsidRPr="00C83DB8" w:rsidRDefault="00C83DB8" w:rsidP="00C83DB8">
      <w:pPr>
        <w:spacing w:after="0" w:line="240" w:lineRule="auto"/>
        <w:ind w:hanging="284"/>
        <w:jc w:val="both"/>
        <w:rPr>
          <w:rFonts w:ascii="Verdana" w:hAnsi="Verdana" w:cs="Times New Roman"/>
          <w:sz w:val="18"/>
          <w:szCs w:val="18"/>
        </w:rPr>
      </w:pPr>
      <w:r w:rsidRPr="00C83DB8">
        <w:rPr>
          <w:rFonts w:ascii="Verdana" w:hAnsi="Verdana" w:cs="Times New Roman"/>
          <w:sz w:val="18"/>
          <w:szCs w:val="18"/>
        </w:rPr>
        <w:t>Наименование эмитента (код ценной бумаги, присвоенный организатором торговли): ______________</w:t>
      </w:r>
    </w:p>
    <w:p w14:paraId="65FE1E5E" w14:textId="77777777" w:rsidR="00C83DB8" w:rsidRPr="00C83DB8" w:rsidRDefault="00C83DB8" w:rsidP="00C83DB8">
      <w:pPr>
        <w:spacing w:after="0" w:line="240" w:lineRule="auto"/>
        <w:ind w:hanging="284"/>
        <w:jc w:val="both"/>
        <w:rPr>
          <w:rFonts w:ascii="Verdana" w:hAnsi="Verdana" w:cs="Times New Roman"/>
          <w:sz w:val="18"/>
          <w:szCs w:val="18"/>
        </w:rPr>
      </w:pPr>
      <w:r w:rsidRPr="00C83DB8">
        <w:rPr>
          <w:rFonts w:ascii="Verdana" w:hAnsi="Verdana" w:cs="Times New Roman"/>
          <w:sz w:val="18"/>
          <w:szCs w:val="18"/>
        </w:rPr>
        <w:t>Вид, тип, выпуск, транш, серия ЦБ _________________</w:t>
      </w:r>
    </w:p>
    <w:p w14:paraId="60DFE9C4" w14:textId="77777777" w:rsidR="00C83DB8" w:rsidRPr="00C83DB8" w:rsidRDefault="00C83DB8" w:rsidP="00C83DB8">
      <w:pPr>
        <w:spacing w:after="0" w:line="240" w:lineRule="auto"/>
        <w:ind w:hanging="284"/>
        <w:jc w:val="both"/>
        <w:rPr>
          <w:rFonts w:ascii="Verdana" w:hAnsi="Verdana" w:cs="Times New Roman"/>
          <w:sz w:val="18"/>
          <w:szCs w:val="18"/>
        </w:rPr>
      </w:pPr>
      <w:r w:rsidRPr="00C83DB8">
        <w:rPr>
          <w:rFonts w:ascii="Verdana" w:hAnsi="Verdana" w:cs="Times New Roman"/>
          <w:sz w:val="18"/>
          <w:szCs w:val="18"/>
        </w:rPr>
        <w:t>Гос. Регистрационный номер/идентификационный номер _______________________</w:t>
      </w:r>
    </w:p>
    <w:p w14:paraId="0917FA72" w14:textId="77777777" w:rsidR="00C83DB8" w:rsidRPr="00C83DB8" w:rsidRDefault="00C83DB8" w:rsidP="00C83DB8">
      <w:pPr>
        <w:spacing w:after="0" w:line="240" w:lineRule="auto"/>
        <w:jc w:val="both"/>
        <w:rPr>
          <w:rFonts w:ascii="Verdana" w:hAnsi="Verdana" w:cs="Times New Roman"/>
          <w:sz w:val="18"/>
          <w:szCs w:val="18"/>
        </w:rPr>
      </w:pPr>
    </w:p>
    <w:p w14:paraId="77EF8CA6" w14:textId="77777777" w:rsidR="00C83DB8" w:rsidRPr="00C83DB8" w:rsidRDefault="00C83DB8" w:rsidP="00C83DB8">
      <w:pPr>
        <w:spacing w:after="0" w:line="240" w:lineRule="auto"/>
        <w:jc w:val="both"/>
        <w:rPr>
          <w:rFonts w:ascii="Verdana" w:hAnsi="Verdana" w:cs="Times New Roman"/>
          <w:sz w:val="18"/>
          <w:szCs w:val="18"/>
        </w:rPr>
      </w:pPr>
    </w:p>
    <w:tbl>
      <w:tblPr>
        <w:tblW w:w="147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163"/>
        <w:gridCol w:w="1134"/>
        <w:gridCol w:w="992"/>
        <w:gridCol w:w="1276"/>
        <w:gridCol w:w="1276"/>
        <w:gridCol w:w="850"/>
        <w:gridCol w:w="992"/>
        <w:gridCol w:w="850"/>
        <w:gridCol w:w="1276"/>
        <w:gridCol w:w="1276"/>
        <w:gridCol w:w="1276"/>
      </w:tblGrid>
      <w:tr w:rsidR="00C83DB8" w:rsidRPr="00C83DB8" w14:paraId="30759271" w14:textId="77777777" w:rsidTr="00C83DB8">
        <w:trPr>
          <w:trHeight w:val="719"/>
        </w:trPr>
        <w:tc>
          <w:tcPr>
            <w:tcW w:w="1276" w:type="dxa"/>
          </w:tcPr>
          <w:p w14:paraId="3BF3C713"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Дата/время заключения сделки</w:t>
            </w:r>
          </w:p>
        </w:tc>
        <w:tc>
          <w:tcPr>
            <w:tcW w:w="1134" w:type="dxa"/>
          </w:tcPr>
          <w:p w14:paraId="1228E6AB" w14:textId="77777777" w:rsidR="00C83DB8" w:rsidRPr="00C83DB8" w:rsidRDefault="00C83DB8" w:rsidP="00C83DB8">
            <w:pPr>
              <w:spacing w:after="0" w:line="240" w:lineRule="auto"/>
              <w:ind w:left="-108" w:right="-108"/>
              <w:jc w:val="center"/>
              <w:rPr>
                <w:rFonts w:ascii="Verdana" w:hAnsi="Verdana" w:cs="Times New Roman"/>
                <w:sz w:val="18"/>
                <w:szCs w:val="18"/>
              </w:rPr>
            </w:pPr>
            <w:r w:rsidRPr="00C83DB8">
              <w:rPr>
                <w:rFonts w:ascii="Verdana" w:hAnsi="Verdana" w:cs="Times New Roman"/>
                <w:sz w:val="18"/>
                <w:szCs w:val="18"/>
              </w:rPr>
              <w:t>Вид сделки (покупка, продажа)</w:t>
            </w:r>
          </w:p>
        </w:tc>
        <w:tc>
          <w:tcPr>
            <w:tcW w:w="1163" w:type="dxa"/>
          </w:tcPr>
          <w:p w14:paraId="4625DB87"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 xml:space="preserve">Место заключения сделки </w:t>
            </w:r>
          </w:p>
        </w:tc>
        <w:tc>
          <w:tcPr>
            <w:tcW w:w="1134" w:type="dxa"/>
          </w:tcPr>
          <w:p w14:paraId="3563A6BB"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Дата поставки ЦБ по договору</w:t>
            </w:r>
          </w:p>
        </w:tc>
        <w:tc>
          <w:tcPr>
            <w:tcW w:w="992" w:type="dxa"/>
          </w:tcPr>
          <w:p w14:paraId="4B0021DC" w14:textId="77777777" w:rsidR="00C83DB8" w:rsidRPr="00C83DB8" w:rsidRDefault="00C83DB8" w:rsidP="00C83DB8">
            <w:pPr>
              <w:spacing w:after="0" w:line="240" w:lineRule="auto"/>
              <w:ind w:right="-108"/>
              <w:jc w:val="center"/>
              <w:rPr>
                <w:rFonts w:ascii="Verdana" w:hAnsi="Verdana" w:cs="Times New Roman"/>
                <w:sz w:val="18"/>
                <w:szCs w:val="18"/>
              </w:rPr>
            </w:pPr>
            <w:r w:rsidRPr="00C83DB8">
              <w:rPr>
                <w:rFonts w:ascii="Verdana" w:hAnsi="Verdana" w:cs="Times New Roman"/>
                <w:sz w:val="18"/>
                <w:szCs w:val="18"/>
              </w:rPr>
              <w:t xml:space="preserve">Дата оплаты </w:t>
            </w:r>
            <w:proofErr w:type="spellStart"/>
            <w:r w:rsidRPr="00C83DB8">
              <w:rPr>
                <w:rFonts w:ascii="Verdana" w:hAnsi="Verdana" w:cs="Times New Roman"/>
                <w:sz w:val="18"/>
                <w:szCs w:val="18"/>
              </w:rPr>
              <w:t>ден</w:t>
            </w:r>
            <w:proofErr w:type="spellEnd"/>
            <w:r w:rsidRPr="00C83DB8">
              <w:rPr>
                <w:rFonts w:ascii="Verdana" w:hAnsi="Verdana" w:cs="Times New Roman"/>
                <w:sz w:val="18"/>
                <w:szCs w:val="18"/>
              </w:rPr>
              <w:t xml:space="preserve">. средств </w:t>
            </w:r>
            <w:r w:rsidRPr="00C83DB8">
              <w:rPr>
                <w:rFonts w:ascii="Verdana" w:hAnsi="Verdana" w:cs="Times New Roman"/>
                <w:sz w:val="18"/>
                <w:szCs w:val="18"/>
              </w:rPr>
              <w:lastRenderedPageBreak/>
              <w:t>по договору</w:t>
            </w:r>
          </w:p>
        </w:tc>
        <w:tc>
          <w:tcPr>
            <w:tcW w:w="1276" w:type="dxa"/>
          </w:tcPr>
          <w:p w14:paraId="5F1FCB2A" w14:textId="77777777" w:rsidR="00C83DB8" w:rsidRPr="00C83DB8" w:rsidRDefault="00C83DB8" w:rsidP="00C83DB8">
            <w:pPr>
              <w:spacing w:after="0" w:line="240" w:lineRule="auto"/>
              <w:ind w:right="-109"/>
              <w:jc w:val="center"/>
              <w:rPr>
                <w:rFonts w:ascii="Verdana" w:hAnsi="Verdana" w:cs="Times New Roman"/>
                <w:sz w:val="18"/>
                <w:szCs w:val="18"/>
              </w:rPr>
            </w:pPr>
            <w:r w:rsidRPr="00C83DB8">
              <w:rPr>
                <w:rFonts w:ascii="Verdana" w:hAnsi="Verdana" w:cs="Times New Roman"/>
                <w:sz w:val="18"/>
                <w:szCs w:val="18"/>
              </w:rPr>
              <w:lastRenderedPageBreak/>
              <w:t xml:space="preserve">Дата фактической поставки </w:t>
            </w:r>
            <w:proofErr w:type="spellStart"/>
            <w:r w:rsidRPr="00C83DB8">
              <w:rPr>
                <w:rFonts w:ascii="Verdana" w:hAnsi="Verdana" w:cs="Times New Roman"/>
                <w:sz w:val="18"/>
                <w:szCs w:val="18"/>
              </w:rPr>
              <w:t>цб</w:t>
            </w:r>
            <w:proofErr w:type="spellEnd"/>
          </w:p>
        </w:tc>
        <w:tc>
          <w:tcPr>
            <w:tcW w:w="1276" w:type="dxa"/>
          </w:tcPr>
          <w:p w14:paraId="61C1E6B8" w14:textId="77777777" w:rsidR="00C83DB8" w:rsidRPr="00C83DB8" w:rsidRDefault="00C83DB8" w:rsidP="00C83DB8">
            <w:pPr>
              <w:spacing w:after="0" w:line="240" w:lineRule="auto"/>
              <w:ind w:right="-108"/>
              <w:jc w:val="center"/>
              <w:rPr>
                <w:rFonts w:ascii="Verdana" w:hAnsi="Verdana" w:cs="Times New Roman"/>
                <w:sz w:val="18"/>
                <w:szCs w:val="18"/>
              </w:rPr>
            </w:pPr>
            <w:r w:rsidRPr="00C83DB8">
              <w:rPr>
                <w:rFonts w:ascii="Verdana" w:hAnsi="Verdana" w:cs="Times New Roman"/>
                <w:sz w:val="18"/>
                <w:szCs w:val="18"/>
              </w:rPr>
              <w:t xml:space="preserve">Дата фактической оплаты </w:t>
            </w:r>
            <w:proofErr w:type="spellStart"/>
            <w:r w:rsidRPr="00C83DB8">
              <w:rPr>
                <w:rFonts w:ascii="Verdana" w:hAnsi="Verdana" w:cs="Times New Roman"/>
                <w:sz w:val="18"/>
                <w:szCs w:val="18"/>
              </w:rPr>
              <w:t>ден</w:t>
            </w:r>
            <w:proofErr w:type="spellEnd"/>
            <w:r w:rsidRPr="00C83DB8">
              <w:rPr>
                <w:rFonts w:ascii="Verdana" w:hAnsi="Verdana" w:cs="Times New Roman"/>
                <w:sz w:val="18"/>
                <w:szCs w:val="18"/>
              </w:rPr>
              <w:t>. средств</w:t>
            </w:r>
          </w:p>
        </w:tc>
        <w:tc>
          <w:tcPr>
            <w:tcW w:w="850" w:type="dxa"/>
          </w:tcPr>
          <w:p w14:paraId="66BD003A"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Цена одной ЦБ</w:t>
            </w:r>
          </w:p>
          <w:p w14:paraId="7BBE93AC" w14:textId="77777777" w:rsidR="00C83DB8" w:rsidRPr="00C83DB8" w:rsidRDefault="00C83DB8" w:rsidP="00C83DB8">
            <w:pPr>
              <w:spacing w:after="0" w:line="240" w:lineRule="auto"/>
              <w:jc w:val="center"/>
              <w:rPr>
                <w:rFonts w:ascii="Verdana" w:hAnsi="Verdana" w:cs="Times New Roman"/>
                <w:b/>
                <w:sz w:val="18"/>
                <w:szCs w:val="18"/>
              </w:rPr>
            </w:pPr>
          </w:p>
        </w:tc>
        <w:tc>
          <w:tcPr>
            <w:tcW w:w="992" w:type="dxa"/>
          </w:tcPr>
          <w:p w14:paraId="59342F2F"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Количество ЦБ</w:t>
            </w:r>
          </w:p>
        </w:tc>
        <w:tc>
          <w:tcPr>
            <w:tcW w:w="850" w:type="dxa"/>
          </w:tcPr>
          <w:p w14:paraId="42030819"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Сумма сделки</w:t>
            </w:r>
          </w:p>
        </w:tc>
        <w:tc>
          <w:tcPr>
            <w:tcW w:w="1276" w:type="dxa"/>
          </w:tcPr>
          <w:p w14:paraId="095A81C0" w14:textId="77777777" w:rsidR="00C83DB8" w:rsidRPr="00C83DB8" w:rsidRDefault="00C83DB8" w:rsidP="00C83DB8">
            <w:pPr>
              <w:spacing w:after="0" w:line="240" w:lineRule="auto"/>
              <w:ind w:left="-107" w:right="-108"/>
              <w:jc w:val="center"/>
              <w:rPr>
                <w:rFonts w:ascii="Verdana" w:hAnsi="Verdana" w:cs="Times New Roman"/>
                <w:sz w:val="18"/>
                <w:szCs w:val="18"/>
              </w:rPr>
            </w:pPr>
            <w:r w:rsidRPr="00C83DB8">
              <w:rPr>
                <w:rFonts w:ascii="Verdana" w:hAnsi="Verdana" w:cs="Times New Roman"/>
                <w:sz w:val="18"/>
                <w:szCs w:val="18"/>
              </w:rPr>
              <w:t xml:space="preserve">Минимальная цена на организаторе торговли в режиме </w:t>
            </w:r>
            <w:r w:rsidRPr="00C83DB8">
              <w:rPr>
                <w:rFonts w:ascii="Verdana" w:hAnsi="Verdana" w:cs="Times New Roman"/>
                <w:sz w:val="18"/>
                <w:szCs w:val="18"/>
              </w:rPr>
              <w:lastRenderedPageBreak/>
              <w:t>безадресных сделок</w:t>
            </w:r>
          </w:p>
        </w:tc>
        <w:tc>
          <w:tcPr>
            <w:tcW w:w="1276" w:type="dxa"/>
          </w:tcPr>
          <w:p w14:paraId="70304DFB" w14:textId="77777777" w:rsidR="00C83DB8" w:rsidRPr="00C83DB8" w:rsidRDefault="00C83DB8" w:rsidP="00C83DB8">
            <w:pPr>
              <w:spacing w:after="0" w:line="240" w:lineRule="auto"/>
              <w:ind w:left="-108" w:right="-108"/>
              <w:jc w:val="center"/>
              <w:rPr>
                <w:rFonts w:ascii="Verdana" w:hAnsi="Verdana" w:cs="Times New Roman"/>
                <w:sz w:val="18"/>
                <w:szCs w:val="18"/>
              </w:rPr>
            </w:pPr>
            <w:r w:rsidRPr="00C83DB8">
              <w:rPr>
                <w:rFonts w:ascii="Verdana" w:hAnsi="Verdana" w:cs="Times New Roman"/>
                <w:sz w:val="18"/>
                <w:szCs w:val="18"/>
              </w:rPr>
              <w:lastRenderedPageBreak/>
              <w:t xml:space="preserve">Максимальная  цена на организаторе торговли в режиме </w:t>
            </w:r>
            <w:r w:rsidRPr="00C83DB8">
              <w:rPr>
                <w:rFonts w:ascii="Verdana" w:hAnsi="Verdana" w:cs="Times New Roman"/>
                <w:sz w:val="18"/>
                <w:szCs w:val="18"/>
              </w:rPr>
              <w:lastRenderedPageBreak/>
              <w:t>безадресных сделок</w:t>
            </w:r>
          </w:p>
        </w:tc>
        <w:tc>
          <w:tcPr>
            <w:tcW w:w="1276" w:type="dxa"/>
          </w:tcPr>
          <w:p w14:paraId="082C8EF9" w14:textId="77777777" w:rsidR="00C83DB8" w:rsidRPr="00C83DB8" w:rsidRDefault="00C83DB8" w:rsidP="00C83DB8">
            <w:pPr>
              <w:spacing w:after="0" w:line="240" w:lineRule="auto"/>
              <w:ind w:right="-108"/>
              <w:jc w:val="center"/>
              <w:rPr>
                <w:rFonts w:ascii="Verdana" w:hAnsi="Verdana" w:cs="Times New Roman"/>
                <w:sz w:val="18"/>
                <w:szCs w:val="18"/>
              </w:rPr>
            </w:pPr>
            <w:r w:rsidRPr="00C83DB8">
              <w:rPr>
                <w:rFonts w:ascii="Verdana" w:hAnsi="Verdana" w:cs="Times New Roman"/>
                <w:sz w:val="18"/>
                <w:szCs w:val="18"/>
              </w:rPr>
              <w:lastRenderedPageBreak/>
              <w:t>Контрагент по сделке</w:t>
            </w:r>
          </w:p>
        </w:tc>
      </w:tr>
      <w:tr w:rsidR="00C83DB8" w:rsidRPr="00C83DB8" w14:paraId="24CE0406" w14:textId="77777777" w:rsidTr="00C83DB8">
        <w:trPr>
          <w:trHeight w:val="393"/>
        </w:trPr>
        <w:tc>
          <w:tcPr>
            <w:tcW w:w="1276" w:type="dxa"/>
          </w:tcPr>
          <w:p w14:paraId="297FC46E" w14:textId="77777777" w:rsidR="00C83DB8" w:rsidRPr="00C83DB8" w:rsidRDefault="00C83DB8" w:rsidP="00C83DB8">
            <w:pPr>
              <w:spacing w:after="0" w:line="240" w:lineRule="auto"/>
              <w:jc w:val="center"/>
              <w:rPr>
                <w:rFonts w:ascii="Verdana" w:hAnsi="Verdana" w:cs="Times New Roman"/>
                <w:sz w:val="18"/>
                <w:szCs w:val="18"/>
              </w:rPr>
            </w:pPr>
          </w:p>
        </w:tc>
        <w:tc>
          <w:tcPr>
            <w:tcW w:w="1134" w:type="dxa"/>
          </w:tcPr>
          <w:p w14:paraId="259F7F76" w14:textId="77777777" w:rsidR="00C83DB8" w:rsidRPr="00C83DB8" w:rsidRDefault="00C83DB8" w:rsidP="00C83DB8">
            <w:pPr>
              <w:spacing w:after="0" w:line="240" w:lineRule="auto"/>
              <w:jc w:val="center"/>
              <w:rPr>
                <w:rFonts w:ascii="Verdana" w:hAnsi="Verdana" w:cs="Times New Roman"/>
                <w:sz w:val="18"/>
                <w:szCs w:val="18"/>
              </w:rPr>
            </w:pPr>
          </w:p>
        </w:tc>
        <w:tc>
          <w:tcPr>
            <w:tcW w:w="1163" w:type="dxa"/>
          </w:tcPr>
          <w:p w14:paraId="72E9A0FD" w14:textId="77777777" w:rsidR="00C83DB8" w:rsidRPr="00C83DB8" w:rsidRDefault="00C83DB8" w:rsidP="00C83DB8">
            <w:pPr>
              <w:spacing w:after="0" w:line="240" w:lineRule="auto"/>
              <w:jc w:val="center"/>
              <w:rPr>
                <w:rFonts w:ascii="Verdana" w:hAnsi="Verdana" w:cs="Times New Roman"/>
                <w:sz w:val="18"/>
                <w:szCs w:val="18"/>
              </w:rPr>
            </w:pPr>
          </w:p>
        </w:tc>
        <w:tc>
          <w:tcPr>
            <w:tcW w:w="1134" w:type="dxa"/>
          </w:tcPr>
          <w:p w14:paraId="07D202EC" w14:textId="77777777" w:rsidR="00C83DB8" w:rsidRPr="00C83DB8" w:rsidRDefault="00C83DB8" w:rsidP="00C83DB8">
            <w:pPr>
              <w:spacing w:after="0" w:line="240" w:lineRule="auto"/>
              <w:jc w:val="center"/>
              <w:rPr>
                <w:rFonts w:ascii="Verdana" w:hAnsi="Verdana" w:cs="Times New Roman"/>
                <w:sz w:val="18"/>
                <w:szCs w:val="18"/>
              </w:rPr>
            </w:pPr>
          </w:p>
        </w:tc>
        <w:tc>
          <w:tcPr>
            <w:tcW w:w="992" w:type="dxa"/>
          </w:tcPr>
          <w:p w14:paraId="1EC6D8B3" w14:textId="77777777" w:rsidR="00C83DB8" w:rsidRPr="00C83DB8" w:rsidRDefault="00C83DB8" w:rsidP="00C83DB8">
            <w:pPr>
              <w:spacing w:after="0" w:line="240" w:lineRule="auto"/>
              <w:jc w:val="center"/>
              <w:rPr>
                <w:rFonts w:ascii="Verdana" w:hAnsi="Verdana" w:cs="Times New Roman"/>
                <w:sz w:val="18"/>
                <w:szCs w:val="18"/>
              </w:rPr>
            </w:pPr>
          </w:p>
        </w:tc>
        <w:tc>
          <w:tcPr>
            <w:tcW w:w="1276" w:type="dxa"/>
          </w:tcPr>
          <w:p w14:paraId="4D741103" w14:textId="77777777" w:rsidR="00C83DB8" w:rsidRPr="00C83DB8" w:rsidRDefault="00C83DB8" w:rsidP="00C83DB8">
            <w:pPr>
              <w:spacing w:after="0" w:line="240" w:lineRule="auto"/>
              <w:jc w:val="center"/>
              <w:rPr>
                <w:rFonts w:ascii="Verdana" w:hAnsi="Verdana" w:cs="Times New Roman"/>
                <w:sz w:val="18"/>
                <w:szCs w:val="18"/>
              </w:rPr>
            </w:pPr>
          </w:p>
        </w:tc>
        <w:tc>
          <w:tcPr>
            <w:tcW w:w="1276" w:type="dxa"/>
          </w:tcPr>
          <w:p w14:paraId="78BD6C97" w14:textId="77777777" w:rsidR="00C83DB8" w:rsidRPr="00C83DB8" w:rsidRDefault="00C83DB8" w:rsidP="00C83DB8">
            <w:pPr>
              <w:spacing w:after="0" w:line="240" w:lineRule="auto"/>
              <w:jc w:val="center"/>
              <w:rPr>
                <w:rFonts w:ascii="Verdana" w:hAnsi="Verdana" w:cs="Times New Roman"/>
                <w:sz w:val="18"/>
                <w:szCs w:val="18"/>
              </w:rPr>
            </w:pPr>
          </w:p>
        </w:tc>
        <w:tc>
          <w:tcPr>
            <w:tcW w:w="850" w:type="dxa"/>
          </w:tcPr>
          <w:p w14:paraId="15FBC828" w14:textId="77777777" w:rsidR="00C83DB8" w:rsidRPr="00C83DB8" w:rsidRDefault="00C83DB8" w:rsidP="00C83DB8">
            <w:pPr>
              <w:spacing w:after="0" w:line="240" w:lineRule="auto"/>
              <w:jc w:val="center"/>
              <w:rPr>
                <w:rFonts w:ascii="Verdana" w:hAnsi="Verdana" w:cs="Times New Roman"/>
                <w:sz w:val="18"/>
                <w:szCs w:val="18"/>
              </w:rPr>
            </w:pPr>
          </w:p>
        </w:tc>
        <w:tc>
          <w:tcPr>
            <w:tcW w:w="992" w:type="dxa"/>
          </w:tcPr>
          <w:p w14:paraId="773A5E33" w14:textId="77777777" w:rsidR="00C83DB8" w:rsidRPr="00C83DB8" w:rsidRDefault="00C83DB8" w:rsidP="00C83DB8">
            <w:pPr>
              <w:spacing w:after="0" w:line="240" w:lineRule="auto"/>
              <w:jc w:val="center"/>
              <w:rPr>
                <w:rFonts w:ascii="Verdana" w:hAnsi="Verdana" w:cs="Times New Roman"/>
                <w:sz w:val="18"/>
                <w:szCs w:val="18"/>
              </w:rPr>
            </w:pPr>
          </w:p>
        </w:tc>
        <w:tc>
          <w:tcPr>
            <w:tcW w:w="850" w:type="dxa"/>
          </w:tcPr>
          <w:p w14:paraId="153CC929" w14:textId="77777777" w:rsidR="00C83DB8" w:rsidRPr="00C83DB8" w:rsidRDefault="00C83DB8" w:rsidP="00C83DB8">
            <w:pPr>
              <w:spacing w:after="0" w:line="240" w:lineRule="auto"/>
              <w:jc w:val="center"/>
              <w:rPr>
                <w:rFonts w:ascii="Verdana" w:hAnsi="Verdana" w:cs="Times New Roman"/>
                <w:sz w:val="18"/>
                <w:szCs w:val="18"/>
              </w:rPr>
            </w:pPr>
          </w:p>
        </w:tc>
        <w:tc>
          <w:tcPr>
            <w:tcW w:w="1276" w:type="dxa"/>
          </w:tcPr>
          <w:p w14:paraId="57FDDC78" w14:textId="77777777" w:rsidR="00C83DB8" w:rsidRPr="00C83DB8" w:rsidRDefault="00C83DB8" w:rsidP="00C83DB8">
            <w:pPr>
              <w:spacing w:after="0" w:line="240" w:lineRule="auto"/>
              <w:jc w:val="center"/>
              <w:rPr>
                <w:rFonts w:ascii="Verdana" w:hAnsi="Verdana" w:cs="Times New Roman"/>
                <w:sz w:val="18"/>
                <w:szCs w:val="18"/>
              </w:rPr>
            </w:pPr>
          </w:p>
        </w:tc>
        <w:tc>
          <w:tcPr>
            <w:tcW w:w="1276" w:type="dxa"/>
          </w:tcPr>
          <w:p w14:paraId="40FFD8BC" w14:textId="77777777" w:rsidR="00C83DB8" w:rsidRPr="00C83DB8" w:rsidRDefault="00C83DB8" w:rsidP="00C83DB8">
            <w:pPr>
              <w:spacing w:after="0" w:line="240" w:lineRule="auto"/>
              <w:jc w:val="center"/>
              <w:rPr>
                <w:rFonts w:ascii="Verdana" w:hAnsi="Verdana" w:cs="Times New Roman"/>
                <w:sz w:val="18"/>
                <w:szCs w:val="18"/>
              </w:rPr>
            </w:pPr>
          </w:p>
        </w:tc>
        <w:tc>
          <w:tcPr>
            <w:tcW w:w="1276" w:type="dxa"/>
          </w:tcPr>
          <w:p w14:paraId="322A88C7" w14:textId="77777777" w:rsidR="00C83DB8" w:rsidRPr="00C83DB8" w:rsidRDefault="00C83DB8" w:rsidP="00C83DB8">
            <w:pPr>
              <w:spacing w:after="0" w:line="240" w:lineRule="auto"/>
              <w:jc w:val="center"/>
              <w:rPr>
                <w:rFonts w:ascii="Verdana" w:hAnsi="Verdana" w:cs="Times New Roman"/>
                <w:sz w:val="18"/>
                <w:szCs w:val="18"/>
              </w:rPr>
            </w:pPr>
          </w:p>
        </w:tc>
      </w:tr>
    </w:tbl>
    <w:p w14:paraId="72BA8713" w14:textId="77777777" w:rsidR="00C83DB8" w:rsidRPr="00C83DB8" w:rsidRDefault="00C83DB8" w:rsidP="00C83DB8">
      <w:pPr>
        <w:spacing w:after="0" w:line="240" w:lineRule="auto"/>
        <w:jc w:val="both"/>
        <w:rPr>
          <w:rFonts w:ascii="Verdana" w:hAnsi="Verdana" w:cs="Times New Roman"/>
          <w:sz w:val="18"/>
          <w:szCs w:val="18"/>
        </w:rPr>
      </w:pPr>
    </w:p>
    <w:p w14:paraId="78DCD4AB" w14:textId="77777777" w:rsidR="00C83DB8" w:rsidRPr="00C83DB8" w:rsidRDefault="00C83DB8" w:rsidP="00C83DB8">
      <w:pPr>
        <w:spacing w:after="0" w:line="240" w:lineRule="auto"/>
        <w:jc w:val="both"/>
        <w:rPr>
          <w:rFonts w:ascii="Verdana" w:hAnsi="Verdana" w:cs="Times New Roman"/>
          <w:b/>
          <w:sz w:val="18"/>
          <w:szCs w:val="18"/>
        </w:rPr>
      </w:pPr>
      <w:r w:rsidRPr="00C83DB8">
        <w:rPr>
          <w:rFonts w:ascii="Verdana" w:hAnsi="Verdana" w:cs="Times New Roman"/>
          <w:b/>
          <w:sz w:val="18"/>
          <w:szCs w:val="18"/>
        </w:rPr>
        <w:t>Сделки РЕПО:</w:t>
      </w:r>
    </w:p>
    <w:p w14:paraId="4AD78C32" w14:textId="77777777" w:rsidR="00C83DB8" w:rsidRPr="00C83DB8" w:rsidRDefault="00C83DB8" w:rsidP="00C83DB8">
      <w:pPr>
        <w:spacing w:after="0" w:line="240" w:lineRule="auto"/>
        <w:jc w:val="both"/>
        <w:rPr>
          <w:rFonts w:ascii="Verdana" w:hAnsi="Verdana" w:cs="Times New Roman"/>
          <w:b/>
          <w:sz w:val="18"/>
          <w:szCs w:val="18"/>
        </w:rPr>
      </w:pPr>
    </w:p>
    <w:p w14:paraId="4A2A3F8B" w14:textId="77777777" w:rsidR="00C83DB8" w:rsidRPr="00C83DB8" w:rsidRDefault="00C83DB8" w:rsidP="00C83DB8">
      <w:pPr>
        <w:spacing w:after="0" w:line="240" w:lineRule="auto"/>
        <w:ind w:hanging="284"/>
        <w:jc w:val="both"/>
        <w:rPr>
          <w:rFonts w:ascii="Verdana" w:hAnsi="Verdana" w:cs="Times New Roman"/>
          <w:sz w:val="18"/>
          <w:szCs w:val="18"/>
        </w:rPr>
      </w:pPr>
      <w:r w:rsidRPr="00C83DB8">
        <w:rPr>
          <w:rFonts w:ascii="Verdana" w:hAnsi="Verdana" w:cs="Times New Roman"/>
          <w:sz w:val="18"/>
          <w:szCs w:val="18"/>
        </w:rPr>
        <w:t>Наименование эмитента (код ценной бумаги, присвоенный организатором торговли): ______________</w:t>
      </w:r>
    </w:p>
    <w:p w14:paraId="51D4881E" w14:textId="77777777" w:rsidR="00C83DB8" w:rsidRPr="00C83DB8" w:rsidRDefault="00C83DB8" w:rsidP="00C83DB8">
      <w:pPr>
        <w:spacing w:after="0" w:line="240" w:lineRule="auto"/>
        <w:ind w:hanging="284"/>
        <w:jc w:val="both"/>
        <w:rPr>
          <w:rFonts w:ascii="Verdana" w:hAnsi="Verdana" w:cs="Times New Roman"/>
          <w:sz w:val="18"/>
          <w:szCs w:val="18"/>
        </w:rPr>
      </w:pPr>
      <w:r w:rsidRPr="00C83DB8">
        <w:rPr>
          <w:rFonts w:ascii="Verdana" w:hAnsi="Verdana" w:cs="Times New Roman"/>
          <w:sz w:val="18"/>
          <w:szCs w:val="18"/>
        </w:rPr>
        <w:t>Вид, тип, выпуск, транш, серия ЦБ _________________</w:t>
      </w:r>
    </w:p>
    <w:p w14:paraId="6176D1D2" w14:textId="77777777" w:rsidR="00C83DB8" w:rsidRPr="00C83DB8" w:rsidRDefault="00C83DB8" w:rsidP="00C83DB8">
      <w:pPr>
        <w:spacing w:after="0" w:line="240" w:lineRule="auto"/>
        <w:ind w:hanging="284"/>
        <w:jc w:val="both"/>
        <w:rPr>
          <w:rFonts w:ascii="Verdana" w:hAnsi="Verdana" w:cs="Times New Roman"/>
          <w:sz w:val="18"/>
          <w:szCs w:val="18"/>
        </w:rPr>
      </w:pPr>
      <w:r w:rsidRPr="00C83DB8">
        <w:rPr>
          <w:rFonts w:ascii="Verdana" w:hAnsi="Verdana" w:cs="Times New Roman"/>
          <w:sz w:val="18"/>
          <w:szCs w:val="18"/>
        </w:rPr>
        <w:t>Гос. Регистрационный номер/идентификационный номер _______________________</w:t>
      </w:r>
    </w:p>
    <w:p w14:paraId="265C46D9" w14:textId="77777777" w:rsidR="00C83DB8" w:rsidRPr="00C83DB8" w:rsidRDefault="00C83DB8" w:rsidP="00C83DB8">
      <w:pPr>
        <w:spacing w:after="0" w:line="240" w:lineRule="auto"/>
        <w:jc w:val="both"/>
        <w:rPr>
          <w:rFonts w:ascii="Verdana" w:hAnsi="Verdana" w:cs="Times New Roman"/>
          <w:b/>
          <w:sz w:val="18"/>
          <w:szCs w:val="18"/>
        </w:rPr>
      </w:pPr>
    </w:p>
    <w:p w14:paraId="3D16B957" w14:textId="77777777" w:rsidR="00C83DB8" w:rsidRPr="00C83DB8" w:rsidRDefault="00C83DB8" w:rsidP="00C83DB8">
      <w:pPr>
        <w:spacing w:after="0" w:line="240" w:lineRule="auto"/>
        <w:jc w:val="both"/>
        <w:rPr>
          <w:rFonts w:ascii="Verdana" w:hAnsi="Verdana" w:cs="Times New Roman"/>
          <w:b/>
          <w:sz w:val="18"/>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5"/>
        <w:gridCol w:w="1135"/>
        <w:gridCol w:w="1276"/>
        <w:gridCol w:w="1417"/>
        <w:gridCol w:w="1276"/>
        <w:gridCol w:w="1134"/>
        <w:gridCol w:w="1276"/>
        <w:gridCol w:w="992"/>
        <w:gridCol w:w="1417"/>
      </w:tblGrid>
      <w:tr w:rsidR="00C83DB8" w:rsidRPr="00C83DB8" w14:paraId="55E5D15C" w14:textId="77777777" w:rsidTr="00346C76">
        <w:trPr>
          <w:trHeight w:val="719"/>
        </w:trPr>
        <w:tc>
          <w:tcPr>
            <w:tcW w:w="1276" w:type="dxa"/>
            <w:tcBorders>
              <w:bottom w:val="single" w:sz="4" w:space="0" w:color="auto"/>
            </w:tcBorders>
          </w:tcPr>
          <w:p w14:paraId="2BD11586"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Дата/время заключения сделки</w:t>
            </w:r>
          </w:p>
        </w:tc>
        <w:tc>
          <w:tcPr>
            <w:tcW w:w="1275" w:type="dxa"/>
            <w:tcBorders>
              <w:bottom w:val="single" w:sz="4" w:space="0" w:color="auto"/>
            </w:tcBorders>
          </w:tcPr>
          <w:p w14:paraId="0F338422"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Вид сделки (покупка, продажа)</w:t>
            </w:r>
          </w:p>
        </w:tc>
        <w:tc>
          <w:tcPr>
            <w:tcW w:w="1135" w:type="dxa"/>
            <w:tcBorders>
              <w:bottom w:val="single" w:sz="4" w:space="0" w:color="auto"/>
            </w:tcBorders>
          </w:tcPr>
          <w:p w14:paraId="4660C6A5"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Дата поставки ЦБ по договору</w:t>
            </w:r>
          </w:p>
        </w:tc>
        <w:tc>
          <w:tcPr>
            <w:tcW w:w="1276" w:type="dxa"/>
            <w:tcBorders>
              <w:bottom w:val="single" w:sz="4" w:space="0" w:color="auto"/>
            </w:tcBorders>
          </w:tcPr>
          <w:p w14:paraId="09B18DEC"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 xml:space="preserve">Дата оплаты </w:t>
            </w:r>
            <w:proofErr w:type="spellStart"/>
            <w:r w:rsidRPr="00C83DB8">
              <w:rPr>
                <w:rFonts w:ascii="Verdana" w:hAnsi="Verdana" w:cs="Times New Roman"/>
                <w:sz w:val="18"/>
                <w:szCs w:val="18"/>
              </w:rPr>
              <w:t>ден</w:t>
            </w:r>
            <w:proofErr w:type="spellEnd"/>
            <w:r w:rsidRPr="00C83DB8">
              <w:rPr>
                <w:rFonts w:ascii="Verdana" w:hAnsi="Verdana" w:cs="Times New Roman"/>
                <w:sz w:val="18"/>
                <w:szCs w:val="18"/>
              </w:rPr>
              <w:t>. средств по договору</w:t>
            </w:r>
          </w:p>
        </w:tc>
        <w:tc>
          <w:tcPr>
            <w:tcW w:w="1417" w:type="dxa"/>
            <w:tcBorders>
              <w:bottom w:val="single" w:sz="4" w:space="0" w:color="auto"/>
            </w:tcBorders>
          </w:tcPr>
          <w:p w14:paraId="7B9E5260"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 xml:space="preserve">Дата фактической поставки </w:t>
            </w:r>
            <w:proofErr w:type="spellStart"/>
            <w:r w:rsidRPr="00C83DB8">
              <w:rPr>
                <w:rFonts w:ascii="Verdana" w:hAnsi="Verdana" w:cs="Times New Roman"/>
                <w:sz w:val="18"/>
                <w:szCs w:val="18"/>
              </w:rPr>
              <w:t>цб</w:t>
            </w:r>
            <w:proofErr w:type="spellEnd"/>
          </w:p>
        </w:tc>
        <w:tc>
          <w:tcPr>
            <w:tcW w:w="1276" w:type="dxa"/>
            <w:tcBorders>
              <w:bottom w:val="single" w:sz="4" w:space="0" w:color="auto"/>
            </w:tcBorders>
          </w:tcPr>
          <w:p w14:paraId="03CB1D32" w14:textId="77777777" w:rsidR="00C83DB8" w:rsidRPr="00C83DB8" w:rsidRDefault="00C83DB8" w:rsidP="00C83DB8">
            <w:pPr>
              <w:spacing w:after="0" w:line="240" w:lineRule="auto"/>
              <w:ind w:right="-108"/>
              <w:jc w:val="center"/>
              <w:rPr>
                <w:rFonts w:ascii="Verdana" w:hAnsi="Verdana" w:cs="Times New Roman"/>
                <w:sz w:val="18"/>
                <w:szCs w:val="18"/>
              </w:rPr>
            </w:pPr>
            <w:r w:rsidRPr="00C83DB8">
              <w:rPr>
                <w:rFonts w:ascii="Verdana" w:hAnsi="Verdana" w:cs="Times New Roman"/>
                <w:sz w:val="18"/>
                <w:szCs w:val="18"/>
              </w:rPr>
              <w:t xml:space="preserve">Дата фактической оплаты </w:t>
            </w:r>
            <w:proofErr w:type="spellStart"/>
            <w:r w:rsidRPr="00C83DB8">
              <w:rPr>
                <w:rFonts w:ascii="Verdana" w:hAnsi="Verdana" w:cs="Times New Roman"/>
                <w:sz w:val="18"/>
                <w:szCs w:val="18"/>
              </w:rPr>
              <w:t>ден</w:t>
            </w:r>
            <w:proofErr w:type="spellEnd"/>
            <w:r w:rsidRPr="00C83DB8">
              <w:rPr>
                <w:rFonts w:ascii="Verdana" w:hAnsi="Verdana" w:cs="Times New Roman"/>
                <w:sz w:val="18"/>
                <w:szCs w:val="18"/>
              </w:rPr>
              <w:t>. средств</w:t>
            </w:r>
          </w:p>
        </w:tc>
        <w:tc>
          <w:tcPr>
            <w:tcW w:w="1134" w:type="dxa"/>
            <w:tcBorders>
              <w:bottom w:val="single" w:sz="4" w:space="0" w:color="auto"/>
            </w:tcBorders>
          </w:tcPr>
          <w:p w14:paraId="222BC56E" w14:textId="77777777" w:rsidR="00C83DB8" w:rsidRPr="00C83DB8" w:rsidRDefault="00C83DB8" w:rsidP="00C83DB8">
            <w:pPr>
              <w:spacing w:after="0" w:line="240" w:lineRule="auto"/>
              <w:ind w:left="-108" w:right="-108" w:hanging="108"/>
              <w:jc w:val="center"/>
              <w:rPr>
                <w:rFonts w:ascii="Verdana" w:hAnsi="Verdana" w:cs="Times New Roman"/>
                <w:sz w:val="18"/>
                <w:szCs w:val="18"/>
              </w:rPr>
            </w:pPr>
            <w:r w:rsidRPr="00C83DB8">
              <w:rPr>
                <w:rFonts w:ascii="Verdana" w:hAnsi="Verdana" w:cs="Times New Roman"/>
                <w:sz w:val="18"/>
                <w:szCs w:val="18"/>
              </w:rPr>
              <w:t>Цена одной ЦБ или ставка РЕПО</w:t>
            </w:r>
          </w:p>
          <w:p w14:paraId="0441E4A2" w14:textId="77777777" w:rsidR="00C83DB8" w:rsidRPr="00C83DB8" w:rsidRDefault="00C83DB8" w:rsidP="00C83DB8">
            <w:pPr>
              <w:spacing w:after="0" w:line="240" w:lineRule="auto"/>
              <w:jc w:val="center"/>
              <w:rPr>
                <w:rFonts w:ascii="Verdana" w:hAnsi="Verdana" w:cs="Times New Roman"/>
                <w:b/>
                <w:sz w:val="18"/>
                <w:szCs w:val="18"/>
              </w:rPr>
            </w:pPr>
          </w:p>
        </w:tc>
        <w:tc>
          <w:tcPr>
            <w:tcW w:w="1276" w:type="dxa"/>
            <w:tcBorders>
              <w:bottom w:val="single" w:sz="4" w:space="0" w:color="auto"/>
            </w:tcBorders>
          </w:tcPr>
          <w:p w14:paraId="6EECBBE4"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Количество ЦБ</w:t>
            </w:r>
          </w:p>
        </w:tc>
        <w:tc>
          <w:tcPr>
            <w:tcW w:w="992" w:type="dxa"/>
            <w:tcBorders>
              <w:bottom w:val="single" w:sz="4" w:space="0" w:color="auto"/>
            </w:tcBorders>
          </w:tcPr>
          <w:p w14:paraId="0AF11E01" w14:textId="77777777" w:rsidR="00C83DB8" w:rsidRPr="00C83DB8" w:rsidRDefault="00C83DB8" w:rsidP="00C83DB8">
            <w:pPr>
              <w:spacing w:after="0" w:line="240" w:lineRule="auto"/>
              <w:ind w:right="-108"/>
              <w:jc w:val="center"/>
              <w:rPr>
                <w:rFonts w:ascii="Verdana" w:hAnsi="Verdana" w:cs="Times New Roman"/>
                <w:sz w:val="18"/>
                <w:szCs w:val="18"/>
              </w:rPr>
            </w:pPr>
            <w:r w:rsidRPr="00C83DB8">
              <w:rPr>
                <w:rFonts w:ascii="Verdana" w:hAnsi="Verdana" w:cs="Times New Roman"/>
                <w:sz w:val="18"/>
                <w:szCs w:val="18"/>
              </w:rPr>
              <w:t>Сумма сделки</w:t>
            </w:r>
          </w:p>
        </w:tc>
        <w:tc>
          <w:tcPr>
            <w:tcW w:w="1417" w:type="dxa"/>
            <w:tcBorders>
              <w:bottom w:val="single" w:sz="4" w:space="0" w:color="auto"/>
            </w:tcBorders>
          </w:tcPr>
          <w:p w14:paraId="5F18CFB9"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Контрагент по сделке</w:t>
            </w:r>
          </w:p>
        </w:tc>
      </w:tr>
      <w:tr w:rsidR="00C83DB8" w:rsidRPr="00C83DB8" w14:paraId="2FBBD249" w14:textId="77777777" w:rsidTr="00346C76">
        <w:trPr>
          <w:trHeight w:val="336"/>
        </w:trPr>
        <w:tc>
          <w:tcPr>
            <w:tcW w:w="1276" w:type="dxa"/>
            <w:tcBorders>
              <w:top w:val="single" w:sz="4" w:space="0" w:color="auto"/>
              <w:left w:val="single" w:sz="4" w:space="0" w:color="auto"/>
              <w:bottom w:val="single" w:sz="4" w:space="0" w:color="auto"/>
              <w:right w:val="single" w:sz="4" w:space="0" w:color="auto"/>
            </w:tcBorders>
          </w:tcPr>
          <w:p w14:paraId="6C9D9880" w14:textId="77777777" w:rsidR="00C83DB8" w:rsidRPr="00C83DB8" w:rsidRDefault="00C83DB8" w:rsidP="00C83DB8">
            <w:pPr>
              <w:spacing w:after="0" w:line="240" w:lineRule="auto"/>
              <w:jc w:val="center"/>
              <w:rPr>
                <w:rFonts w:ascii="Verdana" w:hAnsi="Verdana"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4F05DC8" w14:textId="77777777" w:rsidR="00C83DB8" w:rsidRPr="00C83DB8" w:rsidRDefault="00C83DB8" w:rsidP="00C83DB8">
            <w:pPr>
              <w:spacing w:after="0" w:line="240" w:lineRule="auto"/>
              <w:jc w:val="center"/>
              <w:rPr>
                <w:rFonts w:ascii="Verdana" w:hAnsi="Verdana"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14:paraId="444AC874" w14:textId="77777777" w:rsidR="00C83DB8" w:rsidRPr="00C83DB8" w:rsidRDefault="00C83DB8" w:rsidP="00C83DB8">
            <w:pPr>
              <w:spacing w:after="0" w:line="240" w:lineRule="auto"/>
              <w:jc w:val="center"/>
              <w:rPr>
                <w:rFonts w:ascii="Verdana" w:hAnsi="Verdana"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3F8DB4B" w14:textId="77777777" w:rsidR="00C83DB8" w:rsidRPr="00C83DB8" w:rsidRDefault="00C83DB8" w:rsidP="00C83DB8">
            <w:pPr>
              <w:spacing w:after="0" w:line="240" w:lineRule="auto"/>
              <w:jc w:val="center"/>
              <w:rPr>
                <w:rFonts w:ascii="Verdana" w:hAnsi="Verdana"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D0174DB" w14:textId="77777777" w:rsidR="00C83DB8" w:rsidRPr="00C83DB8" w:rsidRDefault="00C83DB8" w:rsidP="00C83DB8">
            <w:pPr>
              <w:spacing w:after="0" w:line="240" w:lineRule="auto"/>
              <w:jc w:val="center"/>
              <w:rPr>
                <w:rFonts w:ascii="Verdana" w:hAnsi="Verdana"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BECE0A2" w14:textId="77777777" w:rsidR="00C83DB8" w:rsidRPr="00C83DB8" w:rsidRDefault="00C83DB8" w:rsidP="00C83DB8">
            <w:pPr>
              <w:spacing w:after="0" w:line="240" w:lineRule="auto"/>
              <w:jc w:val="center"/>
              <w:rPr>
                <w:rFonts w:ascii="Verdana" w:hAnsi="Verdana"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972700F" w14:textId="77777777" w:rsidR="00C83DB8" w:rsidRPr="00C83DB8" w:rsidRDefault="00C83DB8" w:rsidP="00C83DB8">
            <w:pPr>
              <w:spacing w:after="0" w:line="240" w:lineRule="auto"/>
              <w:jc w:val="center"/>
              <w:rPr>
                <w:rFonts w:ascii="Verdana" w:hAnsi="Verdana"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641B4B0" w14:textId="77777777" w:rsidR="00C83DB8" w:rsidRPr="00C83DB8" w:rsidRDefault="00C83DB8" w:rsidP="00C83DB8">
            <w:pPr>
              <w:spacing w:after="0" w:line="240" w:lineRule="auto"/>
              <w:jc w:val="center"/>
              <w:rPr>
                <w:rFonts w:ascii="Verdana" w:hAnsi="Verdana"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21BD711F" w14:textId="77777777" w:rsidR="00C83DB8" w:rsidRPr="00C83DB8" w:rsidRDefault="00C83DB8" w:rsidP="00C83DB8">
            <w:pPr>
              <w:spacing w:after="0" w:line="240" w:lineRule="auto"/>
              <w:jc w:val="center"/>
              <w:rPr>
                <w:rFonts w:ascii="Verdana" w:hAnsi="Verdana"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BA97A0A" w14:textId="77777777" w:rsidR="00C83DB8" w:rsidRPr="00C83DB8" w:rsidRDefault="00C83DB8" w:rsidP="00C83DB8">
            <w:pPr>
              <w:spacing w:after="0" w:line="240" w:lineRule="auto"/>
              <w:jc w:val="center"/>
              <w:rPr>
                <w:rFonts w:ascii="Verdana" w:hAnsi="Verdana" w:cs="Times New Roman"/>
                <w:sz w:val="18"/>
                <w:szCs w:val="18"/>
              </w:rPr>
            </w:pPr>
          </w:p>
        </w:tc>
      </w:tr>
    </w:tbl>
    <w:p w14:paraId="537F0FB6" w14:textId="77777777" w:rsidR="00C83DB8" w:rsidRPr="00C83DB8" w:rsidRDefault="00C83DB8" w:rsidP="00C83DB8">
      <w:pPr>
        <w:spacing w:after="0" w:line="240" w:lineRule="auto"/>
        <w:jc w:val="both"/>
        <w:rPr>
          <w:rFonts w:ascii="Verdana" w:hAnsi="Verdana" w:cs="Times New Roman"/>
          <w:sz w:val="18"/>
          <w:szCs w:val="18"/>
        </w:rPr>
      </w:pPr>
    </w:p>
    <w:p w14:paraId="7E39CFE2" w14:textId="77777777" w:rsidR="00C83DB8" w:rsidRPr="00C83DB8" w:rsidRDefault="00C83DB8" w:rsidP="00C83DB8">
      <w:pPr>
        <w:spacing w:after="0" w:line="240" w:lineRule="auto"/>
        <w:jc w:val="both"/>
        <w:rPr>
          <w:rFonts w:ascii="Verdana" w:hAnsi="Verdana" w:cs="Times New Roman"/>
          <w:b/>
          <w:sz w:val="18"/>
          <w:szCs w:val="18"/>
        </w:rPr>
      </w:pPr>
      <w:r w:rsidRPr="00C83DB8">
        <w:rPr>
          <w:rFonts w:ascii="Verdana" w:hAnsi="Verdana" w:cs="Times New Roman"/>
          <w:b/>
          <w:sz w:val="18"/>
          <w:szCs w:val="18"/>
        </w:rPr>
        <w:t>Срочные сделки:</w:t>
      </w:r>
    </w:p>
    <w:p w14:paraId="0AE914D4" w14:textId="77777777" w:rsidR="00C83DB8" w:rsidRPr="00C83DB8" w:rsidRDefault="00C83DB8" w:rsidP="00C83DB8">
      <w:pPr>
        <w:spacing w:after="0" w:line="240" w:lineRule="auto"/>
        <w:jc w:val="both"/>
        <w:rPr>
          <w:rFonts w:ascii="Verdana" w:hAnsi="Verdana" w:cs="Times New Roman"/>
          <w:sz w:val="18"/>
          <w:szCs w:val="18"/>
        </w:rPr>
      </w:pPr>
    </w:p>
    <w:p w14:paraId="2AD0C915" w14:textId="77777777" w:rsidR="00C83DB8" w:rsidRPr="00C83DB8" w:rsidRDefault="00C83DB8" w:rsidP="00C83DB8">
      <w:pPr>
        <w:spacing w:after="0" w:line="240" w:lineRule="auto"/>
        <w:jc w:val="both"/>
        <w:rPr>
          <w:rFonts w:ascii="Verdana" w:hAnsi="Verdana" w:cs="Times New Roman"/>
          <w:snapToGrid w:val="0"/>
          <w:sz w:val="18"/>
          <w:szCs w:val="18"/>
        </w:rPr>
      </w:pPr>
      <w:r w:rsidRPr="00C83DB8">
        <w:rPr>
          <w:rFonts w:ascii="Verdana" w:hAnsi="Verdana" w:cs="Times New Roman"/>
          <w:snapToGrid w:val="0"/>
          <w:sz w:val="18"/>
          <w:szCs w:val="18"/>
        </w:rPr>
        <w:t>Наименование фьючерсного договора (контракта), опционного договора (контракта) или своп договора (контракта) принятое у организатора торговли: ____________________</w:t>
      </w:r>
    </w:p>
    <w:p w14:paraId="26BEE9B8" w14:textId="77777777" w:rsidR="00C83DB8" w:rsidRPr="00C83DB8" w:rsidRDefault="00C83DB8" w:rsidP="00C83DB8">
      <w:pPr>
        <w:spacing w:after="0" w:line="240" w:lineRule="auto"/>
        <w:jc w:val="both"/>
        <w:rPr>
          <w:rFonts w:ascii="Verdana" w:hAnsi="Verdana" w:cs="Times New Roman"/>
          <w:b/>
          <w:sz w:val="18"/>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5"/>
        <w:gridCol w:w="1276"/>
        <w:gridCol w:w="1276"/>
        <w:gridCol w:w="1417"/>
        <w:gridCol w:w="1135"/>
      </w:tblGrid>
      <w:tr w:rsidR="00C83DB8" w:rsidRPr="00C83DB8" w14:paraId="41206DB4" w14:textId="77777777" w:rsidTr="00346C76">
        <w:trPr>
          <w:trHeight w:val="719"/>
        </w:trPr>
        <w:tc>
          <w:tcPr>
            <w:tcW w:w="1276" w:type="dxa"/>
          </w:tcPr>
          <w:p w14:paraId="05190F70"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Дата/время заключения сделки</w:t>
            </w:r>
          </w:p>
        </w:tc>
        <w:tc>
          <w:tcPr>
            <w:tcW w:w="1275" w:type="dxa"/>
          </w:tcPr>
          <w:p w14:paraId="2D71FC21"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Вид сделки (покупка, продажа)</w:t>
            </w:r>
          </w:p>
        </w:tc>
        <w:tc>
          <w:tcPr>
            <w:tcW w:w="1276" w:type="dxa"/>
          </w:tcPr>
          <w:p w14:paraId="08E2398F" w14:textId="77777777" w:rsidR="00C83DB8" w:rsidRPr="00C83DB8" w:rsidRDefault="00C83DB8" w:rsidP="00C83DB8">
            <w:pPr>
              <w:spacing w:after="0" w:line="240" w:lineRule="auto"/>
              <w:ind w:left="-108" w:right="-108"/>
              <w:jc w:val="center"/>
              <w:rPr>
                <w:rFonts w:ascii="Verdana" w:hAnsi="Verdana" w:cs="Times New Roman"/>
                <w:sz w:val="18"/>
                <w:szCs w:val="18"/>
              </w:rPr>
            </w:pPr>
            <w:r w:rsidRPr="00C83DB8">
              <w:rPr>
                <w:rFonts w:ascii="Verdana" w:hAnsi="Verdana" w:cs="Times New Roman"/>
                <w:sz w:val="18"/>
                <w:szCs w:val="18"/>
              </w:rPr>
              <w:t>Вид срочного договора (контракта)</w:t>
            </w:r>
          </w:p>
        </w:tc>
        <w:tc>
          <w:tcPr>
            <w:tcW w:w="1276" w:type="dxa"/>
          </w:tcPr>
          <w:p w14:paraId="69C6E5EF"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Цена контракта</w:t>
            </w:r>
          </w:p>
        </w:tc>
        <w:tc>
          <w:tcPr>
            <w:tcW w:w="1417" w:type="dxa"/>
          </w:tcPr>
          <w:p w14:paraId="0E6FEA81"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Количество контрактов</w:t>
            </w:r>
          </w:p>
        </w:tc>
        <w:tc>
          <w:tcPr>
            <w:tcW w:w="1135" w:type="dxa"/>
          </w:tcPr>
          <w:p w14:paraId="768400D2"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Сумма сделки</w:t>
            </w:r>
          </w:p>
        </w:tc>
      </w:tr>
      <w:tr w:rsidR="00C83DB8" w:rsidRPr="00C83DB8" w14:paraId="660C6CF8" w14:textId="77777777" w:rsidTr="00346C76">
        <w:tc>
          <w:tcPr>
            <w:tcW w:w="1276" w:type="dxa"/>
          </w:tcPr>
          <w:p w14:paraId="141D5E25" w14:textId="77777777" w:rsidR="00C83DB8" w:rsidRPr="00C83DB8" w:rsidRDefault="00C83DB8" w:rsidP="00C83DB8">
            <w:pPr>
              <w:spacing w:after="0" w:line="240" w:lineRule="auto"/>
              <w:jc w:val="both"/>
              <w:rPr>
                <w:rFonts w:ascii="Verdana" w:hAnsi="Verdana" w:cs="Times New Roman"/>
                <w:b/>
                <w:sz w:val="18"/>
                <w:szCs w:val="18"/>
              </w:rPr>
            </w:pPr>
          </w:p>
        </w:tc>
        <w:tc>
          <w:tcPr>
            <w:tcW w:w="1275" w:type="dxa"/>
          </w:tcPr>
          <w:p w14:paraId="45B17D6B" w14:textId="77777777" w:rsidR="00C83DB8" w:rsidRPr="00C83DB8" w:rsidRDefault="00C83DB8" w:rsidP="00C83DB8">
            <w:pPr>
              <w:spacing w:after="0" w:line="240" w:lineRule="auto"/>
              <w:jc w:val="both"/>
              <w:rPr>
                <w:rFonts w:ascii="Verdana" w:hAnsi="Verdana" w:cs="Times New Roman"/>
                <w:b/>
                <w:sz w:val="18"/>
                <w:szCs w:val="18"/>
              </w:rPr>
            </w:pPr>
          </w:p>
        </w:tc>
        <w:tc>
          <w:tcPr>
            <w:tcW w:w="1276" w:type="dxa"/>
          </w:tcPr>
          <w:p w14:paraId="452552C1" w14:textId="77777777" w:rsidR="00C83DB8" w:rsidRPr="00C83DB8" w:rsidRDefault="00C83DB8" w:rsidP="00C83DB8">
            <w:pPr>
              <w:spacing w:after="0" w:line="240" w:lineRule="auto"/>
              <w:jc w:val="both"/>
              <w:rPr>
                <w:rFonts w:ascii="Verdana" w:hAnsi="Verdana" w:cs="Times New Roman"/>
                <w:b/>
                <w:sz w:val="18"/>
                <w:szCs w:val="18"/>
              </w:rPr>
            </w:pPr>
          </w:p>
        </w:tc>
        <w:tc>
          <w:tcPr>
            <w:tcW w:w="1276" w:type="dxa"/>
          </w:tcPr>
          <w:p w14:paraId="43E48AA2" w14:textId="77777777" w:rsidR="00C83DB8" w:rsidRPr="00C83DB8" w:rsidRDefault="00C83DB8" w:rsidP="00C83DB8">
            <w:pPr>
              <w:spacing w:after="0" w:line="240" w:lineRule="auto"/>
              <w:jc w:val="both"/>
              <w:rPr>
                <w:rFonts w:ascii="Verdana" w:hAnsi="Verdana" w:cs="Times New Roman"/>
                <w:b/>
                <w:sz w:val="18"/>
                <w:szCs w:val="18"/>
              </w:rPr>
            </w:pPr>
          </w:p>
        </w:tc>
        <w:tc>
          <w:tcPr>
            <w:tcW w:w="1417" w:type="dxa"/>
          </w:tcPr>
          <w:p w14:paraId="31A73E7F" w14:textId="77777777" w:rsidR="00C83DB8" w:rsidRPr="00C83DB8" w:rsidRDefault="00C83DB8" w:rsidP="00C83DB8">
            <w:pPr>
              <w:spacing w:after="0" w:line="240" w:lineRule="auto"/>
              <w:jc w:val="both"/>
              <w:rPr>
                <w:rFonts w:ascii="Verdana" w:hAnsi="Verdana" w:cs="Times New Roman"/>
                <w:b/>
                <w:sz w:val="18"/>
                <w:szCs w:val="18"/>
              </w:rPr>
            </w:pPr>
          </w:p>
        </w:tc>
        <w:tc>
          <w:tcPr>
            <w:tcW w:w="1135" w:type="dxa"/>
          </w:tcPr>
          <w:p w14:paraId="78155936" w14:textId="77777777" w:rsidR="00C83DB8" w:rsidRPr="00C83DB8" w:rsidRDefault="00C83DB8" w:rsidP="00C83DB8">
            <w:pPr>
              <w:spacing w:after="0" w:line="240" w:lineRule="auto"/>
              <w:jc w:val="both"/>
              <w:rPr>
                <w:rFonts w:ascii="Verdana" w:hAnsi="Verdana" w:cs="Times New Roman"/>
                <w:b/>
                <w:sz w:val="18"/>
                <w:szCs w:val="18"/>
              </w:rPr>
            </w:pPr>
          </w:p>
        </w:tc>
      </w:tr>
    </w:tbl>
    <w:p w14:paraId="05BD45C8" w14:textId="77777777" w:rsidR="00C83DB8" w:rsidRPr="00C83DB8" w:rsidRDefault="00C83DB8" w:rsidP="00C83DB8">
      <w:pPr>
        <w:spacing w:after="0" w:line="240" w:lineRule="auto"/>
        <w:jc w:val="both"/>
        <w:rPr>
          <w:rFonts w:ascii="Verdana" w:hAnsi="Verdana" w:cs="Times New Roman"/>
          <w:sz w:val="18"/>
          <w:szCs w:val="18"/>
        </w:rPr>
      </w:pPr>
    </w:p>
    <w:p w14:paraId="492ABB69" w14:textId="77777777" w:rsidR="00C83DB8" w:rsidRPr="00C83DB8" w:rsidRDefault="00C83DB8" w:rsidP="00C83DB8">
      <w:pPr>
        <w:spacing w:after="0" w:line="240" w:lineRule="auto"/>
        <w:jc w:val="both"/>
        <w:rPr>
          <w:rFonts w:ascii="Verdana" w:hAnsi="Verdana" w:cs="Times New Roman"/>
          <w:sz w:val="18"/>
          <w:szCs w:val="18"/>
        </w:rPr>
      </w:pPr>
      <w:r w:rsidRPr="00C83DB8">
        <w:rPr>
          <w:rFonts w:ascii="Verdana" w:hAnsi="Verdana" w:cs="Times New Roman"/>
          <w:sz w:val="18"/>
          <w:szCs w:val="18"/>
        </w:rPr>
        <w:t xml:space="preserve">Причины нарушения инвестиционной декларации: </w:t>
      </w:r>
    </w:p>
    <w:p w14:paraId="07647600" w14:textId="77777777" w:rsidR="00C83DB8" w:rsidRPr="00C83DB8" w:rsidRDefault="00C83DB8" w:rsidP="00C83DB8">
      <w:pPr>
        <w:spacing w:after="0" w:line="240" w:lineRule="auto"/>
        <w:jc w:val="both"/>
        <w:rPr>
          <w:rFonts w:ascii="Verdana" w:hAnsi="Verdana" w:cs="Times New Roman"/>
          <w:sz w:val="18"/>
          <w:szCs w:val="18"/>
        </w:rPr>
      </w:pPr>
    </w:p>
    <w:p w14:paraId="340FA316" w14:textId="77777777" w:rsidR="00C83DB8" w:rsidRPr="00C83DB8" w:rsidRDefault="00C83DB8" w:rsidP="00C83DB8">
      <w:pPr>
        <w:pBdr>
          <w:top w:val="single" w:sz="12" w:space="1" w:color="auto"/>
          <w:bottom w:val="single" w:sz="12" w:space="1" w:color="auto"/>
        </w:pBdr>
        <w:spacing w:after="0" w:line="240" w:lineRule="auto"/>
        <w:jc w:val="both"/>
        <w:rPr>
          <w:rFonts w:ascii="Verdana" w:hAnsi="Verdana" w:cs="Times New Roman"/>
          <w:sz w:val="18"/>
          <w:szCs w:val="18"/>
        </w:rPr>
      </w:pPr>
    </w:p>
    <w:p w14:paraId="56F04899" w14:textId="77777777" w:rsidR="00C83DB8" w:rsidRPr="00C83DB8" w:rsidRDefault="00C83DB8" w:rsidP="00C83DB8">
      <w:pPr>
        <w:spacing w:after="0" w:line="240" w:lineRule="auto"/>
        <w:jc w:val="both"/>
        <w:rPr>
          <w:rFonts w:ascii="Verdana" w:hAnsi="Verdana" w:cs="Times New Roman"/>
          <w:sz w:val="18"/>
          <w:szCs w:val="18"/>
        </w:rPr>
      </w:pPr>
      <w:r w:rsidRPr="00C83DB8">
        <w:rPr>
          <w:rFonts w:ascii="Verdana" w:hAnsi="Verdana" w:cs="Times New Roman"/>
          <w:sz w:val="18"/>
          <w:szCs w:val="18"/>
        </w:rPr>
        <w:t xml:space="preserve">Информация о движении ценных бумаг за отчетный период: </w:t>
      </w:r>
    </w:p>
    <w:p w14:paraId="5B1E0BF8" w14:textId="77777777" w:rsidR="00C83DB8" w:rsidRPr="00C83DB8" w:rsidRDefault="00C83DB8" w:rsidP="00C83DB8">
      <w:pPr>
        <w:spacing w:after="0" w:line="240" w:lineRule="auto"/>
        <w:jc w:val="both"/>
        <w:rPr>
          <w:rFonts w:ascii="Verdana" w:hAnsi="Verdana" w:cs="Times New Roman"/>
          <w:sz w:val="18"/>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2268"/>
        <w:gridCol w:w="1418"/>
        <w:gridCol w:w="1417"/>
        <w:gridCol w:w="2268"/>
      </w:tblGrid>
      <w:tr w:rsidR="00C83DB8" w:rsidRPr="00C83DB8" w14:paraId="489B80F8" w14:textId="77777777" w:rsidTr="00346C76">
        <w:tc>
          <w:tcPr>
            <w:tcW w:w="1418" w:type="dxa"/>
          </w:tcPr>
          <w:p w14:paraId="2ABE02A2"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Дата операции</w:t>
            </w:r>
          </w:p>
        </w:tc>
        <w:tc>
          <w:tcPr>
            <w:tcW w:w="2126" w:type="dxa"/>
          </w:tcPr>
          <w:p w14:paraId="5677DD03"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Наименование эмитента</w:t>
            </w:r>
          </w:p>
        </w:tc>
        <w:tc>
          <w:tcPr>
            <w:tcW w:w="2268" w:type="dxa"/>
          </w:tcPr>
          <w:p w14:paraId="4F66A5F7"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Вид, тип, выпуск, транш, серия ЦБ</w:t>
            </w:r>
          </w:p>
        </w:tc>
        <w:tc>
          <w:tcPr>
            <w:tcW w:w="1418" w:type="dxa"/>
          </w:tcPr>
          <w:p w14:paraId="2FF9C175"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Зачислено</w:t>
            </w:r>
          </w:p>
        </w:tc>
        <w:tc>
          <w:tcPr>
            <w:tcW w:w="1417" w:type="dxa"/>
          </w:tcPr>
          <w:p w14:paraId="1B7F7F58"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Списано</w:t>
            </w:r>
          </w:p>
        </w:tc>
        <w:tc>
          <w:tcPr>
            <w:tcW w:w="2268" w:type="dxa"/>
          </w:tcPr>
          <w:p w14:paraId="054524A5"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Содержание операции</w:t>
            </w:r>
          </w:p>
        </w:tc>
      </w:tr>
      <w:tr w:rsidR="00C83DB8" w:rsidRPr="00C83DB8" w14:paraId="61C3C2A5" w14:textId="77777777" w:rsidTr="00346C76">
        <w:tc>
          <w:tcPr>
            <w:tcW w:w="1418" w:type="dxa"/>
          </w:tcPr>
          <w:p w14:paraId="10AF7852" w14:textId="1E6FB8F4" w:rsidR="00C83DB8" w:rsidRPr="00C83DB8" w:rsidRDefault="00C83DB8" w:rsidP="00C83DB8">
            <w:pPr>
              <w:spacing w:after="0" w:line="240" w:lineRule="auto"/>
              <w:jc w:val="both"/>
              <w:rPr>
                <w:rFonts w:ascii="Verdana" w:hAnsi="Verdana" w:cs="Times New Roman"/>
                <w:sz w:val="18"/>
                <w:szCs w:val="18"/>
              </w:rPr>
            </w:pPr>
          </w:p>
        </w:tc>
        <w:tc>
          <w:tcPr>
            <w:tcW w:w="2126" w:type="dxa"/>
          </w:tcPr>
          <w:p w14:paraId="36A7AD8B" w14:textId="52EE6399" w:rsidR="00C83DB8" w:rsidRPr="00C83DB8" w:rsidRDefault="00C83DB8" w:rsidP="00C83DB8">
            <w:pPr>
              <w:pStyle w:val="22"/>
              <w:shd w:val="clear" w:color="auto" w:fill="auto"/>
              <w:spacing w:before="0" w:after="0" w:line="240" w:lineRule="auto"/>
              <w:ind w:firstLine="0"/>
              <w:jc w:val="center"/>
              <w:rPr>
                <w:rFonts w:cs="Times New Roman"/>
                <w:sz w:val="18"/>
                <w:szCs w:val="18"/>
              </w:rPr>
            </w:pPr>
          </w:p>
        </w:tc>
        <w:tc>
          <w:tcPr>
            <w:tcW w:w="2268" w:type="dxa"/>
          </w:tcPr>
          <w:p w14:paraId="59B97979" w14:textId="1A2D3246" w:rsidR="00C83DB8" w:rsidRPr="00C83DB8" w:rsidRDefault="00C83DB8" w:rsidP="00C83DB8">
            <w:pPr>
              <w:pStyle w:val="22"/>
              <w:shd w:val="clear" w:color="auto" w:fill="auto"/>
              <w:spacing w:before="0" w:after="0" w:line="240" w:lineRule="auto"/>
              <w:ind w:firstLine="0"/>
              <w:jc w:val="center"/>
              <w:rPr>
                <w:rFonts w:cs="Times New Roman"/>
                <w:sz w:val="18"/>
                <w:szCs w:val="18"/>
              </w:rPr>
            </w:pPr>
          </w:p>
        </w:tc>
        <w:tc>
          <w:tcPr>
            <w:tcW w:w="1418" w:type="dxa"/>
          </w:tcPr>
          <w:p w14:paraId="3B75F7D7" w14:textId="60D65950" w:rsidR="00C83DB8" w:rsidRPr="00C83DB8" w:rsidRDefault="00C83DB8" w:rsidP="00C83DB8">
            <w:pPr>
              <w:pStyle w:val="22"/>
              <w:shd w:val="clear" w:color="auto" w:fill="auto"/>
              <w:spacing w:before="0" w:after="0" w:line="240" w:lineRule="auto"/>
              <w:ind w:firstLine="0"/>
              <w:jc w:val="center"/>
              <w:rPr>
                <w:rFonts w:cs="Times New Roman"/>
                <w:sz w:val="18"/>
                <w:szCs w:val="18"/>
              </w:rPr>
            </w:pPr>
          </w:p>
        </w:tc>
        <w:tc>
          <w:tcPr>
            <w:tcW w:w="1417" w:type="dxa"/>
          </w:tcPr>
          <w:p w14:paraId="37B1C7A0" w14:textId="77777777" w:rsidR="00C83DB8" w:rsidRPr="00C83DB8" w:rsidRDefault="00C83DB8" w:rsidP="00C83DB8">
            <w:pPr>
              <w:spacing w:after="0" w:line="240" w:lineRule="auto"/>
              <w:jc w:val="both"/>
              <w:rPr>
                <w:rFonts w:ascii="Verdana" w:hAnsi="Verdana" w:cs="Times New Roman"/>
                <w:sz w:val="18"/>
                <w:szCs w:val="18"/>
              </w:rPr>
            </w:pPr>
          </w:p>
        </w:tc>
        <w:tc>
          <w:tcPr>
            <w:tcW w:w="2268" w:type="dxa"/>
          </w:tcPr>
          <w:p w14:paraId="3A441AC5" w14:textId="270408E7" w:rsidR="00C83DB8" w:rsidRPr="00C83DB8" w:rsidRDefault="00C83DB8" w:rsidP="00C83DB8">
            <w:pPr>
              <w:spacing w:after="0" w:line="240" w:lineRule="auto"/>
              <w:jc w:val="both"/>
              <w:rPr>
                <w:rFonts w:ascii="Verdana" w:hAnsi="Verdana" w:cs="Times New Roman"/>
                <w:sz w:val="18"/>
                <w:szCs w:val="18"/>
              </w:rPr>
            </w:pPr>
          </w:p>
        </w:tc>
      </w:tr>
      <w:tr w:rsidR="00C83DB8" w:rsidRPr="00C83DB8" w14:paraId="658F6115" w14:textId="77777777" w:rsidTr="00346C76">
        <w:tc>
          <w:tcPr>
            <w:tcW w:w="1418" w:type="dxa"/>
          </w:tcPr>
          <w:p w14:paraId="2E0F0DEF" w14:textId="4EE85AB0" w:rsidR="00C83DB8" w:rsidRPr="00C83DB8" w:rsidRDefault="00C83DB8" w:rsidP="00C83DB8">
            <w:pPr>
              <w:spacing w:after="0" w:line="240" w:lineRule="auto"/>
              <w:jc w:val="both"/>
              <w:rPr>
                <w:rFonts w:ascii="Verdana" w:hAnsi="Verdana" w:cs="Times New Roman"/>
                <w:sz w:val="18"/>
                <w:szCs w:val="18"/>
              </w:rPr>
            </w:pPr>
          </w:p>
        </w:tc>
        <w:tc>
          <w:tcPr>
            <w:tcW w:w="2126" w:type="dxa"/>
          </w:tcPr>
          <w:p w14:paraId="12964313" w14:textId="2ECECF02" w:rsidR="00C83DB8" w:rsidRPr="00C83DB8" w:rsidRDefault="00C83DB8" w:rsidP="00C83DB8">
            <w:pPr>
              <w:pStyle w:val="22"/>
              <w:shd w:val="clear" w:color="auto" w:fill="auto"/>
              <w:spacing w:before="0" w:after="0" w:line="240" w:lineRule="auto"/>
              <w:ind w:firstLine="0"/>
              <w:jc w:val="center"/>
              <w:rPr>
                <w:rFonts w:cs="Times New Roman"/>
                <w:sz w:val="18"/>
                <w:szCs w:val="18"/>
              </w:rPr>
            </w:pPr>
          </w:p>
        </w:tc>
        <w:tc>
          <w:tcPr>
            <w:tcW w:w="2268" w:type="dxa"/>
          </w:tcPr>
          <w:p w14:paraId="2997DAB0" w14:textId="4D6174E8" w:rsidR="00C83DB8" w:rsidRPr="00C83DB8" w:rsidRDefault="00C83DB8" w:rsidP="00C83DB8">
            <w:pPr>
              <w:pStyle w:val="22"/>
              <w:shd w:val="clear" w:color="auto" w:fill="auto"/>
              <w:spacing w:before="0" w:after="0" w:line="240" w:lineRule="auto"/>
              <w:ind w:firstLine="0"/>
              <w:jc w:val="center"/>
              <w:rPr>
                <w:rFonts w:cs="Times New Roman"/>
                <w:sz w:val="18"/>
                <w:szCs w:val="18"/>
              </w:rPr>
            </w:pPr>
          </w:p>
        </w:tc>
        <w:tc>
          <w:tcPr>
            <w:tcW w:w="1418" w:type="dxa"/>
          </w:tcPr>
          <w:p w14:paraId="41AD60EA" w14:textId="77A699A6" w:rsidR="00C83DB8" w:rsidRPr="00C83DB8" w:rsidRDefault="00C83DB8" w:rsidP="00C83DB8">
            <w:pPr>
              <w:pStyle w:val="22"/>
              <w:shd w:val="clear" w:color="auto" w:fill="auto"/>
              <w:spacing w:before="0" w:after="0" w:line="240" w:lineRule="auto"/>
              <w:ind w:firstLine="0"/>
              <w:jc w:val="center"/>
              <w:rPr>
                <w:rFonts w:cs="Times New Roman"/>
                <w:sz w:val="18"/>
                <w:szCs w:val="18"/>
              </w:rPr>
            </w:pPr>
          </w:p>
        </w:tc>
        <w:tc>
          <w:tcPr>
            <w:tcW w:w="1417" w:type="dxa"/>
          </w:tcPr>
          <w:p w14:paraId="336BB5B8" w14:textId="77777777" w:rsidR="00C83DB8" w:rsidRPr="00C83DB8" w:rsidRDefault="00C83DB8" w:rsidP="00C83DB8">
            <w:pPr>
              <w:spacing w:after="0" w:line="240" w:lineRule="auto"/>
              <w:jc w:val="both"/>
              <w:rPr>
                <w:rFonts w:ascii="Verdana" w:hAnsi="Verdana" w:cs="Times New Roman"/>
                <w:sz w:val="18"/>
                <w:szCs w:val="18"/>
              </w:rPr>
            </w:pPr>
          </w:p>
        </w:tc>
        <w:tc>
          <w:tcPr>
            <w:tcW w:w="2268" w:type="dxa"/>
          </w:tcPr>
          <w:p w14:paraId="46271CF9" w14:textId="3F173059" w:rsidR="00C83DB8" w:rsidRPr="00C83DB8" w:rsidRDefault="00C83DB8" w:rsidP="00C83DB8">
            <w:pPr>
              <w:spacing w:after="0" w:line="240" w:lineRule="auto"/>
              <w:jc w:val="both"/>
              <w:rPr>
                <w:rFonts w:ascii="Verdana" w:hAnsi="Verdana" w:cs="Times New Roman"/>
                <w:sz w:val="18"/>
                <w:szCs w:val="18"/>
              </w:rPr>
            </w:pPr>
          </w:p>
        </w:tc>
      </w:tr>
      <w:tr w:rsidR="00C83DB8" w:rsidRPr="00C83DB8" w14:paraId="75250833" w14:textId="77777777" w:rsidTr="00346C76">
        <w:tc>
          <w:tcPr>
            <w:tcW w:w="1418" w:type="dxa"/>
          </w:tcPr>
          <w:p w14:paraId="488C60A8" w14:textId="7BCC27B5" w:rsidR="00C83DB8" w:rsidRPr="00C83DB8" w:rsidRDefault="00C83DB8" w:rsidP="00C83DB8">
            <w:pPr>
              <w:spacing w:after="0" w:line="240" w:lineRule="auto"/>
              <w:jc w:val="both"/>
              <w:rPr>
                <w:rFonts w:ascii="Verdana" w:hAnsi="Verdana" w:cs="Times New Roman"/>
                <w:sz w:val="18"/>
                <w:szCs w:val="18"/>
              </w:rPr>
            </w:pPr>
          </w:p>
        </w:tc>
        <w:tc>
          <w:tcPr>
            <w:tcW w:w="2126" w:type="dxa"/>
          </w:tcPr>
          <w:p w14:paraId="4C64FACD" w14:textId="7E1B63AF" w:rsidR="00C83DB8" w:rsidRPr="00C83DB8" w:rsidRDefault="00C83DB8" w:rsidP="00C83DB8">
            <w:pPr>
              <w:pStyle w:val="22"/>
              <w:shd w:val="clear" w:color="auto" w:fill="auto"/>
              <w:spacing w:before="0" w:after="0" w:line="240" w:lineRule="auto"/>
              <w:ind w:firstLine="0"/>
              <w:jc w:val="center"/>
              <w:rPr>
                <w:rFonts w:cs="Times New Roman"/>
                <w:sz w:val="18"/>
                <w:szCs w:val="18"/>
              </w:rPr>
            </w:pPr>
          </w:p>
        </w:tc>
        <w:tc>
          <w:tcPr>
            <w:tcW w:w="2268" w:type="dxa"/>
          </w:tcPr>
          <w:p w14:paraId="58F66848" w14:textId="36ABF679" w:rsidR="00C83DB8" w:rsidRPr="00C83DB8" w:rsidRDefault="00C83DB8" w:rsidP="00C83DB8">
            <w:pPr>
              <w:pStyle w:val="22"/>
              <w:shd w:val="clear" w:color="auto" w:fill="auto"/>
              <w:spacing w:before="0" w:after="0" w:line="240" w:lineRule="auto"/>
              <w:ind w:firstLine="0"/>
              <w:jc w:val="center"/>
              <w:rPr>
                <w:rFonts w:cs="Times New Roman"/>
                <w:sz w:val="18"/>
                <w:szCs w:val="18"/>
              </w:rPr>
            </w:pPr>
          </w:p>
        </w:tc>
        <w:tc>
          <w:tcPr>
            <w:tcW w:w="1418" w:type="dxa"/>
          </w:tcPr>
          <w:p w14:paraId="000B7BE2" w14:textId="72B22114" w:rsidR="00C83DB8" w:rsidRPr="00C83DB8" w:rsidRDefault="00C83DB8" w:rsidP="00C83DB8">
            <w:pPr>
              <w:pStyle w:val="22"/>
              <w:shd w:val="clear" w:color="auto" w:fill="auto"/>
              <w:spacing w:before="0" w:after="0" w:line="240" w:lineRule="auto"/>
              <w:ind w:firstLine="0"/>
              <w:jc w:val="center"/>
              <w:rPr>
                <w:rFonts w:cs="Times New Roman"/>
                <w:sz w:val="18"/>
                <w:szCs w:val="18"/>
              </w:rPr>
            </w:pPr>
          </w:p>
        </w:tc>
        <w:tc>
          <w:tcPr>
            <w:tcW w:w="1417" w:type="dxa"/>
          </w:tcPr>
          <w:p w14:paraId="539C4BE4" w14:textId="77777777" w:rsidR="00C83DB8" w:rsidRPr="00C83DB8" w:rsidRDefault="00C83DB8" w:rsidP="00C83DB8">
            <w:pPr>
              <w:spacing w:after="0" w:line="240" w:lineRule="auto"/>
              <w:jc w:val="both"/>
              <w:rPr>
                <w:rFonts w:ascii="Verdana" w:hAnsi="Verdana" w:cs="Times New Roman"/>
                <w:sz w:val="18"/>
                <w:szCs w:val="18"/>
              </w:rPr>
            </w:pPr>
          </w:p>
        </w:tc>
        <w:tc>
          <w:tcPr>
            <w:tcW w:w="2268" w:type="dxa"/>
          </w:tcPr>
          <w:p w14:paraId="2E184BE9" w14:textId="42EBFF68" w:rsidR="00C83DB8" w:rsidRPr="00C83DB8" w:rsidRDefault="00C83DB8" w:rsidP="00C83DB8">
            <w:pPr>
              <w:spacing w:after="0" w:line="240" w:lineRule="auto"/>
              <w:jc w:val="both"/>
              <w:rPr>
                <w:rFonts w:ascii="Verdana" w:hAnsi="Verdana" w:cs="Times New Roman"/>
                <w:sz w:val="18"/>
                <w:szCs w:val="18"/>
              </w:rPr>
            </w:pPr>
          </w:p>
        </w:tc>
      </w:tr>
      <w:tr w:rsidR="00C83DB8" w:rsidRPr="00C83DB8" w14:paraId="3D4E8BA4" w14:textId="77777777" w:rsidTr="00346C76">
        <w:tc>
          <w:tcPr>
            <w:tcW w:w="1418" w:type="dxa"/>
          </w:tcPr>
          <w:p w14:paraId="28B89593" w14:textId="73B7603C" w:rsidR="00C83DB8" w:rsidRPr="00C83DB8" w:rsidRDefault="00C83DB8" w:rsidP="00C83DB8">
            <w:pPr>
              <w:spacing w:after="0" w:line="240" w:lineRule="auto"/>
              <w:jc w:val="both"/>
              <w:rPr>
                <w:rFonts w:ascii="Verdana" w:hAnsi="Verdana" w:cs="Times New Roman"/>
                <w:sz w:val="18"/>
                <w:szCs w:val="18"/>
              </w:rPr>
            </w:pPr>
          </w:p>
        </w:tc>
        <w:tc>
          <w:tcPr>
            <w:tcW w:w="2126" w:type="dxa"/>
          </w:tcPr>
          <w:p w14:paraId="4C4EE46B" w14:textId="50E170F6" w:rsidR="00C83DB8" w:rsidRPr="00C83DB8" w:rsidRDefault="00C83DB8" w:rsidP="00C83DB8">
            <w:pPr>
              <w:pStyle w:val="22"/>
              <w:shd w:val="clear" w:color="auto" w:fill="auto"/>
              <w:spacing w:before="0" w:after="0" w:line="240" w:lineRule="auto"/>
              <w:ind w:firstLine="0"/>
              <w:jc w:val="center"/>
              <w:rPr>
                <w:rFonts w:cs="Times New Roman"/>
                <w:sz w:val="18"/>
                <w:szCs w:val="18"/>
              </w:rPr>
            </w:pPr>
          </w:p>
        </w:tc>
        <w:tc>
          <w:tcPr>
            <w:tcW w:w="2268" w:type="dxa"/>
          </w:tcPr>
          <w:p w14:paraId="099DC9AC" w14:textId="1CC8729B" w:rsidR="00C83DB8" w:rsidRPr="00C83DB8" w:rsidRDefault="00C83DB8" w:rsidP="00C83DB8">
            <w:pPr>
              <w:pStyle w:val="22"/>
              <w:shd w:val="clear" w:color="auto" w:fill="auto"/>
              <w:spacing w:before="0" w:after="0" w:line="240" w:lineRule="auto"/>
              <w:ind w:firstLine="0"/>
              <w:jc w:val="center"/>
              <w:rPr>
                <w:rFonts w:cs="Times New Roman"/>
                <w:sz w:val="18"/>
                <w:szCs w:val="18"/>
              </w:rPr>
            </w:pPr>
          </w:p>
        </w:tc>
        <w:tc>
          <w:tcPr>
            <w:tcW w:w="1418" w:type="dxa"/>
          </w:tcPr>
          <w:p w14:paraId="054E7513" w14:textId="7160772A" w:rsidR="00C83DB8" w:rsidRPr="00C83DB8" w:rsidRDefault="00C83DB8" w:rsidP="00C83DB8">
            <w:pPr>
              <w:pStyle w:val="22"/>
              <w:shd w:val="clear" w:color="auto" w:fill="auto"/>
              <w:spacing w:before="0" w:after="0" w:line="240" w:lineRule="auto"/>
              <w:ind w:firstLine="0"/>
              <w:jc w:val="center"/>
              <w:rPr>
                <w:rFonts w:cs="Times New Roman"/>
                <w:sz w:val="18"/>
                <w:szCs w:val="18"/>
              </w:rPr>
            </w:pPr>
          </w:p>
        </w:tc>
        <w:tc>
          <w:tcPr>
            <w:tcW w:w="1417" w:type="dxa"/>
          </w:tcPr>
          <w:p w14:paraId="2DEE061D" w14:textId="77777777" w:rsidR="00C83DB8" w:rsidRPr="00C83DB8" w:rsidRDefault="00C83DB8" w:rsidP="00C83DB8">
            <w:pPr>
              <w:spacing w:after="0" w:line="240" w:lineRule="auto"/>
              <w:jc w:val="both"/>
              <w:rPr>
                <w:rFonts w:ascii="Verdana" w:hAnsi="Verdana" w:cs="Times New Roman"/>
                <w:sz w:val="18"/>
                <w:szCs w:val="18"/>
              </w:rPr>
            </w:pPr>
          </w:p>
        </w:tc>
        <w:tc>
          <w:tcPr>
            <w:tcW w:w="2268" w:type="dxa"/>
          </w:tcPr>
          <w:p w14:paraId="1F6D4075" w14:textId="621C43C3" w:rsidR="00C83DB8" w:rsidRPr="00C83DB8" w:rsidRDefault="00C83DB8" w:rsidP="00C83DB8">
            <w:pPr>
              <w:spacing w:after="0" w:line="240" w:lineRule="auto"/>
              <w:jc w:val="both"/>
              <w:rPr>
                <w:rFonts w:ascii="Verdana" w:hAnsi="Verdana" w:cs="Times New Roman"/>
                <w:sz w:val="18"/>
                <w:szCs w:val="18"/>
              </w:rPr>
            </w:pPr>
          </w:p>
        </w:tc>
      </w:tr>
    </w:tbl>
    <w:p w14:paraId="094FE2D4" w14:textId="77777777" w:rsidR="00C83DB8" w:rsidRPr="00C83DB8" w:rsidRDefault="00C83DB8" w:rsidP="00C83DB8">
      <w:pPr>
        <w:spacing w:after="0" w:line="240" w:lineRule="auto"/>
        <w:jc w:val="both"/>
        <w:rPr>
          <w:rFonts w:ascii="Verdana" w:hAnsi="Verdana" w:cs="Times New Roman"/>
          <w:sz w:val="18"/>
          <w:szCs w:val="18"/>
        </w:rPr>
      </w:pPr>
    </w:p>
    <w:tbl>
      <w:tblPr>
        <w:tblW w:w="1077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1276"/>
        <w:gridCol w:w="1417"/>
        <w:gridCol w:w="1134"/>
        <w:gridCol w:w="1560"/>
        <w:gridCol w:w="1276"/>
      </w:tblGrid>
      <w:tr w:rsidR="00C83DB8" w:rsidRPr="00C83DB8" w14:paraId="3088D599" w14:textId="77777777" w:rsidTr="00346C76">
        <w:tc>
          <w:tcPr>
            <w:tcW w:w="1985" w:type="dxa"/>
          </w:tcPr>
          <w:p w14:paraId="58BDA718"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Наименование эмитента</w:t>
            </w:r>
          </w:p>
        </w:tc>
        <w:tc>
          <w:tcPr>
            <w:tcW w:w="2126" w:type="dxa"/>
          </w:tcPr>
          <w:p w14:paraId="7EC039E1"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Вид, тип, выпуск, транш, серия ЦБ</w:t>
            </w:r>
          </w:p>
        </w:tc>
        <w:tc>
          <w:tcPr>
            <w:tcW w:w="1276" w:type="dxa"/>
          </w:tcPr>
          <w:p w14:paraId="2F7957BD"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Остаток на начало отчетного периода</w:t>
            </w:r>
          </w:p>
        </w:tc>
        <w:tc>
          <w:tcPr>
            <w:tcW w:w="1417" w:type="dxa"/>
          </w:tcPr>
          <w:p w14:paraId="5D27AFD2"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Зачислено</w:t>
            </w:r>
          </w:p>
        </w:tc>
        <w:tc>
          <w:tcPr>
            <w:tcW w:w="1134" w:type="dxa"/>
          </w:tcPr>
          <w:p w14:paraId="5690F40A"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Списано</w:t>
            </w:r>
          </w:p>
        </w:tc>
        <w:tc>
          <w:tcPr>
            <w:tcW w:w="1560" w:type="dxa"/>
          </w:tcPr>
          <w:p w14:paraId="11EEFAED"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Ожидается к зачислению</w:t>
            </w:r>
            <w:r w:rsidRPr="00C83DB8">
              <w:rPr>
                <w:rStyle w:val="aa"/>
                <w:rFonts w:ascii="Verdana" w:hAnsi="Verdana"/>
                <w:sz w:val="18"/>
                <w:szCs w:val="18"/>
              </w:rPr>
              <w:footnoteReference w:id="9"/>
            </w:r>
          </w:p>
        </w:tc>
        <w:tc>
          <w:tcPr>
            <w:tcW w:w="1276" w:type="dxa"/>
          </w:tcPr>
          <w:p w14:paraId="181D2107"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Остаток на конец отчетного периода</w:t>
            </w:r>
          </w:p>
        </w:tc>
      </w:tr>
      <w:tr w:rsidR="00C83DB8" w:rsidRPr="00C83DB8" w14:paraId="5C494A41" w14:textId="77777777" w:rsidTr="00346C76">
        <w:tc>
          <w:tcPr>
            <w:tcW w:w="1985" w:type="dxa"/>
          </w:tcPr>
          <w:p w14:paraId="0C771013" w14:textId="628E108A" w:rsidR="00C83DB8" w:rsidRPr="00C83DB8" w:rsidRDefault="00C83DB8" w:rsidP="00C83DB8">
            <w:pPr>
              <w:pStyle w:val="22"/>
              <w:shd w:val="clear" w:color="auto" w:fill="auto"/>
              <w:spacing w:before="0" w:after="0" w:line="240" w:lineRule="auto"/>
              <w:ind w:firstLine="0"/>
              <w:jc w:val="center"/>
              <w:rPr>
                <w:rFonts w:cs="Times New Roman"/>
                <w:sz w:val="18"/>
                <w:szCs w:val="18"/>
              </w:rPr>
            </w:pPr>
          </w:p>
        </w:tc>
        <w:tc>
          <w:tcPr>
            <w:tcW w:w="2126" w:type="dxa"/>
          </w:tcPr>
          <w:p w14:paraId="4EB052F0" w14:textId="3B5C64A6" w:rsidR="00C83DB8" w:rsidRPr="00C83DB8" w:rsidRDefault="00C83DB8" w:rsidP="00C83DB8">
            <w:pPr>
              <w:pStyle w:val="22"/>
              <w:shd w:val="clear" w:color="auto" w:fill="auto"/>
              <w:spacing w:before="0" w:after="0" w:line="240" w:lineRule="auto"/>
              <w:ind w:firstLine="0"/>
              <w:jc w:val="center"/>
              <w:rPr>
                <w:rFonts w:cs="Times New Roman"/>
                <w:sz w:val="18"/>
                <w:szCs w:val="18"/>
              </w:rPr>
            </w:pPr>
          </w:p>
        </w:tc>
        <w:tc>
          <w:tcPr>
            <w:tcW w:w="1276" w:type="dxa"/>
          </w:tcPr>
          <w:p w14:paraId="5D6A9734" w14:textId="11FD3EBC" w:rsidR="00C83DB8" w:rsidRPr="00C83DB8" w:rsidRDefault="00C83DB8" w:rsidP="00C83DB8">
            <w:pPr>
              <w:pStyle w:val="22"/>
              <w:shd w:val="clear" w:color="auto" w:fill="auto"/>
              <w:spacing w:before="0" w:after="0" w:line="240" w:lineRule="auto"/>
              <w:ind w:firstLine="0"/>
              <w:jc w:val="center"/>
              <w:rPr>
                <w:rFonts w:cs="Times New Roman"/>
                <w:sz w:val="18"/>
                <w:szCs w:val="18"/>
              </w:rPr>
            </w:pPr>
          </w:p>
        </w:tc>
        <w:tc>
          <w:tcPr>
            <w:tcW w:w="1417" w:type="dxa"/>
          </w:tcPr>
          <w:p w14:paraId="5D3793CF" w14:textId="77777777" w:rsidR="00C83DB8" w:rsidRPr="00C83DB8" w:rsidRDefault="00C83DB8" w:rsidP="00C83DB8">
            <w:pPr>
              <w:spacing w:after="0" w:line="240" w:lineRule="auto"/>
              <w:jc w:val="both"/>
              <w:rPr>
                <w:rFonts w:ascii="Verdana" w:hAnsi="Verdana" w:cs="Times New Roman"/>
                <w:sz w:val="18"/>
                <w:szCs w:val="18"/>
              </w:rPr>
            </w:pPr>
          </w:p>
        </w:tc>
        <w:tc>
          <w:tcPr>
            <w:tcW w:w="1134" w:type="dxa"/>
          </w:tcPr>
          <w:p w14:paraId="382E57F2" w14:textId="77777777" w:rsidR="00C83DB8" w:rsidRPr="00C83DB8" w:rsidRDefault="00C83DB8" w:rsidP="00C83DB8">
            <w:pPr>
              <w:spacing w:after="0" w:line="240" w:lineRule="auto"/>
              <w:jc w:val="both"/>
              <w:rPr>
                <w:rFonts w:ascii="Verdana" w:hAnsi="Verdana" w:cs="Times New Roman"/>
                <w:sz w:val="18"/>
                <w:szCs w:val="18"/>
              </w:rPr>
            </w:pPr>
          </w:p>
        </w:tc>
        <w:tc>
          <w:tcPr>
            <w:tcW w:w="1560" w:type="dxa"/>
          </w:tcPr>
          <w:p w14:paraId="64F0C065" w14:textId="77777777" w:rsidR="00C83DB8" w:rsidRPr="00C83DB8" w:rsidRDefault="00C83DB8" w:rsidP="00C83DB8">
            <w:pPr>
              <w:spacing w:after="0" w:line="240" w:lineRule="auto"/>
              <w:jc w:val="both"/>
              <w:rPr>
                <w:rFonts w:ascii="Verdana" w:hAnsi="Verdana" w:cs="Times New Roman"/>
                <w:sz w:val="18"/>
                <w:szCs w:val="18"/>
              </w:rPr>
            </w:pPr>
          </w:p>
        </w:tc>
        <w:tc>
          <w:tcPr>
            <w:tcW w:w="1276" w:type="dxa"/>
          </w:tcPr>
          <w:p w14:paraId="0311C899" w14:textId="5CF3D9F4" w:rsidR="00C83DB8" w:rsidRPr="00C83DB8" w:rsidRDefault="00C83DB8" w:rsidP="00C83DB8">
            <w:pPr>
              <w:pStyle w:val="22"/>
              <w:shd w:val="clear" w:color="auto" w:fill="auto"/>
              <w:spacing w:before="0" w:after="0" w:line="240" w:lineRule="auto"/>
              <w:ind w:firstLine="0"/>
              <w:jc w:val="center"/>
              <w:rPr>
                <w:rFonts w:cs="Times New Roman"/>
                <w:sz w:val="18"/>
                <w:szCs w:val="18"/>
              </w:rPr>
            </w:pPr>
          </w:p>
        </w:tc>
      </w:tr>
      <w:tr w:rsidR="00C83DB8" w:rsidRPr="00C83DB8" w14:paraId="17907153" w14:textId="77777777" w:rsidTr="00346C76">
        <w:tc>
          <w:tcPr>
            <w:tcW w:w="1985" w:type="dxa"/>
          </w:tcPr>
          <w:p w14:paraId="02B2940F" w14:textId="613C8995" w:rsidR="00C83DB8" w:rsidRPr="00C83DB8" w:rsidRDefault="00C83DB8" w:rsidP="00C83DB8">
            <w:pPr>
              <w:pStyle w:val="22"/>
              <w:shd w:val="clear" w:color="auto" w:fill="auto"/>
              <w:spacing w:before="0" w:after="0" w:line="240" w:lineRule="auto"/>
              <w:ind w:firstLine="0"/>
              <w:jc w:val="center"/>
              <w:rPr>
                <w:rFonts w:cs="Times New Roman"/>
                <w:sz w:val="18"/>
                <w:szCs w:val="18"/>
              </w:rPr>
            </w:pPr>
          </w:p>
        </w:tc>
        <w:tc>
          <w:tcPr>
            <w:tcW w:w="2126" w:type="dxa"/>
          </w:tcPr>
          <w:p w14:paraId="17E6B1E8" w14:textId="0C0970E4" w:rsidR="00C83DB8" w:rsidRPr="00C83DB8" w:rsidRDefault="00C83DB8" w:rsidP="00C83DB8">
            <w:pPr>
              <w:pStyle w:val="22"/>
              <w:shd w:val="clear" w:color="auto" w:fill="auto"/>
              <w:spacing w:before="0" w:after="0" w:line="240" w:lineRule="auto"/>
              <w:ind w:firstLine="0"/>
              <w:jc w:val="center"/>
              <w:rPr>
                <w:rFonts w:cs="Times New Roman"/>
                <w:sz w:val="18"/>
                <w:szCs w:val="18"/>
              </w:rPr>
            </w:pPr>
          </w:p>
        </w:tc>
        <w:tc>
          <w:tcPr>
            <w:tcW w:w="1276" w:type="dxa"/>
          </w:tcPr>
          <w:p w14:paraId="0843DC71" w14:textId="2737356D" w:rsidR="00C83DB8" w:rsidRPr="00C83DB8" w:rsidRDefault="00C83DB8" w:rsidP="00C83DB8">
            <w:pPr>
              <w:pStyle w:val="22"/>
              <w:shd w:val="clear" w:color="auto" w:fill="auto"/>
              <w:spacing w:before="0" w:after="0" w:line="240" w:lineRule="auto"/>
              <w:ind w:firstLine="0"/>
              <w:jc w:val="center"/>
              <w:rPr>
                <w:rFonts w:cs="Times New Roman"/>
                <w:sz w:val="18"/>
                <w:szCs w:val="18"/>
              </w:rPr>
            </w:pPr>
          </w:p>
        </w:tc>
        <w:tc>
          <w:tcPr>
            <w:tcW w:w="1417" w:type="dxa"/>
          </w:tcPr>
          <w:p w14:paraId="2E6C8649" w14:textId="77777777" w:rsidR="00C83DB8" w:rsidRPr="00C83DB8" w:rsidRDefault="00C83DB8" w:rsidP="00C83DB8">
            <w:pPr>
              <w:spacing w:after="0" w:line="240" w:lineRule="auto"/>
              <w:jc w:val="both"/>
              <w:rPr>
                <w:rFonts w:ascii="Verdana" w:hAnsi="Verdana" w:cs="Times New Roman"/>
                <w:sz w:val="18"/>
                <w:szCs w:val="18"/>
              </w:rPr>
            </w:pPr>
          </w:p>
        </w:tc>
        <w:tc>
          <w:tcPr>
            <w:tcW w:w="1134" w:type="dxa"/>
          </w:tcPr>
          <w:p w14:paraId="146870F2" w14:textId="77777777" w:rsidR="00C83DB8" w:rsidRPr="00C83DB8" w:rsidRDefault="00C83DB8" w:rsidP="00C83DB8">
            <w:pPr>
              <w:spacing w:after="0" w:line="240" w:lineRule="auto"/>
              <w:jc w:val="both"/>
              <w:rPr>
                <w:rFonts w:ascii="Verdana" w:hAnsi="Verdana" w:cs="Times New Roman"/>
                <w:sz w:val="18"/>
                <w:szCs w:val="18"/>
              </w:rPr>
            </w:pPr>
          </w:p>
        </w:tc>
        <w:tc>
          <w:tcPr>
            <w:tcW w:w="1560" w:type="dxa"/>
          </w:tcPr>
          <w:p w14:paraId="05C19FE7" w14:textId="77777777" w:rsidR="00C83DB8" w:rsidRPr="00C83DB8" w:rsidRDefault="00C83DB8" w:rsidP="00C83DB8">
            <w:pPr>
              <w:spacing w:after="0" w:line="240" w:lineRule="auto"/>
              <w:jc w:val="both"/>
              <w:rPr>
                <w:rFonts w:ascii="Verdana" w:hAnsi="Verdana" w:cs="Times New Roman"/>
                <w:sz w:val="18"/>
                <w:szCs w:val="18"/>
              </w:rPr>
            </w:pPr>
          </w:p>
        </w:tc>
        <w:tc>
          <w:tcPr>
            <w:tcW w:w="1276" w:type="dxa"/>
          </w:tcPr>
          <w:p w14:paraId="702005EE" w14:textId="7F1D6EF9" w:rsidR="00C83DB8" w:rsidRPr="00C83DB8" w:rsidRDefault="00C83DB8" w:rsidP="00C83DB8">
            <w:pPr>
              <w:pStyle w:val="22"/>
              <w:shd w:val="clear" w:color="auto" w:fill="auto"/>
              <w:spacing w:before="0" w:after="0" w:line="240" w:lineRule="auto"/>
              <w:ind w:firstLine="0"/>
              <w:jc w:val="center"/>
              <w:rPr>
                <w:rFonts w:cs="Times New Roman"/>
                <w:sz w:val="18"/>
                <w:szCs w:val="18"/>
              </w:rPr>
            </w:pPr>
          </w:p>
        </w:tc>
      </w:tr>
      <w:tr w:rsidR="00C83DB8" w:rsidRPr="00C83DB8" w14:paraId="6555C729" w14:textId="77777777" w:rsidTr="00346C76">
        <w:tc>
          <w:tcPr>
            <w:tcW w:w="1985" w:type="dxa"/>
          </w:tcPr>
          <w:p w14:paraId="1B584C5B" w14:textId="7F30DE34" w:rsidR="00C83DB8" w:rsidRPr="00C83DB8" w:rsidRDefault="00C83DB8" w:rsidP="00C83DB8">
            <w:pPr>
              <w:pStyle w:val="22"/>
              <w:shd w:val="clear" w:color="auto" w:fill="auto"/>
              <w:spacing w:before="0" w:after="0" w:line="240" w:lineRule="auto"/>
              <w:ind w:firstLine="0"/>
              <w:jc w:val="center"/>
              <w:rPr>
                <w:rFonts w:cs="Times New Roman"/>
                <w:sz w:val="18"/>
                <w:szCs w:val="18"/>
              </w:rPr>
            </w:pPr>
          </w:p>
        </w:tc>
        <w:tc>
          <w:tcPr>
            <w:tcW w:w="2126" w:type="dxa"/>
          </w:tcPr>
          <w:p w14:paraId="2575F250" w14:textId="2E0B365A" w:rsidR="00C83DB8" w:rsidRPr="00C83DB8" w:rsidRDefault="00C83DB8" w:rsidP="00C83DB8">
            <w:pPr>
              <w:pStyle w:val="22"/>
              <w:shd w:val="clear" w:color="auto" w:fill="auto"/>
              <w:spacing w:before="0" w:after="0" w:line="240" w:lineRule="auto"/>
              <w:ind w:firstLine="0"/>
              <w:jc w:val="center"/>
              <w:rPr>
                <w:rFonts w:cs="Times New Roman"/>
                <w:sz w:val="18"/>
                <w:szCs w:val="18"/>
              </w:rPr>
            </w:pPr>
          </w:p>
        </w:tc>
        <w:tc>
          <w:tcPr>
            <w:tcW w:w="1276" w:type="dxa"/>
          </w:tcPr>
          <w:p w14:paraId="38DDA3D5" w14:textId="724DCF00" w:rsidR="00C83DB8" w:rsidRPr="00C83DB8" w:rsidRDefault="00C83DB8" w:rsidP="00C83DB8">
            <w:pPr>
              <w:pStyle w:val="22"/>
              <w:shd w:val="clear" w:color="auto" w:fill="auto"/>
              <w:spacing w:before="0" w:after="0" w:line="240" w:lineRule="auto"/>
              <w:ind w:firstLine="0"/>
              <w:jc w:val="center"/>
              <w:rPr>
                <w:rFonts w:cs="Times New Roman"/>
                <w:sz w:val="18"/>
                <w:szCs w:val="18"/>
              </w:rPr>
            </w:pPr>
          </w:p>
        </w:tc>
        <w:tc>
          <w:tcPr>
            <w:tcW w:w="1417" w:type="dxa"/>
          </w:tcPr>
          <w:p w14:paraId="29E2E1C5" w14:textId="77777777" w:rsidR="00C83DB8" w:rsidRPr="00C83DB8" w:rsidRDefault="00C83DB8" w:rsidP="00C83DB8">
            <w:pPr>
              <w:spacing w:after="0" w:line="240" w:lineRule="auto"/>
              <w:jc w:val="both"/>
              <w:rPr>
                <w:rFonts w:ascii="Verdana" w:hAnsi="Verdana" w:cs="Times New Roman"/>
                <w:sz w:val="18"/>
                <w:szCs w:val="18"/>
              </w:rPr>
            </w:pPr>
          </w:p>
        </w:tc>
        <w:tc>
          <w:tcPr>
            <w:tcW w:w="1134" w:type="dxa"/>
          </w:tcPr>
          <w:p w14:paraId="7FFC0FAA" w14:textId="77777777" w:rsidR="00C83DB8" w:rsidRPr="00C83DB8" w:rsidRDefault="00C83DB8" w:rsidP="00C83DB8">
            <w:pPr>
              <w:spacing w:after="0" w:line="240" w:lineRule="auto"/>
              <w:jc w:val="both"/>
              <w:rPr>
                <w:rFonts w:ascii="Verdana" w:hAnsi="Verdana" w:cs="Times New Roman"/>
                <w:sz w:val="18"/>
                <w:szCs w:val="18"/>
              </w:rPr>
            </w:pPr>
          </w:p>
        </w:tc>
        <w:tc>
          <w:tcPr>
            <w:tcW w:w="1560" w:type="dxa"/>
          </w:tcPr>
          <w:p w14:paraId="03F1E971" w14:textId="77777777" w:rsidR="00C83DB8" w:rsidRPr="00C83DB8" w:rsidRDefault="00C83DB8" w:rsidP="00C83DB8">
            <w:pPr>
              <w:spacing w:after="0" w:line="240" w:lineRule="auto"/>
              <w:jc w:val="both"/>
              <w:rPr>
                <w:rFonts w:ascii="Verdana" w:hAnsi="Verdana" w:cs="Times New Roman"/>
                <w:sz w:val="18"/>
                <w:szCs w:val="18"/>
              </w:rPr>
            </w:pPr>
          </w:p>
        </w:tc>
        <w:tc>
          <w:tcPr>
            <w:tcW w:w="1276" w:type="dxa"/>
          </w:tcPr>
          <w:p w14:paraId="7295511D" w14:textId="6A770027" w:rsidR="00C83DB8" w:rsidRPr="00C83DB8" w:rsidRDefault="00C83DB8" w:rsidP="00C83DB8">
            <w:pPr>
              <w:pStyle w:val="22"/>
              <w:shd w:val="clear" w:color="auto" w:fill="auto"/>
              <w:spacing w:before="0" w:after="0" w:line="240" w:lineRule="auto"/>
              <w:ind w:firstLine="0"/>
              <w:jc w:val="center"/>
              <w:rPr>
                <w:rFonts w:cs="Times New Roman"/>
                <w:sz w:val="18"/>
                <w:szCs w:val="18"/>
              </w:rPr>
            </w:pPr>
          </w:p>
        </w:tc>
      </w:tr>
      <w:tr w:rsidR="00C83DB8" w:rsidRPr="00C83DB8" w14:paraId="0E92C00A" w14:textId="77777777" w:rsidTr="00346C76">
        <w:tc>
          <w:tcPr>
            <w:tcW w:w="1985" w:type="dxa"/>
          </w:tcPr>
          <w:p w14:paraId="26C65307" w14:textId="20145D96" w:rsidR="00C83DB8" w:rsidRPr="00C83DB8" w:rsidRDefault="00C83DB8" w:rsidP="00C83DB8">
            <w:pPr>
              <w:pStyle w:val="22"/>
              <w:shd w:val="clear" w:color="auto" w:fill="auto"/>
              <w:spacing w:before="0" w:after="0" w:line="240" w:lineRule="auto"/>
              <w:ind w:firstLine="0"/>
              <w:jc w:val="center"/>
              <w:rPr>
                <w:rFonts w:cs="Times New Roman"/>
                <w:sz w:val="18"/>
                <w:szCs w:val="18"/>
              </w:rPr>
            </w:pPr>
          </w:p>
        </w:tc>
        <w:tc>
          <w:tcPr>
            <w:tcW w:w="2126" w:type="dxa"/>
          </w:tcPr>
          <w:p w14:paraId="216BF2EF" w14:textId="3342ADDA" w:rsidR="00C83DB8" w:rsidRPr="00C83DB8" w:rsidRDefault="00C83DB8" w:rsidP="00C83DB8">
            <w:pPr>
              <w:pStyle w:val="22"/>
              <w:shd w:val="clear" w:color="auto" w:fill="auto"/>
              <w:spacing w:before="0" w:after="0" w:line="240" w:lineRule="auto"/>
              <w:ind w:firstLine="0"/>
              <w:jc w:val="center"/>
              <w:rPr>
                <w:rFonts w:cs="Times New Roman"/>
                <w:sz w:val="18"/>
                <w:szCs w:val="18"/>
              </w:rPr>
            </w:pPr>
          </w:p>
        </w:tc>
        <w:tc>
          <w:tcPr>
            <w:tcW w:w="1276" w:type="dxa"/>
          </w:tcPr>
          <w:p w14:paraId="455387ED" w14:textId="190D6E06" w:rsidR="00C83DB8" w:rsidRPr="00C83DB8" w:rsidRDefault="00C83DB8" w:rsidP="00C83DB8">
            <w:pPr>
              <w:pStyle w:val="22"/>
              <w:shd w:val="clear" w:color="auto" w:fill="auto"/>
              <w:spacing w:before="0" w:after="0" w:line="240" w:lineRule="auto"/>
              <w:ind w:firstLine="0"/>
              <w:jc w:val="center"/>
              <w:rPr>
                <w:rFonts w:cs="Times New Roman"/>
                <w:sz w:val="18"/>
                <w:szCs w:val="18"/>
              </w:rPr>
            </w:pPr>
          </w:p>
        </w:tc>
        <w:tc>
          <w:tcPr>
            <w:tcW w:w="1417" w:type="dxa"/>
          </w:tcPr>
          <w:p w14:paraId="3092656B" w14:textId="77777777" w:rsidR="00C83DB8" w:rsidRPr="00C83DB8" w:rsidRDefault="00C83DB8" w:rsidP="00C83DB8">
            <w:pPr>
              <w:spacing w:after="0" w:line="240" w:lineRule="auto"/>
              <w:jc w:val="both"/>
              <w:rPr>
                <w:rFonts w:ascii="Verdana" w:hAnsi="Verdana" w:cs="Times New Roman"/>
                <w:sz w:val="18"/>
                <w:szCs w:val="18"/>
              </w:rPr>
            </w:pPr>
          </w:p>
        </w:tc>
        <w:tc>
          <w:tcPr>
            <w:tcW w:w="1134" w:type="dxa"/>
          </w:tcPr>
          <w:p w14:paraId="7B4976EF" w14:textId="77777777" w:rsidR="00C83DB8" w:rsidRPr="00C83DB8" w:rsidRDefault="00C83DB8" w:rsidP="00C83DB8">
            <w:pPr>
              <w:spacing w:after="0" w:line="240" w:lineRule="auto"/>
              <w:jc w:val="both"/>
              <w:rPr>
                <w:rFonts w:ascii="Verdana" w:hAnsi="Verdana" w:cs="Times New Roman"/>
                <w:sz w:val="18"/>
                <w:szCs w:val="18"/>
              </w:rPr>
            </w:pPr>
          </w:p>
        </w:tc>
        <w:tc>
          <w:tcPr>
            <w:tcW w:w="1560" w:type="dxa"/>
          </w:tcPr>
          <w:p w14:paraId="4C64B073" w14:textId="77777777" w:rsidR="00C83DB8" w:rsidRPr="00C83DB8" w:rsidRDefault="00C83DB8" w:rsidP="00C83DB8">
            <w:pPr>
              <w:spacing w:after="0" w:line="240" w:lineRule="auto"/>
              <w:jc w:val="both"/>
              <w:rPr>
                <w:rFonts w:ascii="Verdana" w:hAnsi="Verdana" w:cs="Times New Roman"/>
                <w:sz w:val="18"/>
                <w:szCs w:val="18"/>
              </w:rPr>
            </w:pPr>
          </w:p>
        </w:tc>
        <w:tc>
          <w:tcPr>
            <w:tcW w:w="1276" w:type="dxa"/>
          </w:tcPr>
          <w:p w14:paraId="4DD20EE8" w14:textId="10C963FC" w:rsidR="00C83DB8" w:rsidRPr="00C83DB8" w:rsidRDefault="00C83DB8" w:rsidP="00C83DB8">
            <w:pPr>
              <w:pStyle w:val="22"/>
              <w:shd w:val="clear" w:color="auto" w:fill="auto"/>
              <w:spacing w:before="0" w:after="0" w:line="240" w:lineRule="auto"/>
              <w:ind w:firstLine="0"/>
              <w:jc w:val="center"/>
              <w:rPr>
                <w:rFonts w:cs="Times New Roman"/>
                <w:sz w:val="18"/>
                <w:szCs w:val="18"/>
              </w:rPr>
            </w:pPr>
          </w:p>
        </w:tc>
      </w:tr>
    </w:tbl>
    <w:p w14:paraId="2EDDE65F" w14:textId="77777777" w:rsidR="00C83DB8" w:rsidRPr="00C83DB8" w:rsidRDefault="00C83DB8" w:rsidP="00C83DB8">
      <w:pPr>
        <w:spacing w:after="0" w:line="240" w:lineRule="auto"/>
        <w:jc w:val="both"/>
        <w:rPr>
          <w:rFonts w:ascii="Verdana" w:hAnsi="Verdana" w:cs="Times New Roman"/>
          <w:b/>
          <w:sz w:val="18"/>
          <w:szCs w:val="18"/>
        </w:rPr>
      </w:pPr>
    </w:p>
    <w:p w14:paraId="11DBA0D5" w14:textId="77777777" w:rsidR="00C83DB8" w:rsidRPr="00C83DB8" w:rsidRDefault="00C83DB8" w:rsidP="00C83DB8">
      <w:pPr>
        <w:spacing w:after="0" w:line="240" w:lineRule="auto"/>
        <w:jc w:val="both"/>
        <w:rPr>
          <w:rFonts w:ascii="Verdana" w:hAnsi="Verdana" w:cs="Times New Roman"/>
          <w:b/>
          <w:sz w:val="18"/>
          <w:szCs w:val="18"/>
        </w:rPr>
      </w:pPr>
      <w:r w:rsidRPr="00C83DB8">
        <w:rPr>
          <w:rFonts w:ascii="Verdana" w:hAnsi="Verdana" w:cs="Times New Roman"/>
          <w:b/>
          <w:sz w:val="18"/>
          <w:szCs w:val="18"/>
        </w:rPr>
        <w:t>Информация о движении денежных средств за отчетный период:</w:t>
      </w:r>
    </w:p>
    <w:p w14:paraId="31B5C872" w14:textId="77777777" w:rsidR="00C83DB8" w:rsidRPr="00C83DB8" w:rsidRDefault="00C83DB8" w:rsidP="00C83DB8">
      <w:pPr>
        <w:spacing w:after="0" w:line="240" w:lineRule="auto"/>
        <w:jc w:val="both"/>
        <w:rPr>
          <w:rFonts w:ascii="Verdana" w:hAnsi="Verdana" w:cs="Times New Roman"/>
          <w:b/>
          <w:sz w:val="18"/>
          <w:szCs w:val="18"/>
        </w:rPr>
      </w:pPr>
    </w:p>
    <w:p w14:paraId="25D798AE" w14:textId="77777777" w:rsidR="00C83DB8" w:rsidRPr="00C83DB8" w:rsidRDefault="00C83DB8" w:rsidP="00C83DB8">
      <w:pPr>
        <w:spacing w:after="0" w:line="240" w:lineRule="auto"/>
        <w:jc w:val="both"/>
        <w:rPr>
          <w:rFonts w:ascii="Verdana" w:hAnsi="Verdana" w:cs="Times New Roman"/>
          <w:sz w:val="18"/>
          <w:szCs w:val="18"/>
        </w:rPr>
      </w:pPr>
      <w:r w:rsidRPr="00C83DB8">
        <w:rPr>
          <w:rFonts w:ascii="Verdana" w:hAnsi="Verdana" w:cs="Times New Roman"/>
          <w:sz w:val="18"/>
          <w:szCs w:val="18"/>
        </w:rPr>
        <w:t>Остаток денежных средств на начало отчетного периода: ___________________</w:t>
      </w:r>
    </w:p>
    <w:p w14:paraId="5B0907D4" w14:textId="77777777" w:rsidR="00C83DB8" w:rsidRPr="00C83DB8" w:rsidRDefault="00C83DB8" w:rsidP="00C83DB8">
      <w:pPr>
        <w:spacing w:after="0" w:line="240" w:lineRule="auto"/>
        <w:jc w:val="both"/>
        <w:rPr>
          <w:rFonts w:ascii="Verdana" w:hAnsi="Verdana" w:cs="Times New Roman"/>
          <w:sz w:val="18"/>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1842"/>
        <w:gridCol w:w="4111"/>
      </w:tblGrid>
      <w:tr w:rsidR="00C83DB8" w:rsidRPr="00C83DB8" w14:paraId="0C1AA046" w14:textId="77777777" w:rsidTr="00346C76">
        <w:tc>
          <w:tcPr>
            <w:tcW w:w="1843" w:type="dxa"/>
          </w:tcPr>
          <w:p w14:paraId="047E27D6"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Дата операции</w:t>
            </w:r>
          </w:p>
        </w:tc>
        <w:tc>
          <w:tcPr>
            <w:tcW w:w="1985" w:type="dxa"/>
          </w:tcPr>
          <w:p w14:paraId="76CAEBB8"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Зачислено</w:t>
            </w:r>
          </w:p>
        </w:tc>
        <w:tc>
          <w:tcPr>
            <w:tcW w:w="1842" w:type="dxa"/>
          </w:tcPr>
          <w:p w14:paraId="61C1EDC6"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Списано</w:t>
            </w:r>
          </w:p>
        </w:tc>
        <w:tc>
          <w:tcPr>
            <w:tcW w:w="4111" w:type="dxa"/>
          </w:tcPr>
          <w:p w14:paraId="67CBAF8D"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Содержание операции</w:t>
            </w:r>
          </w:p>
        </w:tc>
      </w:tr>
      <w:tr w:rsidR="00C83DB8" w:rsidRPr="00C83DB8" w14:paraId="6A399BF3" w14:textId="77777777" w:rsidTr="00346C76">
        <w:tc>
          <w:tcPr>
            <w:tcW w:w="1843" w:type="dxa"/>
          </w:tcPr>
          <w:p w14:paraId="74834E0E" w14:textId="77777777" w:rsidR="00C83DB8" w:rsidRPr="00C83DB8" w:rsidRDefault="00C83DB8" w:rsidP="00C83DB8">
            <w:pPr>
              <w:spacing w:after="0" w:line="240" w:lineRule="auto"/>
              <w:jc w:val="both"/>
              <w:rPr>
                <w:rFonts w:ascii="Verdana" w:hAnsi="Verdana" w:cs="Times New Roman"/>
                <w:sz w:val="18"/>
                <w:szCs w:val="18"/>
              </w:rPr>
            </w:pPr>
          </w:p>
        </w:tc>
        <w:tc>
          <w:tcPr>
            <w:tcW w:w="1985" w:type="dxa"/>
          </w:tcPr>
          <w:p w14:paraId="6C566ADD" w14:textId="77777777" w:rsidR="00C83DB8" w:rsidRPr="00C83DB8" w:rsidRDefault="00C83DB8" w:rsidP="00C83DB8">
            <w:pPr>
              <w:spacing w:after="0" w:line="240" w:lineRule="auto"/>
              <w:jc w:val="both"/>
              <w:rPr>
                <w:rFonts w:ascii="Verdana" w:hAnsi="Verdana" w:cs="Times New Roman"/>
                <w:sz w:val="18"/>
                <w:szCs w:val="18"/>
              </w:rPr>
            </w:pPr>
          </w:p>
        </w:tc>
        <w:tc>
          <w:tcPr>
            <w:tcW w:w="1842" w:type="dxa"/>
          </w:tcPr>
          <w:p w14:paraId="4A4EA32F" w14:textId="77777777" w:rsidR="00C83DB8" w:rsidRPr="00C83DB8" w:rsidRDefault="00C83DB8" w:rsidP="00C83DB8">
            <w:pPr>
              <w:spacing w:after="0" w:line="240" w:lineRule="auto"/>
              <w:jc w:val="both"/>
              <w:rPr>
                <w:rFonts w:ascii="Verdana" w:hAnsi="Verdana" w:cs="Times New Roman"/>
                <w:sz w:val="18"/>
                <w:szCs w:val="18"/>
              </w:rPr>
            </w:pPr>
          </w:p>
        </w:tc>
        <w:tc>
          <w:tcPr>
            <w:tcW w:w="4111" w:type="dxa"/>
          </w:tcPr>
          <w:p w14:paraId="45D72880" w14:textId="77777777" w:rsidR="00C83DB8" w:rsidRPr="00C83DB8" w:rsidRDefault="00C83DB8" w:rsidP="00C83DB8">
            <w:pPr>
              <w:spacing w:after="0" w:line="240" w:lineRule="auto"/>
              <w:jc w:val="both"/>
              <w:rPr>
                <w:rFonts w:ascii="Verdana" w:hAnsi="Verdana" w:cs="Times New Roman"/>
                <w:sz w:val="18"/>
                <w:szCs w:val="18"/>
              </w:rPr>
            </w:pPr>
          </w:p>
        </w:tc>
      </w:tr>
      <w:tr w:rsidR="00C83DB8" w:rsidRPr="00C83DB8" w14:paraId="02B2FC33" w14:textId="77777777" w:rsidTr="00346C76">
        <w:tc>
          <w:tcPr>
            <w:tcW w:w="1843" w:type="dxa"/>
          </w:tcPr>
          <w:p w14:paraId="3F20B73B" w14:textId="77777777" w:rsidR="00C83DB8" w:rsidRPr="00C83DB8" w:rsidRDefault="00C83DB8" w:rsidP="00C83DB8">
            <w:pPr>
              <w:spacing w:after="0" w:line="240" w:lineRule="auto"/>
              <w:jc w:val="both"/>
              <w:rPr>
                <w:rFonts w:ascii="Verdana" w:hAnsi="Verdana" w:cs="Times New Roman"/>
                <w:sz w:val="18"/>
                <w:szCs w:val="18"/>
              </w:rPr>
            </w:pPr>
            <w:r w:rsidRPr="00C83DB8">
              <w:rPr>
                <w:rFonts w:ascii="Verdana" w:hAnsi="Verdana" w:cs="Times New Roman"/>
                <w:sz w:val="18"/>
                <w:szCs w:val="18"/>
              </w:rPr>
              <w:t>Итого</w:t>
            </w:r>
          </w:p>
        </w:tc>
        <w:tc>
          <w:tcPr>
            <w:tcW w:w="1985" w:type="dxa"/>
          </w:tcPr>
          <w:p w14:paraId="6522393C" w14:textId="77777777" w:rsidR="00C83DB8" w:rsidRPr="00C83DB8" w:rsidRDefault="00C83DB8" w:rsidP="00C83DB8">
            <w:pPr>
              <w:spacing w:after="0" w:line="240" w:lineRule="auto"/>
              <w:jc w:val="both"/>
              <w:rPr>
                <w:rFonts w:ascii="Verdana" w:hAnsi="Verdana" w:cs="Times New Roman"/>
                <w:sz w:val="18"/>
                <w:szCs w:val="18"/>
              </w:rPr>
            </w:pPr>
          </w:p>
        </w:tc>
        <w:tc>
          <w:tcPr>
            <w:tcW w:w="1842" w:type="dxa"/>
          </w:tcPr>
          <w:p w14:paraId="6CFA94BA" w14:textId="77777777" w:rsidR="00C83DB8" w:rsidRPr="00C83DB8" w:rsidRDefault="00C83DB8" w:rsidP="00C83DB8">
            <w:pPr>
              <w:spacing w:after="0" w:line="240" w:lineRule="auto"/>
              <w:jc w:val="both"/>
              <w:rPr>
                <w:rFonts w:ascii="Verdana" w:hAnsi="Verdana" w:cs="Times New Roman"/>
                <w:sz w:val="18"/>
                <w:szCs w:val="18"/>
              </w:rPr>
            </w:pPr>
          </w:p>
        </w:tc>
        <w:tc>
          <w:tcPr>
            <w:tcW w:w="4111" w:type="dxa"/>
          </w:tcPr>
          <w:p w14:paraId="64288CEB" w14:textId="77777777" w:rsidR="00C83DB8" w:rsidRPr="00C83DB8" w:rsidRDefault="00C83DB8" w:rsidP="00C83DB8">
            <w:pPr>
              <w:spacing w:after="0" w:line="240" w:lineRule="auto"/>
              <w:jc w:val="both"/>
              <w:rPr>
                <w:rFonts w:ascii="Verdana" w:hAnsi="Verdana" w:cs="Times New Roman"/>
                <w:sz w:val="18"/>
                <w:szCs w:val="18"/>
              </w:rPr>
            </w:pPr>
          </w:p>
        </w:tc>
      </w:tr>
    </w:tbl>
    <w:p w14:paraId="2781E86D" w14:textId="77777777" w:rsidR="00C83DB8" w:rsidRPr="00C83DB8" w:rsidRDefault="00C83DB8" w:rsidP="00C83DB8">
      <w:pPr>
        <w:spacing w:after="0" w:line="240" w:lineRule="auto"/>
        <w:jc w:val="both"/>
        <w:rPr>
          <w:rFonts w:ascii="Verdana" w:hAnsi="Verdana" w:cs="Times New Roman"/>
          <w:sz w:val="18"/>
          <w:szCs w:val="18"/>
        </w:rPr>
      </w:pPr>
    </w:p>
    <w:p w14:paraId="3DBE6468" w14:textId="77777777" w:rsidR="00C83DB8" w:rsidRPr="00C83DB8" w:rsidRDefault="00C83DB8" w:rsidP="00C83DB8">
      <w:pPr>
        <w:spacing w:after="0" w:line="240" w:lineRule="auto"/>
        <w:jc w:val="both"/>
        <w:rPr>
          <w:rFonts w:ascii="Verdana" w:hAnsi="Verdana" w:cs="Times New Roman"/>
          <w:b/>
          <w:snapToGrid w:val="0"/>
          <w:sz w:val="18"/>
          <w:szCs w:val="18"/>
        </w:rPr>
      </w:pPr>
      <w:r w:rsidRPr="00C83DB8">
        <w:rPr>
          <w:rFonts w:ascii="Verdana" w:hAnsi="Verdana" w:cs="Times New Roman"/>
          <w:sz w:val="18"/>
          <w:szCs w:val="18"/>
        </w:rPr>
        <w:t>Остаток денежных средств на конец отчетного периода: _________________________________</w:t>
      </w:r>
    </w:p>
    <w:p w14:paraId="4C1ECD36" w14:textId="77777777" w:rsidR="00C83DB8" w:rsidRPr="00C83DB8" w:rsidRDefault="00C83DB8" w:rsidP="00C83DB8">
      <w:pPr>
        <w:spacing w:after="0" w:line="240" w:lineRule="auto"/>
        <w:jc w:val="both"/>
        <w:rPr>
          <w:rFonts w:ascii="Verdana" w:hAnsi="Verdana" w:cs="Times New Roman"/>
          <w:snapToGrid w:val="0"/>
          <w:sz w:val="18"/>
          <w:szCs w:val="18"/>
        </w:rPr>
      </w:pPr>
      <w:r w:rsidRPr="00C83DB8">
        <w:rPr>
          <w:rFonts w:ascii="Verdana" w:hAnsi="Verdana" w:cs="Times New Roman"/>
          <w:snapToGrid w:val="0"/>
          <w:sz w:val="18"/>
          <w:szCs w:val="18"/>
        </w:rPr>
        <w:t>Информация о ожидаемых дивидендах</w:t>
      </w:r>
      <w:r w:rsidRPr="00C83DB8">
        <w:rPr>
          <w:rStyle w:val="aa"/>
          <w:rFonts w:ascii="Verdana" w:hAnsi="Verdana"/>
          <w:snapToGrid w:val="0"/>
          <w:sz w:val="18"/>
          <w:szCs w:val="18"/>
        </w:rPr>
        <w:footnoteReference w:id="10"/>
      </w:r>
    </w:p>
    <w:p w14:paraId="54B36BE1" w14:textId="77777777" w:rsidR="00C83DB8" w:rsidRPr="00C83DB8" w:rsidRDefault="00C83DB8" w:rsidP="00C83DB8">
      <w:pPr>
        <w:spacing w:after="0" w:line="240" w:lineRule="auto"/>
        <w:jc w:val="both"/>
        <w:rPr>
          <w:rFonts w:ascii="Verdana" w:hAnsi="Verdana" w:cs="Times New Roman"/>
          <w:sz w:val="18"/>
          <w:szCs w:val="18"/>
        </w:rPr>
      </w:pPr>
    </w:p>
    <w:tbl>
      <w:tblPr>
        <w:tblW w:w="0" w:type="auto"/>
        <w:tblInd w:w="-537" w:type="dxa"/>
        <w:tblLayout w:type="fixed"/>
        <w:tblCellMar>
          <w:left w:w="30" w:type="dxa"/>
          <w:right w:w="30" w:type="dxa"/>
        </w:tblCellMar>
        <w:tblLook w:val="0000" w:firstRow="0" w:lastRow="0" w:firstColumn="0" w:lastColumn="0" w:noHBand="0" w:noVBand="0"/>
      </w:tblPr>
      <w:tblGrid>
        <w:gridCol w:w="1276"/>
        <w:gridCol w:w="1228"/>
        <w:gridCol w:w="1134"/>
        <w:gridCol w:w="2035"/>
        <w:gridCol w:w="1576"/>
        <w:gridCol w:w="1560"/>
        <w:gridCol w:w="1681"/>
      </w:tblGrid>
      <w:tr w:rsidR="00C83DB8" w:rsidRPr="00C83DB8" w14:paraId="72EE9B01" w14:textId="77777777" w:rsidTr="00346C76">
        <w:trPr>
          <w:trHeight w:val="115"/>
        </w:trPr>
        <w:tc>
          <w:tcPr>
            <w:tcW w:w="1276" w:type="dxa"/>
            <w:tcBorders>
              <w:top w:val="single" w:sz="6" w:space="0" w:color="auto"/>
              <w:left w:val="single" w:sz="6" w:space="0" w:color="auto"/>
              <w:bottom w:val="single" w:sz="6" w:space="0" w:color="auto"/>
              <w:right w:val="single" w:sz="6" w:space="0" w:color="auto"/>
            </w:tcBorders>
            <w:shd w:val="solid" w:color="FFFFFF" w:fill="auto"/>
          </w:tcPr>
          <w:p w14:paraId="023E79B9" w14:textId="77777777" w:rsidR="00C83DB8" w:rsidRPr="00C83DB8" w:rsidRDefault="00C83DB8" w:rsidP="00C83DB8">
            <w:pPr>
              <w:spacing w:after="0" w:line="240" w:lineRule="auto"/>
              <w:jc w:val="center"/>
              <w:rPr>
                <w:rFonts w:ascii="Verdana" w:hAnsi="Verdana" w:cs="Times New Roman"/>
                <w:snapToGrid w:val="0"/>
                <w:sz w:val="18"/>
                <w:szCs w:val="18"/>
              </w:rPr>
            </w:pPr>
            <w:r w:rsidRPr="00C83DB8">
              <w:rPr>
                <w:rFonts w:ascii="Verdana" w:hAnsi="Verdana" w:cs="Times New Roman"/>
                <w:snapToGrid w:val="0"/>
                <w:sz w:val="18"/>
                <w:szCs w:val="18"/>
              </w:rPr>
              <w:t>Дата закрытия реестра акционеров</w:t>
            </w:r>
          </w:p>
        </w:tc>
        <w:tc>
          <w:tcPr>
            <w:tcW w:w="1228" w:type="dxa"/>
            <w:tcBorders>
              <w:top w:val="single" w:sz="2" w:space="0" w:color="000000"/>
              <w:left w:val="single" w:sz="2" w:space="0" w:color="000000"/>
              <w:bottom w:val="single" w:sz="6" w:space="0" w:color="auto"/>
              <w:right w:val="single" w:sz="2" w:space="0" w:color="000000"/>
            </w:tcBorders>
            <w:shd w:val="solid" w:color="FFFFFF" w:fill="auto"/>
          </w:tcPr>
          <w:p w14:paraId="31D05FA9" w14:textId="77777777" w:rsidR="00C83DB8" w:rsidRPr="00C83DB8" w:rsidRDefault="00C83DB8" w:rsidP="00C83DB8">
            <w:pPr>
              <w:spacing w:after="0" w:line="240" w:lineRule="auto"/>
              <w:jc w:val="center"/>
              <w:rPr>
                <w:rFonts w:ascii="Verdana" w:hAnsi="Verdana" w:cs="Times New Roman"/>
                <w:sz w:val="18"/>
                <w:szCs w:val="18"/>
              </w:rPr>
            </w:pPr>
            <w:r w:rsidRPr="00C83DB8">
              <w:rPr>
                <w:rFonts w:ascii="Verdana" w:hAnsi="Verdana" w:cs="Times New Roman"/>
                <w:sz w:val="18"/>
                <w:szCs w:val="18"/>
              </w:rPr>
              <w:t>Наименование эмитента</w:t>
            </w:r>
          </w:p>
          <w:p w14:paraId="21F2ABBE" w14:textId="77777777" w:rsidR="00C83DB8" w:rsidRPr="00C83DB8" w:rsidRDefault="00C83DB8" w:rsidP="00C83DB8">
            <w:pPr>
              <w:spacing w:after="0" w:line="240" w:lineRule="auto"/>
              <w:jc w:val="center"/>
              <w:rPr>
                <w:rFonts w:ascii="Verdana" w:hAnsi="Verdana" w:cs="Times New Roman"/>
                <w:snapToGrid w:val="0"/>
                <w:sz w:val="18"/>
                <w:szCs w:val="18"/>
              </w:rPr>
            </w:pPr>
          </w:p>
        </w:tc>
        <w:tc>
          <w:tcPr>
            <w:tcW w:w="1134" w:type="dxa"/>
            <w:tcBorders>
              <w:top w:val="single" w:sz="2" w:space="0" w:color="000000"/>
              <w:left w:val="single" w:sz="2" w:space="0" w:color="000000"/>
              <w:bottom w:val="single" w:sz="6" w:space="0" w:color="auto"/>
              <w:right w:val="single" w:sz="2" w:space="0" w:color="000000"/>
            </w:tcBorders>
            <w:shd w:val="solid" w:color="FFFFFF" w:fill="auto"/>
          </w:tcPr>
          <w:p w14:paraId="75B35E3A" w14:textId="77777777" w:rsidR="00C83DB8" w:rsidRPr="00C83DB8" w:rsidRDefault="00C83DB8" w:rsidP="00C83DB8">
            <w:pPr>
              <w:spacing w:after="0" w:line="240" w:lineRule="auto"/>
              <w:jc w:val="center"/>
              <w:rPr>
                <w:rFonts w:ascii="Verdana" w:hAnsi="Verdana" w:cs="Times New Roman"/>
                <w:snapToGrid w:val="0"/>
                <w:sz w:val="18"/>
                <w:szCs w:val="18"/>
              </w:rPr>
            </w:pPr>
            <w:r w:rsidRPr="00C83DB8">
              <w:rPr>
                <w:rFonts w:ascii="Verdana" w:hAnsi="Verdana" w:cs="Times New Roman"/>
                <w:snapToGrid w:val="0"/>
                <w:sz w:val="18"/>
                <w:szCs w:val="18"/>
              </w:rPr>
              <w:t>Код ценной бумаги</w:t>
            </w:r>
          </w:p>
        </w:tc>
        <w:tc>
          <w:tcPr>
            <w:tcW w:w="2035" w:type="dxa"/>
            <w:tcBorders>
              <w:top w:val="single" w:sz="2" w:space="0" w:color="000000"/>
              <w:left w:val="single" w:sz="2" w:space="0" w:color="000000"/>
              <w:bottom w:val="single" w:sz="6" w:space="0" w:color="auto"/>
              <w:right w:val="single" w:sz="2" w:space="0" w:color="000000"/>
            </w:tcBorders>
            <w:shd w:val="solid" w:color="FFFFFF" w:fill="auto"/>
          </w:tcPr>
          <w:p w14:paraId="7D32DED6" w14:textId="77777777" w:rsidR="00C83DB8" w:rsidRPr="00C83DB8" w:rsidRDefault="00C83DB8" w:rsidP="00C83DB8">
            <w:pPr>
              <w:spacing w:after="0" w:line="240" w:lineRule="auto"/>
              <w:jc w:val="center"/>
              <w:rPr>
                <w:rFonts w:ascii="Verdana" w:hAnsi="Verdana" w:cs="Times New Roman"/>
                <w:snapToGrid w:val="0"/>
                <w:sz w:val="18"/>
                <w:szCs w:val="18"/>
              </w:rPr>
            </w:pPr>
            <w:r w:rsidRPr="00C83DB8">
              <w:rPr>
                <w:rFonts w:ascii="Verdana" w:hAnsi="Verdana" w:cs="Times New Roman"/>
                <w:snapToGrid w:val="0"/>
                <w:sz w:val="18"/>
                <w:szCs w:val="18"/>
              </w:rPr>
              <w:t>Государственный регистрационный номер</w:t>
            </w:r>
          </w:p>
        </w:tc>
        <w:tc>
          <w:tcPr>
            <w:tcW w:w="1576" w:type="dxa"/>
            <w:tcBorders>
              <w:top w:val="single" w:sz="2" w:space="0" w:color="000000"/>
              <w:left w:val="single" w:sz="2" w:space="0" w:color="000000"/>
              <w:bottom w:val="single" w:sz="6" w:space="0" w:color="auto"/>
              <w:right w:val="single" w:sz="2" w:space="0" w:color="000000"/>
            </w:tcBorders>
            <w:shd w:val="solid" w:color="FFFFFF" w:fill="auto"/>
          </w:tcPr>
          <w:p w14:paraId="239BBD0B" w14:textId="77777777" w:rsidR="00C83DB8" w:rsidRPr="00C83DB8" w:rsidRDefault="00C83DB8" w:rsidP="00C83DB8">
            <w:pPr>
              <w:spacing w:after="0" w:line="240" w:lineRule="auto"/>
              <w:jc w:val="center"/>
              <w:rPr>
                <w:rFonts w:ascii="Verdana" w:hAnsi="Verdana" w:cs="Times New Roman"/>
                <w:snapToGrid w:val="0"/>
                <w:sz w:val="18"/>
                <w:szCs w:val="18"/>
              </w:rPr>
            </w:pPr>
            <w:r w:rsidRPr="00C83DB8">
              <w:rPr>
                <w:rFonts w:ascii="Verdana" w:hAnsi="Verdana" w:cs="Times New Roman"/>
                <w:snapToGrid w:val="0"/>
                <w:sz w:val="18"/>
                <w:szCs w:val="18"/>
              </w:rPr>
              <w:t>Количество акций</w:t>
            </w:r>
          </w:p>
        </w:tc>
        <w:tc>
          <w:tcPr>
            <w:tcW w:w="1560" w:type="dxa"/>
            <w:tcBorders>
              <w:top w:val="single" w:sz="2" w:space="0" w:color="000000"/>
              <w:left w:val="single" w:sz="2" w:space="0" w:color="000000"/>
              <w:bottom w:val="single" w:sz="6" w:space="0" w:color="auto"/>
              <w:right w:val="single" w:sz="2" w:space="0" w:color="000000"/>
            </w:tcBorders>
            <w:shd w:val="solid" w:color="FFFFFF" w:fill="auto"/>
          </w:tcPr>
          <w:p w14:paraId="28B007DE" w14:textId="77777777" w:rsidR="00C83DB8" w:rsidRPr="00C83DB8" w:rsidRDefault="00C83DB8" w:rsidP="00C83DB8">
            <w:pPr>
              <w:spacing w:after="0" w:line="240" w:lineRule="auto"/>
              <w:jc w:val="center"/>
              <w:rPr>
                <w:rFonts w:ascii="Verdana" w:hAnsi="Verdana" w:cs="Times New Roman"/>
                <w:snapToGrid w:val="0"/>
                <w:sz w:val="18"/>
                <w:szCs w:val="18"/>
              </w:rPr>
            </w:pPr>
            <w:r w:rsidRPr="00C83DB8">
              <w:rPr>
                <w:rFonts w:ascii="Verdana" w:hAnsi="Verdana" w:cs="Times New Roman"/>
                <w:snapToGrid w:val="0"/>
                <w:sz w:val="18"/>
                <w:szCs w:val="18"/>
              </w:rPr>
              <w:t>Дивиденд на 1 акцию</w:t>
            </w:r>
          </w:p>
        </w:tc>
        <w:tc>
          <w:tcPr>
            <w:tcW w:w="1681" w:type="dxa"/>
            <w:tcBorders>
              <w:top w:val="single" w:sz="2" w:space="0" w:color="000000"/>
              <w:left w:val="single" w:sz="2" w:space="0" w:color="000000"/>
              <w:bottom w:val="single" w:sz="6" w:space="0" w:color="auto"/>
              <w:right w:val="single" w:sz="2" w:space="0" w:color="000000"/>
            </w:tcBorders>
            <w:shd w:val="solid" w:color="FFFFFF" w:fill="auto"/>
          </w:tcPr>
          <w:p w14:paraId="042AA452" w14:textId="77777777" w:rsidR="00C83DB8" w:rsidRPr="00C83DB8" w:rsidRDefault="00C83DB8" w:rsidP="00C83DB8">
            <w:pPr>
              <w:spacing w:after="0" w:line="240" w:lineRule="auto"/>
              <w:jc w:val="center"/>
              <w:rPr>
                <w:rFonts w:ascii="Verdana" w:hAnsi="Verdana" w:cs="Times New Roman"/>
                <w:snapToGrid w:val="0"/>
                <w:sz w:val="18"/>
                <w:szCs w:val="18"/>
              </w:rPr>
            </w:pPr>
            <w:r w:rsidRPr="00C83DB8">
              <w:rPr>
                <w:rFonts w:ascii="Verdana" w:hAnsi="Verdana" w:cs="Times New Roman"/>
                <w:snapToGrid w:val="0"/>
                <w:sz w:val="18"/>
                <w:szCs w:val="18"/>
              </w:rPr>
              <w:t>Сумма дивидендов</w:t>
            </w:r>
          </w:p>
        </w:tc>
      </w:tr>
      <w:tr w:rsidR="00C83DB8" w:rsidRPr="00C83DB8" w14:paraId="1C7631E9" w14:textId="77777777" w:rsidTr="00346C76">
        <w:trPr>
          <w:trHeight w:val="382"/>
        </w:trPr>
        <w:tc>
          <w:tcPr>
            <w:tcW w:w="1276" w:type="dxa"/>
            <w:tcBorders>
              <w:top w:val="single" w:sz="6" w:space="0" w:color="auto"/>
              <w:left w:val="single" w:sz="6" w:space="0" w:color="auto"/>
              <w:bottom w:val="single" w:sz="6" w:space="0" w:color="auto"/>
              <w:right w:val="single" w:sz="6" w:space="0" w:color="auto"/>
            </w:tcBorders>
            <w:shd w:val="solid" w:color="FFFFFF" w:fill="auto"/>
          </w:tcPr>
          <w:p w14:paraId="46BD5E90" w14:textId="77777777" w:rsidR="00C83DB8" w:rsidRPr="00C83DB8" w:rsidRDefault="00C83DB8" w:rsidP="00C83DB8">
            <w:pPr>
              <w:spacing w:after="0" w:line="240" w:lineRule="auto"/>
              <w:jc w:val="center"/>
              <w:rPr>
                <w:rFonts w:ascii="Verdana" w:hAnsi="Verdana" w:cs="Times New Roman"/>
                <w:snapToGrid w:val="0"/>
                <w:sz w:val="18"/>
                <w:szCs w:val="18"/>
              </w:rPr>
            </w:pPr>
          </w:p>
        </w:tc>
        <w:tc>
          <w:tcPr>
            <w:tcW w:w="1228" w:type="dxa"/>
            <w:tcBorders>
              <w:top w:val="single" w:sz="6" w:space="0" w:color="auto"/>
              <w:left w:val="single" w:sz="6" w:space="0" w:color="auto"/>
              <w:bottom w:val="single" w:sz="6" w:space="0" w:color="auto"/>
              <w:right w:val="single" w:sz="6" w:space="0" w:color="auto"/>
            </w:tcBorders>
            <w:shd w:val="solid" w:color="FFFFFF" w:fill="auto"/>
          </w:tcPr>
          <w:p w14:paraId="69E1950C" w14:textId="77777777" w:rsidR="00C83DB8" w:rsidRPr="00C83DB8" w:rsidRDefault="00C83DB8" w:rsidP="00C83DB8">
            <w:pPr>
              <w:spacing w:after="0" w:line="240" w:lineRule="auto"/>
              <w:jc w:val="center"/>
              <w:rPr>
                <w:rFonts w:ascii="Verdana" w:hAnsi="Verdana" w:cs="Times New Roman"/>
                <w:snapToGrid w:val="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E1FEC4B" w14:textId="77777777" w:rsidR="00C83DB8" w:rsidRPr="00C83DB8" w:rsidRDefault="00C83DB8" w:rsidP="00C83DB8">
            <w:pPr>
              <w:spacing w:after="0" w:line="240" w:lineRule="auto"/>
              <w:jc w:val="center"/>
              <w:rPr>
                <w:rFonts w:ascii="Verdana" w:hAnsi="Verdana" w:cs="Times New Roman"/>
                <w:snapToGrid w:val="0"/>
                <w:sz w:val="18"/>
                <w:szCs w:val="18"/>
              </w:rPr>
            </w:pPr>
          </w:p>
        </w:tc>
        <w:tc>
          <w:tcPr>
            <w:tcW w:w="2035" w:type="dxa"/>
            <w:tcBorders>
              <w:top w:val="single" w:sz="6" w:space="0" w:color="auto"/>
              <w:left w:val="single" w:sz="6" w:space="0" w:color="auto"/>
              <w:bottom w:val="single" w:sz="6" w:space="0" w:color="auto"/>
              <w:right w:val="single" w:sz="6" w:space="0" w:color="auto"/>
            </w:tcBorders>
            <w:shd w:val="solid" w:color="FFFFFF" w:fill="auto"/>
          </w:tcPr>
          <w:p w14:paraId="79B8A12E" w14:textId="77777777" w:rsidR="00C83DB8" w:rsidRPr="00C83DB8" w:rsidRDefault="00C83DB8" w:rsidP="00C83DB8">
            <w:pPr>
              <w:spacing w:after="0" w:line="240" w:lineRule="auto"/>
              <w:jc w:val="center"/>
              <w:rPr>
                <w:rFonts w:ascii="Verdana" w:hAnsi="Verdana" w:cs="Times New Roman"/>
                <w:snapToGrid w:val="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14:paraId="3B0C5ACC" w14:textId="77777777" w:rsidR="00C83DB8" w:rsidRPr="00C83DB8" w:rsidRDefault="00C83DB8" w:rsidP="00C83DB8">
            <w:pPr>
              <w:spacing w:after="0" w:line="240" w:lineRule="auto"/>
              <w:jc w:val="center"/>
              <w:rPr>
                <w:rFonts w:ascii="Verdana" w:hAnsi="Verdana" w:cs="Times New Roman"/>
                <w:snapToGrid w:val="0"/>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14:paraId="64040BF7" w14:textId="77777777" w:rsidR="00C83DB8" w:rsidRPr="00C83DB8" w:rsidRDefault="00C83DB8" w:rsidP="00C83DB8">
            <w:pPr>
              <w:spacing w:after="0" w:line="240" w:lineRule="auto"/>
              <w:jc w:val="center"/>
              <w:rPr>
                <w:rFonts w:ascii="Verdana" w:hAnsi="Verdana" w:cs="Times New Roman"/>
                <w:snapToGrid w:val="0"/>
                <w:sz w:val="18"/>
                <w:szCs w:val="18"/>
              </w:rPr>
            </w:pPr>
          </w:p>
        </w:tc>
        <w:tc>
          <w:tcPr>
            <w:tcW w:w="1681" w:type="dxa"/>
            <w:tcBorders>
              <w:top w:val="single" w:sz="6" w:space="0" w:color="auto"/>
              <w:left w:val="single" w:sz="6" w:space="0" w:color="auto"/>
              <w:bottom w:val="single" w:sz="6" w:space="0" w:color="auto"/>
              <w:right w:val="single" w:sz="6" w:space="0" w:color="auto"/>
            </w:tcBorders>
            <w:shd w:val="solid" w:color="FFFFFF" w:fill="auto"/>
          </w:tcPr>
          <w:p w14:paraId="0A4BE3FE" w14:textId="77777777" w:rsidR="00C83DB8" w:rsidRPr="00C83DB8" w:rsidRDefault="00C83DB8" w:rsidP="00C83DB8">
            <w:pPr>
              <w:spacing w:after="0" w:line="240" w:lineRule="auto"/>
              <w:jc w:val="center"/>
              <w:rPr>
                <w:rFonts w:ascii="Verdana" w:hAnsi="Verdana" w:cs="Times New Roman"/>
                <w:snapToGrid w:val="0"/>
                <w:sz w:val="18"/>
                <w:szCs w:val="18"/>
              </w:rPr>
            </w:pPr>
          </w:p>
        </w:tc>
      </w:tr>
      <w:tr w:rsidR="00C83DB8" w:rsidRPr="00C83DB8" w14:paraId="504C0DF0" w14:textId="77777777" w:rsidTr="00346C76">
        <w:trPr>
          <w:trHeight w:val="115"/>
        </w:trPr>
        <w:tc>
          <w:tcPr>
            <w:tcW w:w="1276" w:type="dxa"/>
            <w:tcBorders>
              <w:top w:val="single" w:sz="6" w:space="0" w:color="auto"/>
              <w:left w:val="single" w:sz="6" w:space="0" w:color="auto"/>
              <w:bottom w:val="single" w:sz="6" w:space="0" w:color="auto"/>
              <w:right w:val="single" w:sz="6" w:space="0" w:color="auto"/>
            </w:tcBorders>
            <w:shd w:val="solid" w:color="FFFFFF" w:fill="auto"/>
          </w:tcPr>
          <w:p w14:paraId="7D6578AE" w14:textId="77777777" w:rsidR="00C83DB8" w:rsidRPr="00C83DB8" w:rsidRDefault="00C83DB8" w:rsidP="00C83DB8">
            <w:pPr>
              <w:spacing w:after="0" w:line="240" w:lineRule="auto"/>
              <w:jc w:val="both"/>
              <w:rPr>
                <w:rFonts w:ascii="Verdana" w:hAnsi="Verdana" w:cs="Times New Roman"/>
                <w:snapToGrid w:val="0"/>
                <w:sz w:val="18"/>
                <w:szCs w:val="18"/>
              </w:rPr>
            </w:pPr>
            <w:r w:rsidRPr="00C83DB8">
              <w:rPr>
                <w:rFonts w:ascii="Verdana" w:hAnsi="Verdana" w:cs="Times New Roman"/>
                <w:snapToGrid w:val="0"/>
                <w:sz w:val="18"/>
                <w:szCs w:val="18"/>
              </w:rPr>
              <w:t>Итого</w:t>
            </w:r>
          </w:p>
        </w:tc>
        <w:tc>
          <w:tcPr>
            <w:tcW w:w="1228" w:type="dxa"/>
            <w:tcBorders>
              <w:top w:val="single" w:sz="6" w:space="0" w:color="auto"/>
              <w:left w:val="single" w:sz="6" w:space="0" w:color="auto"/>
              <w:bottom w:val="single" w:sz="6" w:space="0" w:color="auto"/>
              <w:right w:val="single" w:sz="6" w:space="0" w:color="auto"/>
            </w:tcBorders>
            <w:shd w:val="solid" w:color="FFFFFF" w:fill="auto"/>
          </w:tcPr>
          <w:p w14:paraId="38D39E87" w14:textId="77777777" w:rsidR="00C83DB8" w:rsidRPr="00C83DB8" w:rsidRDefault="00C83DB8" w:rsidP="00C83DB8">
            <w:pPr>
              <w:spacing w:after="0" w:line="240" w:lineRule="auto"/>
              <w:jc w:val="center"/>
              <w:rPr>
                <w:rFonts w:ascii="Verdana" w:hAnsi="Verdana" w:cs="Times New Roman"/>
                <w:snapToGrid w:val="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9756980" w14:textId="77777777" w:rsidR="00C83DB8" w:rsidRPr="00C83DB8" w:rsidRDefault="00C83DB8" w:rsidP="00C83DB8">
            <w:pPr>
              <w:spacing w:after="0" w:line="240" w:lineRule="auto"/>
              <w:jc w:val="center"/>
              <w:rPr>
                <w:rFonts w:ascii="Verdana" w:hAnsi="Verdana" w:cs="Times New Roman"/>
                <w:snapToGrid w:val="0"/>
                <w:sz w:val="18"/>
                <w:szCs w:val="18"/>
              </w:rPr>
            </w:pPr>
          </w:p>
        </w:tc>
        <w:tc>
          <w:tcPr>
            <w:tcW w:w="2035" w:type="dxa"/>
            <w:tcBorders>
              <w:top w:val="single" w:sz="6" w:space="0" w:color="auto"/>
              <w:left w:val="single" w:sz="6" w:space="0" w:color="auto"/>
              <w:bottom w:val="single" w:sz="6" w:space="0" w:color="auto"/>
              <w:right w:val="single" w:sz="6" w:space="0" w:color="auto"/>
            </w:tcBorders>
            <w:shd w:val="solid" w:color="FFFFFF" w:fill="auto"/>
          </w:tcPr>
          <w:p w14:paraId="185D1FC8" w14:textId="77777777" w:rsidR="00C83DB8" w:rsidRPr="00C83DB8" w:rsidRDefault="00C83DB8" w:rsidP="00C83DB8">
            <w:pPr>
              <w:spacing w:after="0" w:line="240" w:lineRule="auto"/>
              <w:jc w:val="center"/>
              <w:rPr>
                <w:rFonts w:ascii="Verdana" w:hAnsi="Verdana" w:cs="Times New Roman"/>
                <w:snapToGrid w:val="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14:paraId="4798EBAF" w14:textId="77777777" w:rsidR="00C83DB8" w:rsidRPr="00C83DB8" w:rsidRDefault="00C83DB8" w:rsidP="00C83DB8">
            <w:pPr>
              <w:spacing w:after="0" w:line="240" w:lineRule="auto"/>
              <w:jc w:val="center"/>
              <w:rPr>
                <w:rFonts w:ascii="Verdana" w:hAnsi="Verdana" w:cs="Times New Roman"/>
                <w:snapToGrid w:val="0"/>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14:paraId="509682F9" w14:textId="77777777" w:rsidR="00C83DB8" w:rsidRPr="00C83DB8" w:rsidRDefault="00C83DB8" w:rsidP="00C83DB8">
            <w:pPr>
              <w:spacing w:after="0" w:line="240" w:lineRule="auto"/>
              <w:jc w:val="right"/>
              <w:rPr>
                <w:rFonts w:ascii="Verdana" w:hAnsi="Verdana" w:cs="Times New Roman"/>
                <w:snapToGrid w:val="0"/>
                <w:sz w:val="18"/>
                <w:szCs w:val="18"/>
              </w:rPr>
            </w:pPr>
          </w:p>
        </w:tc>
        <w:tc>
          <w:tcPr>
            <w:tcW w:w="1681" w:type="dxa"/>
            <w:tcBorders>
              <w:top w:val="single" w:sz="6" w:space="0" w:color="auto"/>
              <w:left w:val="single" w:sz="6" w:space="0" w:color="auto"/>
              <w:bottom w:val="single" w:sz="6" w:space="0" w:color="auto"/>
              <w:right w:val="single" w:sz="6" w:space="0" w:color="auto"/>
            </w:tcBorders>
            <w:shd w:val="solid" w:color="FFFFFF" w:fill="auto"/>
          </w:tcPr>
          <w:p w14:paraId="392B6199" w14:textId="77777777" w:rsidR="00C83DB8" w:rsidRPr="00C83DB8" w:rsidRDefault="00C83DB8" w:rsidP="00C83DB8">
            <w:pPr>
              <w:spacing w:after="0" w:line="240" w:lineRule="auto"/>
              <w:jc w:val="right"/>
              <w:rPr>
                <w:rFonts w:ascii="Verdana" w:hAnsi="Verdana" w:cs="Times New Roman"/>
                <w:snapToGrid w:val="0"/>
                <w:sz w:val="18"/>
                <w:szCs w:val="18"/>
              </w:rPr>
            </w:pPr>
          </w:p>
        </w:tc>
      </w:tr>
    </w:tbl>
    <w:p w14:paraId="10BF847C" w14:textId="77777777" w:rsidR="00C83DB8" w:rsidRPr="00C83DB8" w:rsidRDefault="00C83DB8" w:rsidP="00C83DB8">
      <w:pPr>
        <w:spacing w:after="0" w:line="240" w:lineRule="auto"/>
        <w:rPr>
          <w:rFonts w:ascii="Verdana" w:eastAsia="Calibri" w:hAnsi="Verdana" w:cs="Times New Roman"/>
          <w:b/>
          <w:sz w:val="18"/>
          <w:szCs w:val="18"/>
        </w:rPr>
      </w:pPr>
    </w:p>
    <w:p w14:paraId="1E4A49CA" w14:textId="77777777" w:rsidR="00C83DB8" w:rsidRPr="00C83DB8" w:rsidRDefault="00C83DB8" w:rsidP="00C83DB8">
      <w:pPr>
        <w:spacing w:after="0" w:line="240" w:lineRule="auto"/>
        <w:jc w:val="both"/>
        <w:rPr>
          <w:rFonts w:ascii="Verdana" w:eastAsia="Calibri" w:hAnsi="Verdana" w:cs="Times New Roman"/>
          <w:sz w:val="18"/>
          <w:szCs w:val="18"/>
        </w:rPr>
      </w:pPr>
      <w:r w:rsidRPr="00C83DB8">
        <w:rPr>
          <w:rFonts w:ascii="Verdana" w:eastAsia="Calibri" w:hAnsi="Verdana" w:cs="Times New Roman"/>
          <w:sz w:val="18"/>
          <w:szCs w:val="18"/>
        </w:rPr>
        <w:t>Ежемесячная оценочная стоимость Инвестиционного портфеля (за отчётный период):</w:t>
      </w:r>
    </w:p>
    <w:tbl>
      <w:tblPr>
        <w:tblW w:w="0" w:type="auto"/>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5082"/>
      </w:tblGrid>
      <w:tr w:rsidR="00C83DB8" w:rsidRPr="00C83DB8" w14:paraId="5F1E8E1B" w14:textId="77777777" w:rsidTr="00346C76">
        <w:tc>
          <w:tcPr>
            <w:tcW w:w="5056" w:type="dxa"/>
            <w:shd w:val="clear" w:color="auto" w:fill="auto"/>
          </w:tcPr>
          <w:p w14:paraId="22FD7B77" w14:textId="77777777" w:rsidR="00C83DB8" w:rsidRPr="00C83DB8" w:rsidRDefault="00C83DB8" w:rsidP="00C83DB8">
            <w:pPr>
              <w:spacing w:after="0" w:line="240" w:lineRule="auto"/>
              <w:jc w:val="center"/>
              <w:rPr>
                <w:rFonts w:ascii="Verdana" w:eastAsia="Calibri" w:hAnsi="Verdana" w:cs="Times New Roman"/>
                <w:sz w:val="18"/>
                <w:szCs w:val="18"/>
              </w:rPr>
            </w:pPr>
            <w:r w:rsidRPr="00C83DB8">
              <w:rPr>
                <w:rFonts w:ascii="Verdana" w:eastAsia="Calibri" w:hAnsi="Verdana" w:cs="Times New Roman"/>
                <w:sz w:val="18"/>
                <w:szCs w:val="18"/>
              </w:rPr>
              <w:t>Дата оценки</w:t>
            </w:r>
          </w:p>
        </w:tc>
        <w:tc>
          <w:tcPr>
            <w:tcW w:w="5082" w:type="dxa"/>
            <w:shd w:val="clear" w:color="auto" w:fill="auto"/>
          </w:tcPr>
          <w:p w14:paraId="717636BB" w14:textId="77777777" w:rsidR="00C83DB8" w:rsidRPr="00C83DB8" w:rsidRDefault="00C83DB8" w:rsidP="00C83DB8">
            <w:pPr>
              <w:spacing w:after="0" w:line="240" w:lineRule="auto"/>
              <w:jc w:val="center"/>
              <w:rPr>
                <w:rFonts w:ascii="Verdana" w:eastAsia="Calibri" w:hAnsi="Verdana" w:cs="Times New Roman"/>
                <w:sz w:val="18"/>
                <w:szCs w:val="18"/>
              </w:rPr>
            </w:pPr>
            <w:r w:rsidRPr="00C83DB8">
              <w:rPr>
                <w:rFonts w:ascii="Verdana" w:eastAsia="Calibri" w:hAnsi="Verdana" w:cs="Times New Roman"/>
                <w:sz w:val="18"/>
                <w:szCs w:val="18"/>
              </w:rPr>
              <w:t>Оценочная стоимость портфеля, руб.</w:t>
            </w:r>
          </w:p>
        </w:tc>
      </w:tr>
      <w:tr w:rsidR="00C83DB8" w:rsidRPr="00C83DB8" w14:paraId="337D1690" w14:textId="77777777" w:rsidTr="00346C76">
        <w:tc>
          <w:tcPr>
            <w:tcW w:w="5056" w:type="dxa"/>
            <w:shd w:val="clear" w:color="auto" w:fill="auto"/>
          </w:tcPr>
          <w:p w14:paraId="323E8A7C" w14:textId="4F4F8B98" w:rsidR="00C83DB8" w:rsidRPr="00C83DB8" w:rsidRDefault="00C83DB8" w:rsidP="00C83DB8">
            <w:pPr>
              <w:spacing w:after="0" w:line="240" w:lineRule="auto"/>
              <w:jc w:val="center"/>
              <w:rPr>
                <w:rFonts w:ascii="Verdana" w:eastAsia="Calibri" w:hAnsi="Verdana" w:cs="Times New Roman"/>
                <w:sz w:val="18"/>
                <w:szCs w:val="18"/>
              </w:rPr>
            </w:pPr>
          </w:p>
        </w:tc>
        <w:tc>
          <w:tcPr>
            <w:tcW w:w="5082" w:type="dxa"/>
            <w:shd w:val="clear" w:color="auto" w:fill="auto"/>
          </w:tcPr>
          <w:p w14:paraId="2453875F" w14:textId="485711B8" w:rsidR="00C83DB8" w:rsidRPr="00C83DB8" w:rsidRDefault="00C83DB8" w:rsidP="00C83DB8">
            <w:pPr>
              <w:spacing w:after="0" w:line="240" w:lineRule="auto"/>
              <w:jc w:val="center"/>
              <w:rPr>
                <w:rFonts w:ascii="Verdana" w:hAnsi="Verdana" w:cs="Times New Roman"/>
                <w:color w:val="000000"/>
                <w:sz w:val="18"/>
                <w:szCs w:val="18"/>
              </w:rPr>
            </w:pPr>
          </w:p>
        </w:tc>
      </w:tr>
    </w:tbl>
    <w:p w14:paraId="60D75DFD" w14:textId="77777777" w:rsidR="00C83DB8" w:rsidRPr="00C83DB8" w:rsidRDefault="00C83DB8" w:rsidP="00C83DB8">
      <w:pPr>
        <w:spacing w:after="0" w:line="240" w:lineRule="auto"/>
        <w:jc w:val="both"/>
        <w:rPr>
          <w:rFonts w:ascii="Verdana" w:eastAsia="Calibri" w:hAnsi="Verdana" w:cs="Times New Roman"/>
          <w:sz w:val="18"/>
          <w:szCs w:val="18"/>
        </w:rPr>
      </w:pPr>
    </w:p>
    <w:p w14:paraId="413D9E48" w14:textId="77777777" w:rsidR="00C83DB8" w:rsidRPr="00C83DB8" w:rsidRDefault="00C83DB8" w:rsidP="00C83DB8">
      <w:pPr>
        <w:spacing w:after="0" w:line="240" w:lineRule="auto"/>
        <w:jc w:val="both"/>
        <w:rPr>
          <w:rFonts w:ascii="Verdana" w:eastAsia="Calibri" w:hAnsi="Verdana" w:cs="Times New Roman"/>
          <w:sz w:val="18"/>
          <w:szCs w:val="18"/>
        </w:rPr>
      </w:pPr>
      <w:r w:rsidRPr="00C83DB8">
        <w:rPr>
          <w:rFonts w:ascii="Verdana" w:eastAsia="Calibri" w:hAnsi="Verdana" w:cs="Times New Roman"/>
          <w:sz w:val="18"/>
          <w:szCs w:val="18"/>
        </w:rPr>
        <w:t>Динамика ежемесячной доходности Инвестиционного портфеля (за отчётный период):</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1"/>
        <w:gridCol w:w="5352"/>
      </w:tblGrid>
      <w:tr w:rsidR="00C83DB8" w:rsidRPr="00C83DB8" w14:paraId="38584AE0" w14:textId="77777777" w:rsidTr="00C83DB8">
        <w:tc>
          <w:tcPr>
            <w:tcW w:w="5641" w:type="dxa"/>
            <w:shd w:val="clear" w:color="auto" w:fill="auto"/>
          </w:tcPr>
          <w:p w14:paraId="73EE1528" w14:textId="77777777" w:rsidR="00C83DB8" w:rsidRPr="00C83DB8" w:rsidRDefault="00C83DB8" w:rsidP="00C83DB8">
            <w:pPr>
              <w:spacing w:after="0" w:line="240" w:lineRule="auto"/>
              <w:jc w:val="center"/>
              <w:rPr>
                <w:rFonts w:ascii="Verdana" w:eastAsia="Calibri" w:hAnsi="Verdana" w:cs="Times New Roman"/>
                <w:sz w:val="18"/>
                <w:szCs w:val="18"/>
              </w:rPr>
            </w:pPr>
            <w:r w:rsidRPr="00C83DB8">
              <w:rPr>
                <w:rFonts w:ascii="Verdana" w:eastAsia="Calibri" w:hAnsi="Verdana" w:cs="Times New Roman"/>
                <w:sz w:val="18"/>
                <w:szCs w:val="18"/>
              </w:rPr>
              <w:t>Дата оценки</w:t>
            </w:r>
          </w:p>
        </w:tc>
        <w:tc>
          <w:tcPr>
            <w:tcW w:w="5352" w:type="dxa"/>
            <w:shd w:val="clear" w:color="auto" w:fill="auto"/>
          </w:tcPr>
          <w:p w14:paraId="0FAE9A0B" w14:textId="77777777" w:rsidR="00C83DB8" w:rsidRPr="00C83DB8" w:rsidRDefault="00C83DB8" w:rsidP="00C83DB8">
            <w:pPr>
              <w:spacing w:after="0" w:line="240" w:lineRule="auto"/>
              <w:jc w:val="center"/>
              <w:rPr>
                <w:rFonts w:ascii="Verdana" w:eastAsia="Calibri" w:hAnsi="Verdana" w:cs="Times New Roman"/>
                <w:sz w:val="18"/>
                <w:szCs w:val="18"/>
              </w:rPr>
            </w:pPr>
            <w:r w:rsidRPr="00C83DB8">
              <w:rPr>
                <w:rFonts w:ascii="Verdana" w:eastAsia="Calibri" w:hAnsi="Verdana" w:cs="Times New Roman"/>
                <w:sz w:val="18"/>
                <w:szCs w:val="18"/>
              </w:rPr>
              <w:t>Доходность портфеля, %</w:t>
            </w:r>
          </w:p>
        </w:tc>
      </w:tr>
      <w:tr w:rsidR="00C83DB8" w:rsidRPr="00C83DB8" w14:paraId="3135BB58" w14:textId="77777777" w:rsidTr="00C83DB8">
        <w:tc>
          <w:tcPr>
            <w:tcW w:w="5641" w:type="dxa"/>
            <w:shd w:val="clear" w:color="auto" w:fill="auto"/>
          </w:tcPr>
          <w:p w14:paraId="2E3D33AA" w14:textId="77777777" w:rsidR="00C83DB8" w:rsidRPr="00C83DB8" w:rsidRDefault="00C83DB8" w:rsidP="00C83DB8">
            <w:pPr>
              <w:spacing w:after="0" w:line="240" w:lineRule="auto"/>
              <w:jc w:val="both"/>
              <w:rPr>
                <w:rFonts w:ascii="Verdana" w:eastAsia="Calibri" w:hAnsi="Verdana" w:cs="Times New Roman"/>
                <w:sz w:val="18"/>
                <w:szCs w:val="18"/>
              </w:rPr>
            </w:pPr>
          </w:p>
        </w:tc>
        <w:tc>
          <w:tcPr>
            <w:tcW w:w="5352" w:type="dxa"/>
            <w:shd w:val="clear" w:color="auto" w:fill="auto"/>
          </w:tcPr>
          <w:p w14:paraId="7CF3D4C0" w14:textId="77777777" w:rsidR="00C83DB8" w:rsidRPr="00C83DB8" w:rsidRDefault="00C83DB8" w:rsidP="00C83DB8">
            <w:pPr>
              <w:spacing w:after="0" w:line="240" w:lineRule="auto"/>
              <w:jc w:val="both"/>
              <w:rPr>
                <w:rFonts w:ascii="Verdana" w:eastAsia="Calibri" w:hAnsi="Verdana" w:cs="Times New Roman"/>
                <w:sz w:val="18"/>
                <w:szCs w:val="18"/>
              </w:rPr>
            </w:pPr>
          </w:p>
        </w:tc>
      </w:tr>
    </w:tbl>
    <w:p w14:paraId="7560E087" w14:textId="77777777" w:rsidR="00C83DB8" w:rsidRPr="00C83DB8" w:rsidRDefault="00C83DB8" w:rsidP="00C83DB8">
      <w:pPr>
        <w:spacing w:after="0" w:line="240" w:lineRule="auto"/>
        <w:rPr>
          <w:rFonts w:ascii="Verdana" w:eastAsia="Calibri" w:hAnsi="Verdana" w:cs="Times New Roman"/>
          <w:sz w:val="18"/>
          <w:szCs w:val="18"/>
        </w:rPr>
      </w:pPr>
    </w:p>
    <w:p w14:paraId="209298C6" w14:textId="77777777" w:rsidR="00C83DB8" w:rsidRPr="00C83DB8" w:rsidRDefault="00C83DB8" w:rsidP="00C83DB8">
      <w:pPr>
        <w:spacing w:after="0" w:line="240" w:lineRule="auto"/>
        <w:rPr>
          <w:rFonts w:ascii="Verdana" w:eastAsia="Calibri" w:hAnsi="Verdana" w:cs="Times New Roman"/>
          <w:b/>
          <w:sz w:val="18"/>
          <w:szCs w:val="18"/>
        </w:rPr>
      </w:pPr>
      <w:r w:rsidRPr="00C83DB8">
        <w:rPr>
          <w:rFonts w:ascii="Verdana" w:eastAsia="Calibri" w:hAnsi="Verdana" w:cs="Times New Roman"/>
          <w:b/>
          <w:sz w:val="18"/>
          <w:szCs w:val="18"/>
        </w:rPr>
        <w:t>Информации о вознаграждении Доверительного управляющего:</w:t>
      </w:r>
    </w:p>
    <w:p w14:paraId="32FBB5FA" w14:textId="59C323EE" w:rsidR="00C83DB8" w:rsidRPr="00C83DB8" w:rsidRDefault="00C83DB8" w:rsidP="00C83DB8">
      <w:pPr>
        <w:spacing w:after="0" w:line="240" w:lineRule="auto"/>
        <w:jc w:val="both"/>
        <w:rPr>
          <w:rFonts w:ascii="Verdana" w:hAnsi="Verdana" w:cs="Times New Roman"/>
          <w:sz w:val="18"/>
          <w:szCs w:val="18"/>
        </w:rPr>
      </w:pPr>
      <w:r w:rsidRPr="00C83DB8">
        <w:rPr>
          <w:rFonts w:ascii="Verdana" w:hAnsi="Verdana" w:cs="Times New Roman"/>
          <w:sz w:val="18"/>
          <w:szCs w:val="18"/>
        </w:rPr>
        <w:lastRenderedPageBreak/>
        <w:t xml:space="preserve">Расчет вознаграждения управляющего: </w:t>
      </w:r>
      <w:r>
        <w:rPr>
          <w:rFonts w:ascii="Verdana" w:hAnsi="Verdana" w:cs="Times New Roman"/>
          <w:sz w:val="18"/>
          <w:szCs w:val="18"/>
        </w:rPr>
        <w:t>_________________________________</w:t>
      </w:r>
    </w:p>
    <w:p w14:paraId="7D810DAF" w14:textId="77777777" w:rsidR="00C83DB8" w:rsidRPr="00C83DB8" w:rsidRDefault="00C83DB8" w:rsidP="00C83DB8">
      <w:pPr>
        <w:spacing w:after="0" w:line="240" w:lineRule="auto"/>
        <w:jc w:val="both"/>
        <w:rPr>
          <w:rFonts w:ascii="Verdana" w:hAnsi="Verdana" w:cs="Times New Roman"/>
          <w:sz w:val="18"/>
          <w:szCs w:val="18"/>
        </w:rPr>
      </w:pPr>
    </w:p>
    <w:p w14:paraId="5AF6F8EB" w14:textId="6691E7E3" w:rsidR="00C83DB8" w:rsidRPr="00C83DB8" w:rsidRDefault="00C83DB8" w:rsidP="00C83DB8">
      <w:pPr>
        <w:spacing w:after="0" w:line="240" w:lineRule="auto"/>
        <w:jc w:val="both"/>
        <w:rPr>
          <w:rFonts w:ascii="Verdana" w:hAnsi="Verdana" w:cs="Times New Roman"/>
          <w:sz w:val="18"/>
          <w:szCs w:val="18"/>
        </w:rPr>
      </w:pPr>
      <w:r w:rsidRPr="00C83DB8">
        <w:rPr>
          <w:rFonts w:ascii="Verdana" w:hAnsi="Verdana" w:cs="Times New Roman"/>
          <w:sz w:val="18"/>
          <w:szCs w:val="18"/>
        </w:rPr>
        <w:t xml:space="preserve">Вознаграждение управляющего за отчетный период составило: </w:t>
      </w:r>
      <w:r>
        <w:rPr>
          <w:rFonts w:ascii="Verdana" w:hAnsi="Verdana" w:cs="Times New Roman"/>
          <w:sz w:val="18"/>
          <w:szCs w:val="18"/>
        </w:rPr>
        <w:t>_______________________________</w:t>
      </w:r>
    </w:p>
    <w:p w14:paraId="4FB8436F" w14:textId="77777777" w:rsidR="00C83DB8" w:rsidRPr="00C83DB8" w:rsidRDefault="00C83DB8" w:rsidP="00C83DB8">
      <w:pPr>
        <w:spacing w:after="0" w:line="240" w:lineRule="auto"/>
        <w:rPr>
          <w:rFonts w:ascii="Verdana" w:eastAsia="Calibri" w:hAnsi="Verdana" w:cs="Times New Roman"/>
          <w:sz w:val="18"/>
          <w:szCs w:val="18"/>
        </w:rPr>
      </w:pPr>
    </w:p>
    <w:p w14:paraId="6AFFE106" w14:textId="77777777" w:rsidR="00C83DB8" w:rsidRPr="00C83DB8" w:rsidRDefault="00C83DB8" w:rsidP="00C83DB8">
      <w:pPr>
        <w:widowControl w:val="0"/>
        <w:tabs>
          <w:tab w:val="left" w:pos="0"/>
        </w:tabs>
        <w:spacing w:after="0" w:line="240" w:lineRule="auto"/>
        <w:jc w:val="both"/>
        <w:rPr>
          <w:rFonts w:ascii="Verdana" w:eastAsia="Verdana" w:hAnsi="Verdana" w:cs="Times New Roman"/>
          <w:b/>
          <w:bCs/>
          <w:sz w:val="18"/>
          <w:szCs w:val="18"/>
          <w:lang w:bidi="ru-RU"/>
        </w:rPr>
      </w:pPr>
      <w:r w:rsidRPr="00C83DB8">
        <w:rPr>
          <w:rFonts w:ascii="Verdana" w:eastAsia="Verdana" w:hAnsi="Verdana" w:cs="Times New Roman"/>
          <w:b/>
          <w:bCs/>
          <w:sz w:val="18"/>
          <w:szCs w:val="18"/>
          <w:lang w:bidi="ru-RU"/>
        </w:rPr>
        <w:t>Дополнительные сведения:</w:t>
      </w:r>
    </w:p>
    <w:p w14:paraId="75688C00" w14:textId="77777777" w:rsidR="00C83DB8" w:rsidRPr="00C83DB8" w:rsidRDefault="00C83DB8" w:rsidP="00C83DB8">
      <w:pPr>
        <w:widowControl w:val="0"/>
        <w:tabs>
          <w:tab w:val="left" w:pos="0"/>
        </w:tabs>
        <w:spacing w:after="0" w:line="240" w:lineRule="auto"/>
        <w:jc w:val="both"/>
        <w:rPr>
          <w:rFonts w:ascii="Verdana" w:eastAsia="Verdana" w:hAnsi="Verdana" w:cs="Times New Roman"/>
          <w:b/>
          <w:bCs/>
          <w:sz w:val="18"/>
          <w:szCs w:val="18"/>
        </w:rPr>
      </w:pPr>
    </w:p>
    <w:p w14:paraId="46CFE0B3" w14:textId="5990780F" w:rsidR="00C83DB8" w:rsidRPr="00C83DB8" w:rsidRDefault="00C83DB8" w:rsidP="00C83DB8">
      <w:pPr>
        <w:widowControl w:val="0"/>
        <w:tabs>
          <w:tab w:val="left" w:pos="437"/>
        </w:tabs>
        <w:spacing w:after="0" w:line="240" w:lineRule="auto"/>
        <w:rPr>
          <w:rFonts w:ascii="Verdana" w:eastAsia="Verdana" w:hAnsi="Verdana" w:cs="Times New Roman"/>
          <w:sz w:val="18"/>
          <w:szCs w:val="18"/>
        </w:rPr>
      </w:pPr>
      <w:r w:rsidRPr="00C83DB8">
        <w:rPr>
          <w:rFonts w:ascii="Verdana" w:eastAsia="Verdana" w:hAnsi="Verdana" w:cs="Times New Roman"/>
          <w:sz w:val="18"/>
          <w:szCs w:val="18"/>
          <w:lang w:bidi="ru-RU"/>
        </w:rPr>
        <w:t xml:space="preserve">Сведения о депозитариях или регистраторах, в которых Доверительный управляющий открывает счета депо или лицевые счета для учета прав на ЦБ Учредителя управления: </w:t>
      </w:r>
    </w:p>
    <w:p w14:paraId="2FEC00E1" w14:textId="77777777" w:rsidR="00C83DB8" w:rsidRPr="00C83DB8" w:rsidRDefault="00C83DB8" w:rsidP="00C83DB8">
      <w:pPr>
        <w:widowControl w:val="0"/>
        <w:tabs>
          <w:tab w:val="left" w:pos="437"/>
        </w:tabs>
        <w:spacing w:after="0" w:line="240" w:lineRule="auto"/>
        <w:jc w:val="both"/>
        <w:rPr>
          <w:rFonts w:ascii="Verdana" w:eastAsia="Verdana" w:hAnsi="Verdana" w:cs="Times New Roman"/>
          <w:sz w:val="18"/>
          <w:szCs w:val="18"/>
          <w:lang w:bidi="ru-RU"/>
        </w:rPr>
      </w:pPr>
    </w:p>
    <w:p w14:paraId="0BEA8704" w14:textId="165AB5F0" w:rsidR="00C83DB8" w:rsidRPr="00C83DB8" w:rsidRDefault="00C83DB8" w:rsidP="00C83DB8">
      <w:pPr>
        <w:widowControl w:val="0"/>
        <w:tabs>
          <w:tab w:val="left" w:pos="437"/>
        </w:tabs>
        <w:spacing w:after="0" w:line="240" w:lineRule="auto"/>
        <w:jc w:val="both"/>
        <w:rPr>
          <w:rFonts w:ascii="Verdana" w:eastAsia="Verdana" w:hAnsi="Verdana" w:cs="Times New Roman"/>
          <w:sz w:val="18"/>
          <w:szCs w:val="18"/>
        </w:rPr>
      </w:pPr>
      <w:r w:rsidRPr="00C83DB8">
        <w:rPr>
          <w:rFonts w:ascii="Verdana" w:eastAsia="Verdana" w:hAnsi="Verdana" w:cs="Times New Roman"/>
          <w:sz w:val="18"/>
          <w:szCs w:val="18"/>
          <w:lang w:bidi="ru-RU"/>
        </w:rPr>
        <w:t xml:space="preserve">Сведения о брокере (брокерах) и (или) иных лицах, которые совершают по поручению Доверительного управляющего сделки, связанные с деятельностью по доверительному управлению Имуществом Учредителя управления: </w:t>
      </w:r>
    </w:p>
    <w:p w14:paraId="3F4A5EAC" w14:textId="77777777" w:rsidR="00C83DB8" w:rsidRPr="00C83DB8" w:rsidRDefault="00C83DB8" w:rsidP="00C83DB8">
      <w:pPr>
        <w:widowControl w:val="0"/>
        <w:tabs>
          <w:tab w:val="left" w:pos="437"/>
        </w:tabs>
        <w:spacing w:after="0" w:line="240" w:lineRule="auto"/>
        <w:jc w:val="both"/>
        <w:rPr>
          <w:rFonts w:ascii="Verdana" w:eastAsia="Verdana" w:hAnsi="Verdana" w:cs="Times New Roman"/>
          <w:sz w:val="18"/>
          <w:szCs w:val="18"/>
          <w:lang w:bidi="ru-RU"/>
        </w:rPr>
      </w:pPr>
    </w:p>
    <w:p w14:paraId="231ECB7F" w14:textId="31026D8A" w:rsidR="00C83DB8" w:rsidRPr="00C83DB8" w:rsidRDefault="00C83DB8" w:rsidP="00C83DB8">
      <w:pPr>
        <w:widowControl w:val="0"/>
        <w:tabs>
          <w:tab w:val="left" w:pos="437"/>
        </w:tabs>
        <w:spacing w:after="0" w:line="240" w:lineRule="auto"/>
        <w:rPr>
          <w:rFonts w:ascii="Verdana" w:eastAsia="Verdana" w:hAnsi="Verdana" w:cs="Times New Roman"/>
          <w:sz w:val="18"/>
          <w:szCs w:val="18"/>
        </w:rPr>
      </w:pPr>
      <w:r w:rsidRPr="00C83DB8">
        <w:rPr>
          <w:rFonts w:ascii="Verdana" w:eastAsia="Verdana" w:hAnsi="Verdana" w:cs="Times New Roman"/>
          <w:sz w:val="18"/>
          <w:szCs w:val="18"/>
          <w:lang w:bidi="ru-RU"/>
        </w:rPr>
        <w:t xml:space="preserve">Сведения о банках или иных кредитных организациях, в которых Доверительный управляющий открывает банковские счета для расчетов по операциям, связанным с деятельностью по доверительному управлению Имуществом Учредителя управления: </w:t>
      </w:r>
    </w:p>
    <w:p w14:paraId="6F7186E6" w14:textId="77777777" w:rsidR="00C83DB8" w:rsidRPr="00C83DB8" w:rsidRDefault="00C83DB8" w:rsidP="00C83DB8">
      <w:pPr>
        <w:widowControl w:val="0"/>
        <w:tabs>
          <w:tab w:val="left" w:pos="427"/>
        </w:tabs>
        <w:spacing w:after="0" w:line="240" w:lineRule="auto"/>
        <w:rPr>
          <w:rFonts w:ascii="Verdana" w:eastAsia="Verdana" w:hAnsi="Verdana" w:cs="Times New Roman"/>
          <w:sz w:val="18"/>
          <w:szCs w:val="18"/>
          <w:lang w:bidi="ru-RU"/>
        </w:rPr>
      </w:pPr>
    </w:p>
    <w:p w14:paraId="7151157F" w14:textId="04EDEE9F" w:rsidR="00C83DB8" w:rsidRDefault="00C83DB8" w:rsidP="00C83DB8">
      <w:pPr>
        <w:widowControl w:val="0"/>
        <w:tabs>
          <w:tab w:val="left" w:pos="427"/>
        </w:tabs>
        <w:spacing w:after="0" w:line="240" w:lineRule="auto"/>
        <w:jc w:val="both"/>
        <w:rPr>
          <w:rFonts w:ascii="Verdana" w:eastAsia="Verdana" w:hAnsi="Verdana" w:cs="Times New Roman"/>
          <w:sz w:val="18"/>
          <w:szCs w:val="18"/>
          <w:lang w:bidi="ru-RU"/>
        </w:rPr>
      </w:pPr>
      <w:r w:rsidRPr="00C83DB8">
        <w:rPr>
          <w:rFonts w:ascii="Verdana" w:eastAsia="Verdana" w:hAnsi="Verdana" w:cs="Times New Roman"/>
          <w:sz w:val="18"/>
          <w:szCs w:val="18"/>
          <w:lang w:bidi="ru-RU"/>
        </w:rPr>
        <w:t xml:space="preserve">Сведения о банках или иных кредитных организациях, в которых брокеру, заключающему сделки в интересах Доверительного управляющего, открыты специальные брокерские счета, на которых хранятся денежные средства, принадлежащие Доверительному управляющему: </w:t>
      </w:r>
    </w:p>
    <w:p w14:paraId="36E7FAFE" w14:textId="77777777" w:rsidR="00C93FF7" w:rsidRPr="00C83DB8" w:rsidRDefault="00C93FF7" w:rsidP="00C83DB8">
      <w:pPr>
        <w:widowControl w:val="0"/>
        <w:tabs>
          <w:tab w:val="left" w:pos="427"/>
        </w:tabs>
        <w:spacing w:after="0" w:line="240" w:lineRule="auto"/>
        <w:jc w:val="both"/>
        <w:rPr>
          <w:rFonts w:ascii="Verdana" w:eastAsia="Verdana" w:hAnsi="Verdana" w:cs="Times New Roman"/>
          <w:sz w:val="18"/>
          <w:szCs w:val="18"/>
        </w:rPr>
      </w:pPr>
      <w:bookmarkStart w:id="63" w:name="_GoBack"/>
      <w:bookmarkEnd w:id="63"/>
    </w:p>
    <w:p w14:paraId="4EB2915D" w14:textId="77777777" w:rsidR="00C83DB8" w:rsidRPr="00C83DB8" w:rsidRDefault="00C83DB8" w:rsidP="00C83DB8">
      <w:pPr>
        <w:spacing w:after="0" w:line="240" w:lineRule="auto"/>
        <w:rPr>
          <w:rFonts w:ascii="Verdana" w:eastAsia="Calibri" w:hAnsi="Verdana" w:cs="Times New Roman"/>
          <w:sz w:val="18"/>
          <w:szCs w:val="18"/>
        </w:rPr>
      </w:pPr>
    </w:p>
    <w:p w14:paraId="012E48B0" w14:textId="77777777" w:rsidR="00C93FF7" w:rsidRPr="00C93FF7" w:rsidRDefault="00C93FF7" w:rsidP="00C93FF7">
      <w:pPr>
        <w:spacing w:after="0" w:line="240" w:lineRule="auto"/>
        <w:rPr>
          <w:rFonts w:ascii="Verdana" w:hAnsi="Verdana"/>
          <w:i/>
          <w:sz w:val="18"/>
          <w:szCs w:val="18"/>
        </w:rPr>
      </w:pPr>
      <w:r w:rsidRPr="00C93FF7">
        <w:rPr>
          <w:rFonts w:ascii="Verdana" w:hAnsi="Verdana"/>
          <w:sz w:val="18"/>
          <w:szCs w:val="18"/>
        </w:rPr>
        <w:t xml:space="preserve">Руководитель Банка </w:t>
      </w:r>
      <w:r w:rsidRPr="00C93FF7">
        <w:rPr>
          <w:rFonts w:ascii="Verdana" w:hAnsi="Verdana"/>
          <w:sz w:val="18"/>
          <w:szCs w:val="18"/>
        </w:rPr>
        <w:tab/>
      </w:r>
      <w:r w:rsidRPr="00C93FF7">
        <w:rPr>
          <w:rFonts w:ascii="Verdana" w:hAnsi="Verdana"/>
          <w:sz w:val="18"/>
          <w:szCs w:val="18"/>
        </w:rPr>
        <w:tab/>
      </w:r>
      <w:r w:rsidRPr="00C93FF7">
        <w:rPr>
          <w:rFonts w:ascii="Verdana" w:hAnsi="Verdana"/>
          <w:sz w:val="18"/>
          <w:szCs w:val="18"/>
        </w:rPr>
        <w:tab/>
        <w:t>__________________________ /_________________________/</w:t>
      </w:r>
      <w:r w:rsidRPr="00C93FF7">
        <w:rPr>
          <w:rFonts w:ascii="Verdana" w:hAnsi="Verdana"/>
          <w:i/>
          <w:sz w:val="18"/>
          <w:szCs w:val="18"/>
        </w:rPr>
        <w:tab/>
      </w:r>
      <w:r w:rsidRPr="00C93FF7">
        <w:rPr>
          <w:rFonts w:ascii="Verdana" w:hAnsi="Verdana"/>
          <w:i/>
          <w:sz w:val="18"/>
          <w:szCs w:val="18"/>
        </w:rPr>
        <w:tab/>
      </w:r>
      <w:r w:rsidRPr="00C93FF7">
        <w:rPr>
          <w:rFonts w:ascii="Verdana" w:hAnsi="Verdana"/>
          <w:i/>
          <w:sz w:val="18"/>
          <w:szCs w:val="18"/>
        </w:rPr>
        <w:tab/>
      </w:r>
      <w:r w:rsidRPr="00C93FF7">
        <w:rPr>
          <w:rFonts w:ascii="Verdana" w:hAnsi="Verdana"/>
          <w:i/>
          <w:sz w:val="18"/>
          <w:szCs w:val="18"/>
        </w:rPr>
        <w:tab/>
      </w:r>
      <w:r w:rsidRPr="00C93FF7">
        <w:rPr>
          <w:rFonts w:ascii="Verdana" w:hAnsi="Verdana"/>
          <w:i/>
          <w:sz w:val="18"/>
          <w:szCs w:val="18"/>
        </w:rPr>
        <w:tab/>
      </w:r>
      <w:r w:rsidRPr="00C93FF7">
        <w:rPr>
          <w:rFonts w:ascii="Verdana" w:hAnsi="Verdana"/>
          <w:i/>
          <w:sz w:val="18"/>
          <w:szCs w:val="18"/>
        </w:rPr>
        <w:tab/>
      </w:r>
      <w:r w:rsidRPr="00C93FF7">
        <w:rPr>
          <w:rFonts w:ascii="Verdana" w:hAnsi="Verdana"/>
          <w:i/>
          <w:sz w:val="18"/>
          <w:szCs w:val="18"/>
        </w:rPr>
        <w:tab/>
        <w:t xml:space="preserve">подпись                                           </w:t>
      </w:r>
      <w:r w:rsidRPr="00C93FF7">
        <w:rPr>
          <w:rFonts w:ascii="Verdana" w:hAnsi="Verdana"/>
          <w:i/>
          <w:sz w:val="18"/>
          <w:szCs w:val="18"/>
        </w:rPr>
        <w:tab/>
      </w:r>
      <w:r w:rsidRPr="00C93FF7">
        <w:rPr>
          <w:rFonts w:ascii="Verdana" w:hAnsi="Verdana"/>
          <w:i/>
          <w:sz w:val="18"/>
          <w:szCs w:val="18"/>
        </w:rPr>
        <w:tab/>
        <w:t xml:space="preserve">    ФИО                                </w:t>
      </w:r>
    </w:p>
    <w:p w14:paraId="67A74B5F" w14:textId="77777777" w:rsidR="00C93FF7" w:rsidRPr="00C93FF7" w:rsidRDefault="00C93FF7" w:rsidP="00C93FF7">
      <w:pPr>
        <w:spacing w:after="0" w:line="240" w:lineRule="auto"/>
        <w:ind w:left="5040" w:firstLine="720"/>
        <w:rPr>
          <w:rFonts w:ascii="Verdana" w:hAnsi="Verdana"/>
          <w:i/>
          <w:sz w:val="18"/>
          <w:szCs w:val="18"/>
        </w:rPr>
      </w:pPr>
      <w:r w:rsidRPr="00C93FF7">
        <w:rPr>
          <w:rFonts w:ascii="Verdana" w:hAnsi="Verdana"/>
          <w:i/>
          <w:sz w:val="18"/>
          <w:szCs w:val="18"/>
        </w:rPr>
        <w:t>МП</w:t>
      </w:r>
    </w:p>
    <w:p w14:paraId="180367A3" w14:textId="77777777" w:rsidR="00C93FF7" w:rsidRPr="00C93FF7" w:rsidRDefault="00C93FF7" w:rsidP="00C93FF7">
      <w:pPr>
        <w:spacing w:after="0" w:line="240" w:lineRule="auto"/>
        <w:rPr>
          <w:rFonts w:ascii="Verdana" w:hAnsi="Verdana"/>
          <w:sz w:val="18"/>
          <w:szCs w:val="18"/>
        </w:rPr>
      </w:pPr>
      <w:r w:rsidRPr="00C93FF7">
        <w:rPr>
          <w:rFonts w:ascii="Verdana" w:hAnsi="Verdana"/>
          <w:sz w:val="18"/>
          <w:szCs w:val="18"/>
        </w:rPr>
        <w:t xml:space="preserve">Сотрудник, ответственный за ведение </w:t>
      </w:r>
    </w:p>
    <w:p w14:paraId="55AB9B46" w14:textId="77777777" w:rsidR="00C93FF7" w:rsidRPr="00C93FF7" w:rsidRDefault="00C93FF7" w:rsidP="00C93FF7">
      <w:pPr>
        <w:spacing w:after="0" w:line="240" w:lineRule="auto"/>
        <w:rPr>
          <w:rFonts w:ascii="Verdana" w:hAnsi="Verdana"/>
          <w:i/>
          <w:sz w:val="18"/>
          <w:szCs w:val="18"/>
        </w:rPr>
      </w:pPr>
      <w:r w:rsidRPr="00C93FF7">
        <w:rPr>
          <w:rFonts w:ascii="Verdana" w:hAnsi="Verdana"/>
          <w:sz w:val="18"/>
          <w:szCs w:val="18"/>
        </w:rPr>
        <w:t>внутреннего учета</w:t>
      </w:r>
      <w:r w:rsidRPr="00C93FF7">
        <w:rPr>
          <w:rFonts w:ascii="Verdana" w:hAnsi="Verdana"/>
          <w:i/>
          <w:sz w:val="18"/>
          <w:szCs w:val="18"/>
        </w:rPr>
        <w:t xml:space="preserve">                                       __________________________________/ _________________________________/</w:t>
      </w:r>
    </w:p>
    <w:p w14:paraId="3370BC13" w14:textId="77777777" w:rsidR="00C93FF7" w:rsidRPr="00C93FF7" w:rsidRDefault="00C93FF7" w:rsidP="00C93FF7">
      <w:pPr>
        <w:spacing w:after="0" w:line="240" w:lineRule="auto"/>
        <w:rPr>
          <w:rFonts w:ascii="Verdana" w:hAnsi="Verdana"/>
          <w:i/>
          <w:sz w:val="18"/>
          <w:szCs w:val="18"/>
        </w:rPr>
      </w:pPr>
      <w:r w:rsidRPr="00C93FF7">
        <w:rPr>
          <w:rFonts w:ascii="Verdana" w:hAnsi="Verdana"/>
          <w:i/>
          <w:sz w:val="18"/>
          <w:szCs w:val="18"/>
        </w:rPr>
        <w:tab/>
      </w:r>
      <w:r w:rsidRPr="00C93FF7">
        <w:rPr>
          <w:rFonts w:ascii="Verdana" w:hAnsi="Verdana"/>
          <w:i/>
          <w:sz w:val="18"/>
          <w:szCs w:val="18"/>
        </w:rPr>
        <w:tab/>
      </w:r>
      <w:r w:rsidRPr="00C93FF7">
        <w:rPr>
          <w:rFonts w:ascii="Verdana" w:hAnsi="Verdana"/>
          <w:i/>
          <w:sz w:val="18"/>
          <w:szCs w:val="18"/>
        </w:rPr>
        <w:tab/>
      </w:r>
      <w:r w:rsidRPr="00C93FF7">
        <w:rPr>
          <w:rFonts w:ascii="Verdana" w:hAnsi="Verdana"/>
          <w:i/>
          <w:sz w:val="18"/>
          <w:szCs w:val="18"/>
        </w:rPr>
        <w:tab/>
      </w:r>
      <w:r w:rsidRPr="00C93FF7">
        <w:rPr>
          <w:rFonts w:ascii="Verdana" w:hAnsi="Verdana"/>
          <w:i/>
          <w:sz w:val="18"/>
          <w:szCs w:val="18"/>
        </w:rPr>
        <w:tab/>
      </w:r>
      <w:r w:rsidRPr="00C93FF7">
        <w:rPr>
          <w:rFonts w:ascii="Verdana" w:hAnsi="Verdana"/>
          <w:i/>
          <w:sz w:val="18"/>
          <w:szCs w:val="18"/>
        </w:rPr>
        <w:tab/>
        <w:t xml:space="preserve">подпись                                             </w:t>
      </w:r>
      <w:r w:rsidRPr="00C93FF7">
        <w:rPr>
          <w:rFonts w:ascii="Verdana" w:hAnsi="Verdana"/>
          <w:i/>
          <w:sz w:val="18"/>
          <w:szCs w:val="18"/>
        </w:rPr>
        <w:tab/>
      </w:r>
      <w:proofErr w:type="gramStart"/>
      <w:r w:rsidRPr="00C93FF7">
        <w:rPr>
          <w:rFonts w:ascii="Verdana" w:hAnsi="Verdana"/>
          <w:i/>
          <w:sz w:val="18"/>
          <w:szCs w:val="18"/>
        </w:rPr>
        <w:tab/>
        <w:t xml:space="preserve">  ФИО</w:t>
      </w:r>
      <w:proofErr w:type="gramEnd"/>
      <w:r w:rsidRPr="00C93FF7">
        <w:rPr>
          <w:rFonts w:ascii="Verdana" w:hAnsi="Verdana"/>
          <w:i/>
          <w:sz w:val="18"/>
          <w:szCs w:val="18"/>
        </w:rPr>
        <w:t xml:space="preserve">                                </w:t>
      </w:r>
    </w:p>
    <w:p w14:paraId="06EBF11C" w14:textId="77777777" w:rsidR="00C93FF7" w:rsidRPr="00A04C66" w:rsidRDefault="00C93FF7" w:rsidP="00C93FF7">
      <w:pPr>
        <w:rPr>
          <w:i/>
          <w:sz w:val="18"/>
        </w:rPr>
      </w:pPr>
    </w:p>
    <w:p w14:paraId="4185534C" w14:textId="77777777" w:rsidR="00C83DB8" w:rsidRPr="003151CE" w:rsidRDefault="00C83DB8" w:rsidP="00C83DB8">
      <w:pPr>
        <w:rPr>
          <w:sz w:val="18"/>
        </w:rPr>
      </w:pPr>
    </w:p>
    <w:p w14:paraId="32D9632D" w14:textId="77777777" w:rsidR="00C83DB8" w:rsidRDefault="00C83DB8" w:rsidP="00C83DB8">
      <w:pPr>
        <w:jc w:val="both"/>
      </w:pPr>
    </w:p>
    <w:p w14:paraId="5DA4B992" w14:textId="5ED5AA28" w:rsidR="00293C75" w:rsidRPr="00061478" w:rsidRDefault="00293C75" w:rsidP="00A966F0">
      <w:pPr>
        <w:autoSpaceDE w:val="0"/>
        <w:autoSpaceDN w:val="0"/>
        <w:adjustRightInd w:val="0"/>
        <w:spacing w:after="0" w:line="240" w:lineRule="auto"/>
        <w:ind w:left="284"/>
        <w:jc w:val="both"/>
        <w:rPr>
          <w:rFonts w:ascii="Verdana" w:hAnsi="Verdana" w:cs="Verdana"/>
          <w:color w:val="000000"/>
          <w:sz w:val="18"/>
          <w:szCs w:val="18"/>
        </w:rPr>
      </w:pPr>
    </w:p>
    <w:sectPr w:rsidR="00293C75" w:rsidRPr="00061478" w:rsidSect="00293C75">
      <w:pgSz w:w="15840" w:h="12240" w:orient="landscape"/>
      <w:pgMar w:top="1701"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3FC36" w14:textId="77777777" w:rsidR="009F21E8" w:rsidRDefault="009F21E8" w:rsidP="008E35CC">
      <w:pPr>
        <w:spacing w:after="0" w:line="240" w:lineRule="auto"/>
      </w:pPr>
      <w:r>
        <w:separator/>
      </w:r>
    </w:p>
  </w:endnote>
  <w:endnote w:type="continuationSeparator" w:id="0">
    <w:p w14:paraId="0CCF41A1" w14:textId="77777777" w:rsidR="009F21E8" w:rsidRDefault="009F21E8" w:rsidP="008E3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26C7F" w14:textId="77777777" w:rsidR="009F21E8" w:rsidRDefault="009F21E8" w:rsidP="008E35CC">
      <w:pPr>
        <w:spacing w:after="0" w:line="240" w:lineRule="auto"/>
      </w:pPr>
      <w:r>
        <w:separator/>
      </w:r>
    </w:p>
  </w:footnote>
  <w:footnote w:type="continuationSeparator" w:id="0">
    <w:p w14:paraId="62F514DA" w14:textId="77777777" w:rsidR="009F21E8" w:rsidRDefault="009F21E8" w:rsidP="008E35CC">
      <w:pPr>
        <w:spacing w:after="0" w:line="240" w:lineRule="auto"/>
      </w:pPr>
      <w:r>
        <w:continuationSeparator/>
      </w:r>
    </w:p>
  </w:footnote>
  <w:footnote w:id="1">
    <w:p w14:paraId="400AEE05" w14:textId="77777777" w:rsidR="009F21E8" w:rsidRDefault="009F21E8" w:rsidP="00055CD6">
      <w:pPr>
        <w:pStyle w:val="ac"/>
        <w:shd w:val="clear" w:color="auto" w:fill="auto"/>
        <w:spacing w:line="154" w:lineRule="exact"/>
        <w:ind w:firstLine="0"/>
      </w:pPr>
      <w:r>
        <w:rPr>
          <w:rStyle w:val="aa"/>
        </w:rPr>
        <w:footnoteRef/>
      </w:r>
      <w:r>
        <w:t xml:space="preserve"> Предельный допустимый размер убытка для юридического лица - это размер убытка, при котором Учредитель управления в состоянии осуществлять деятельность и/или при котором выполняются нормативные (в </w:t>
      </w:r>
      <w:proofErr w:type="spellStart"/>
      <w:r>
        <w:t>т.ч</w:t>
      </w:r>
      <w:proofErr w:type="spellEnd"/>
      <w:r>
        <w:t>. лицензионные) требования регулятора или меньшая величина, определенная Учредителем управления или абсолютный размер убытка, который Учредитель управления считает допустимым в отношении данного инвестиционного портфеля.</w:t>
      </w:r>
    </w:p>
    <w:p w14:paraId="7E5A0383" w14:textId="77777777" w:rsidR="009F21E8" w:rsidRDefault="009F21E8" w:rsidP="00055CD6">
      <w:pPr>
        <w:pStyle w:val="ac"/>
        <w:shd w:val="clear" w:color="auto" w:fill="auto"/>
        <w:spacing w:line="154" w:lineRule="exact"/>
        <w:ind w:firstLine="0"/>
      </w:pPr>
    </w:p>
  </w:footnote>
  <w:footnote w:id="2">
    <w:p w14:paraId="5E45C6A7" w14:textId="77777777" w:rsidR="009F21E8" w:rsidRDefault="009F21E8" w:rsidP="00061478">
      <w:pPr>
        <w:pStyle w:val="a8"/>
        <w:jc w:val="both"/>
      </w:pPr>
      <w:r w:rsidRPr="00774AF2">
        <w:rPr>
          <w:rStyle w:val="aa"/>
          <w:rFonts w:ascii="Verdana" w:hAnsi="Verdana"/>
          <w:sz w:val="16"/>
          <w:szCs w:val="16"/>
        </w:rPr>
        <w:footnoteRef/>
      </w:r>
      <w:r w:rsidRPr="00774AF2">
        <w:rPr>
          <w:rFonts w:ascii="Verdana" w:hAnsi="Verdana"/>
          <w:sz w:val="16"/>
          <w:szCs w:val="16"/>
        </w:rPr>
        <w:t xml:space="preserve"> В соответствии с приказом ФСФР от 09.11.2010 № 10-6</w:t>
      </w:r>
      <w:r>
        <w:rPr>
          <w:rFonts w:ascii="Verdana" w:hAnsi="Verdana"/>
          <w:sz w:val="16"/>
          <w:szCs w:val="16"/>
        </w:rPr>
        <w:t>6</w:t>
      </w:r>
      <w:r w:rsidRPr="00774AF2">
        <w:rPr>
          <w:rFonts w:ascii="Verdana" w:hAnsi="Verdana"/>
          <w:sz w:val="16"/>
          <w:szCs w:val="16"/>
        </w:rPr>
        <w:t>/</w:t>
      </w:r>
      <w:proofErr w:type="spellStart"/>
      <w:r w:rsidRPr="00774AF2">
        <w:rPr>
          <w:rFonts w:ascii="Verdana" w:hAnsi="Verdana"/>
          <w:sz w:val="16"/>
          <w:szCs w:val="16"/>
        </w:rPr>
        <w:t>пз</w:t>
      </w:r>
      <w:proofErr w:type="spellEnd"/>
      <w:r w:rsidRPr="00774AF2">
        <w:rPr>
          <w:rFonts w:ascii="Verdana" w:hAnsi="Verdana"/>
          <w:sz w:val="16"/>
          <w:szCs w:val="16"/>
        </w:rPr>
        <w:t>-н «Об утверждении Порядка определения расчетной цены ценных бумаг,</w:t>
      </w:r>
      <w:r>
        <w:rPr>
          <w:rFonts w:ascii="Verdana" w:hAnsi="Verdana"/>
          <w:sz w:val="16"/>
          <w:szCs w:val="16"/>
        </w:rPr>
        <w:t xml:space="preserve"> не обращающихся на организованном рынке ценных бумаг,</w:t>
      </w:r>
      <w:r w:rsidRPr="008A419D">
        <w:rPr>
          <w:rFonts w:ascii="Verdana" w:hAnsi="Verdana"/>
          <w:sz w:val="16"/>
          <w:szCs w:val="16"/>
        </w:rPr>
        <w:t xml:space="preserve"> в целях 2</w:t>
      </w:r>
      <w:r>
        <w:rPr>
          <w:rFonts w:ascii="Verdana" w:hAnsi="Verdana"/>
          <w:sz w:val="16"/>
          <w:szCs w:val="16"/>
        </w:rPr>
        <w:t>5</w:t>
      </w:r>
      <w:r w:rsidRPr="008A419D">
        <w:rPr>
          <w:rFonts w:ascii="Verdana" w:hAnsi="Verdana"/>
          <w:sz w:val="16"/>
          <w:szCs w:val="16"/>
        </w:rPr>
        <w:t xml:space="preserve"> главы Налогового кодекса Российской Федерации».</w:t>
      </w:r>
    </w:p>
  </w:footnote>
  <w:footnote w:id="3">
    <w:p w14:paraId="35E2DD7E" w14:textId="77777777" w:rsidR="009F21E8" w:rsidRDefault="009F21E8" w:rsidP="00061478">
      <w:pPr>
        <w:pStyle w:val="a8"/>
        <w:jc w:val="both"/>
      </w:pPr>
      <w:r w:rsidRPr="008A419D">
        <w:rPr>
          <w:rStyle w:val="aa"/>
          <w:rFonts w:ascii="Verdana" w:hAnsi="Verdana"/>
          <w:sz w:val="16"/>
          <w:szCs w:val="16"/>
        </w:rPr>
        <w:footnoteRef/>
      </w:r>
      <w:r w:rsidRPr="008A419D">
        <w:rPr>
          <w:rFonts w:ascii="Verdana" w:hAnsi="Verdana"/>
          <w:sz w:val="16"/>
          <w:szCs w:val="16"/>
        </w:rPr>
        <w:t xml:space="preserve"> При этом в целях определения партии ценных бумаг, находящихся в составе Активов на дату определения Оценочной стоимости, и, соответственно, их Цены приобретения используется метод ФИФО.</w:t>
      </w:r>
    </w:p>
  </w:footnote>
  <w:footnote w:id="4">
    <w:p w14:paraId="58D47829" w14:textId="46FDDD4A" w:rsidR="009F21E8" w:rsidRDefault="009F21E8" w:rsidP="00B64E5D">
      <w:pPr>
        <w:pStyle w:val="a8"/>
      </w:pPr>
      <w:r>
        <w:rPr>
          <w:rStyle w:val="aa"/>
        </w:rPr>
        <w:footnoteRef/>
      </w:r>
      <w:r>
        <w:t xml:space="preserve"> Курс доллара США </w:t>
      </w:r>
    </w:p>
  </w:footnote>
  <w:footnote w:id="5">
    <w:p w14:paraId="58BE83A6" w14:textId="77777777" w:rsidR="00C83DB8" w:rsidRDefault="00C83DB8" w:rsidP="00C83DB8">
      <w:pPr>
        <w:pStyle w:val="a8"/>
        <w:spacing w:after="0" w:line="240" w:lineRule="auto"/>
      </w:pPr>
      <w:r>
        <w:rPr>
          <w:rStyle w:val="aa"/>
        </w:rPr>
        <w:footnoteRef/>
      </w:r>
      <w:r>
        <w:t xml:space="preserve"> </w:t>
      </w:r>
      <w:r w:rsidRPr="00FE46F4">
        <w:t>Не указывается в случае, если исполнение сделки осуществляется в день ее заключения</w:t>
      </w:r>
    </w:p>
  </w:footnote>
  <w:footnote w:id="6">
    <w:p w14:paraId="1FCD4A07" w14:textId="77777777" w:rsidR="00C83DB8" w:rsidRDefault="00C83DB8" w:rsidP="00C83DB8">
      <w:pPr>
        <w:pStyle w:val="a8"/>
        <w:spacing w:after="0" w:line="240" w:lineRule="auto"/>
      </w:pPr>
      <w:r>
        <w:rPr>
          <w:rStyle w:val="aa"/>
        </w:rPr>
        <w:footnoteRef/>
      </w:r>
      <w:r>
        <w:t xml:space="preserve"> Не указывается в случае, если исполнение сделки осуществляется в день ее заключения</w:t>
      </w:r>
    </w:p>
  </w:footnote>
  <w:footnote w:id="7">
    <w:p w14:paraId="219DB667" w14:textId="77777777" w:rsidR="00C83DB8" w:rsidRDefault="00C83DB8" w:rsidP="00C83DB8">
      <w:pPr>
        <w:pStyle w:val="a8"/>
        <w:spacing w:after="0" w:line="240" w:lineRule="auto"/>
      </w:pPr>
      <w:r>
        <w:rPr>
          <w:rStyle w:val="aa"/>
        </w:rPr>
        <w:footnoteRef/>
      </w:r>
      <w:r>
        <w:t xml:space="preserve"> Не указывается в случае, если исполнение сделки осуществляется в день ее заключения</w:t>
      </w:r>
    </w:p>
  </w:footnote>
  <w:footnote w:id="8">
    <w:p w14:paraId="3A6B4850" w14:textId="77777777" w:rsidR="00C83DB8" w:rsidRDefault="00C83DB8" w:rsidP="00C83DB8">
      <w:pPr>
        <w:pStyle w:val="a8"/>
        <w:spacing w:after="0" w:line="240" w:lineRule="auto"/>
      </w:pPr>
      <w:r>
        <w:rPr>
          <w:rStyle w:val="aa"/>
        </w:rPr>
        <w:footnoteRef/>
      </w:r>
      <w:r>
        <w:t xml:space="preserve"> Не указывается в случае, если исполнение сделки осуществляется в день ее заключения</w:t>
      </w:r>
    </w:p>
  </w:footnote>
  <w:footnote w:id="9">
    <w:p w14:paraId="40C1F60F" w14:textId="77777777" w:rsidR="00C83DB8" w:rsidRDefault="00C83DB8" w:rsidP="00C83DB8">
      <w:pPr>
        <w:pStyle w:val="a8"/>
      </w:pPr>
      <w:r>
        <w:rPr>
          <w:rStyle w:val="aa"/>
        </w:rPr>
        <w:footnoteRef/>
      </w:r>
      <w:r>
        <w:t xml:space="preserve"> </w:t>
      </w:r>
      <w:r w:rsidRPr="006502F4">
        <w:t>Указывается в обязательном порядке в случае составления отчета за последний период</w:t>
      </w:r>
    </w:p>
  </w:footnote>
  <w:footnote w:id="10">
    <w:p w14:paraId="6C0984D9" w14:textId="77777777" w:rsidR="00C83DB8" w:rsidRDefault="00C83DB8" w:rsidP="00C83DB8">
      <w:pPr>
        <w:pStyle w:val="a8"/>
      </w:pPr>
      <w:r>
        <w:rPr>
          <w:rStyle w:val="aa"/>
        </w:rPr>
        <w:footnoteRef/>
      </w:r>
      <w:r>
        <w:t xml:space="preserve"> </w:t>
      </w:r>
      <w:r w:rsidRPr="006502F4">
        <w:t>Указывается в обязательном порядке в случае составления отчета за последний период</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1048"/>
    <w:multiLevelType w:val="hybridMultilevel"/>
    <w:tmpl w:val="8DE4101A"/>
    <w:lvl w:ilvl="0" w:tplc="457876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84242B"/>
    <w:multiLevelType w:val="multilevel"/>
    <w:tmpl w:val="614AF2CA"/>
    <w:lvl w:ilvl="0">
      <w:start w:val="1"/>
      <w:numFmt w:val="bullet"/>
      <w:lvlText w:val="•"/>
      <w:lvlJc w:val="left"/>
      <w:rPr>
        <w:rFonts w:ascii="Verdana" w:eastAsia="Times New Roman" w:hAnsi="Verdana"/>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76C62E7"/>
    <w:multiLevelType w:val="hybridMultilevel"/>
    <w:tmpl w:val="0D248B88"/>
    <w:lvl w:ilvl="0" w:tplc="04190003">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AD5456F"/>
    <w:multiLevelType w:val="hybridMultilevel"/>
    <w:tmpl w:val="82F0D7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0C211C3"/>
    <w:multiLevelType w:val="multilevel"/>
    <w:tmpl w:val="20C452D8"/>
    <w:lvl w:ilvl="0">
      <w:start w:val="1"/>
      <w:numFmt w:val="decimal"/>
      <w:lvlText w:val="%1."/>
      <w:lvlJc w:val="left"/>
      <w:rPr>
        <w:rFonts w:ascii="Verdana" w:eastAsia="Times New Roman" w:hAnsi="Verdana" w:cs="Times New Roman"/>
        <w:b/>
        <w:bCs/>
        <w:i w:val="0"/>
        <w:iCs w:val="0"/>
        <w:smallCaps w:val="0"/>
        <w:strike w:val="0"/>
        <w:color w:val="000000"/>
        <w:spacing w:val="0"/>
        <w:w w:val="100"/>
        <w:position w:val="0"/>
        <w:sz w:val="17"/>
        <w:szCs w:val="17"/>
        <w:u w:val="none"/>
      </w:rPr>
    </w:lvl>
    <w:lvl w:ilvl="1">
      <w:start w:val="1"/>
      <w:numFmt w:val="decimal"/>
      <w:lvlText w:val="%1.%2."/>
      <w:lvlJc w:val="left"/>
      <w:rPr>
        <w:rFonts w:ascii="Verdana" w:eastAsia="Times New Roman" w:hAnsi="Verdana" w:cs="Times New Roman"/>
        <w:b/>
        <w:bCs/>
        <w:i w:val="0"/>
        <w:iCs w:val="0"/>
        <w:smallCaps w:val="0"/>
        <w:strike w:val="0"/>
        <w:color w:val="000000"/>
        <w:spacing w:val="0"/>
        <w:w w:val="100"/>
        <w:position w:val="0"/>
        <w:sz w:val="17"/>
        <w:szCs w:val="1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5A04EB4"/>
    <w:multiLevelType w:val="multilevel"/>
    <w:tmpl w:val="BE4E48C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1F2E701A"/>
    <w:multiLevelType w:val="multilevel"/>
    <w:tmpl w:val="ADAAC330"/>
    <w:lvl w:ilvl="0">
      <w:start w:val="1"/>
      <w:numFmt w:val="decimal"/>
      <w:lvlText w:val="%1."/>
      <w:lvlJc w:val="left"/>
      <w:rPr>
        <w:rFonts w:ascii="Verdana" w:eastAsia="Times New Roman" w:hAnsi="Verdana" w:cs="Times New Roman"/>
        <w:b/>
        <w:bCs/>
        <w:i w:val="0"/>
        <w:iCs w:val="0"/>
        <w:smallCaps w:val="0"/>
        <w:strike w:val="0"/>
        <w:color w:val="000000"/>
        <w:spacing w:val="0"/>
        <w:w w:val="100"/>
        <w:position w:val="0"/>
        <w:sz w:val="17"/>
        <w:szCs w:val="17"/>
        <w:u w:val="none"/>
      </w:rPr>
    </w:lvl>
    <w:lvl w:ilvl="1">
      <w:start w:val="1"/>
      <w:numFmt w:val="decimal"/>
      <w:lvlText w:val="%1.%2."/>
      <w:lvlJc w:val="left"/>
      <w:rPr>
        <w:rFonts w:ascii="Verdana" w:eastAsia="Times New Roman" w:hAnsi="Verdana" w:cs="Times New Roman"/>
        <w:b/>
        <w:bCs/>
        <w:i w:val="0"/>
        <w:iCs w:val="0"/>
        <w:smallCaps w:val="0"/>
        <w:strike w:val="0"/>
        <w:color w:val="000000"/>
        <w:spacing w:val="0"/>
        <w:w w:val="100"/>
        <w:position w:val="0"/>
        <w:sz w:val="17"/>
        <w:szCs w:val="1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0CE40D7"/>
    <w:multiLevelType w:val="hybridMultilevel"/>
    <w:tmpl w:val="8B0012E2"/>
    <w:lvl w:ilvl="0" w:tplc="457876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1974D40"/>
    <w:multiLevelType w:val="hybridMultilevel"/>
    <w:tmpl w:val="BEEE2094"/>
    <w:lvl w:ilvl="0" w:tplc="540A9ED8">
      <w:start w:val="1"/>
      <w:numFmt w:val="bullet"/>
      <w:lvlText w:val="o"/>
      <w:lvlJc w:val="left"/>
      <w:pPr>
        <w:ind w:left="1440" w:hanging="360"/>
      </w:pPr>
      <w:rPr>
        <w:rFonts w:ascii="Courier New" w:hAnsi="Courier New"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3512659"/>
    <w:multiLevelType w:val="multilevel"/>
    <w:tmpl w:val="870446D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7DB41EA"/>
    <w:multiLevelType w:val="multilevel"/>
    <w:tmpl w:val="E3387BA0"/>
    <w:lvl w:ilvl="0">
      <w:start w:val="1"/>
      <w:numFmt w:val="decimal"/>
      <w:lvlText w:val="1.5.%1."/>
      <w:lvlJc w:val="left"/>
      <w:rPr>
        <w:rFonts w:ascii="Verdana" w:eastAsia="Times New Roman" w:hAnsi="Verdana" w:cs="Times New Roman"/>
        <w:b/>
        <w:bCs/>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AFF3BA4"/>
    <w:multiLevelType w:val="multilevel"/>
    <w:tmpl w:val="924257E8"/>
    <w:lvl w:ilvl="0">
      <w:start w:val="1"/>
      <w:numFmt w:val="decimal"/>
      <w:lvlText w:val="%1."/>
      <w:lvlJc w:val="left"/>
      <w:rPr>
        <w:rFonts w:ascii="Verdana" w:eastAsia="Times New Roman" w:hAnsi="Verdana" w:cs="Times New Roman"/>
        <w:b/>
        <w:bCs/>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EB63CB0"/>
    <w:multiLevelType w:val="hybridMultilevel"/>
    <w:tmpl w:val="DB969A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F8B2D15"/>
    <w:multiLevelType w:val="multilevel"/>
    <w:tmpl w:val="67E40AB0"/>
    <w:lvl w:ilvl="0">
      <w:start w:val="1"/>
      <w:numFmt w:val="decimal"/>
      <w:lvlText w:val="%1."/>
      <w:lvlJc w:val="left"/>
      <w:rPr>
        <w:rFonts w:ascii="Verdana" w:eastAsia="Times New Roman" w:hAnsi="Verdana" w:cs="Times New Roman"/>
        <w:b/>
        <w:bCs/>
        <w:i w:val="0"/>
        <w:iCs w:val="0"/>
        <w:smallCaps w:val="0"/>
        <w:strike w:val="0"/>
        <w:color w:val="000000"/>
        <w:spacing w:val="0"/>
        <w:w w:val="100"/>
        <w:position w:val="0"/>
        <w:sz w:val="17"/>
        <w:szCs w:val="17"/>
        <w:u w:val="none"/>
      </w:rPr>
    </w:lvl>
    <w:lvl w:ilvl="1">
      <w:start w:val="1"/>
      <w:numFmt w:val="decimal"/>
      <w:lvlText w:val="%1.%2."/>
      <w:lvlJc w:val="left"/>
      <w:rPr>
        <w:rFonts w:ascii="Verdana" w:eastAsia="Times New Roman" w:hAnsi="Verdana" w:cs="Times New Roman"/>
        <w:b/>
        <w:bCs/>
        <w:i w:val="0"/>
        <w:iCs w:val="0"/>
        <w:smallCaps w:val="0"/>
        <w:strike w:val="0"/>
        <w:color w:val="000000"/>
        <w:spacing w:val="0"/>
        <w:w w:val="100"/>
        <w:position w:val="0"/>
        <w:sz w:val="17"/>
        <w:szCs w:val="1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34C826DE"/>
    <w:multiLevelType w:val="multilevel"/>
    <w:tmpl w:val="B5FE84AE"/>
    <w:lvl w:ilvl="0">
      <w:start w:val="1"/>
      <w:numFmt w:val="decimal"/>
      <w:lvlText w:val="%1."/>
      <w:lvlJc w:val="left"/>
      <w:rPr>
        <w:rFonts w:ascii="Verdana" w:eastAsia="Times New Roman" w:hAnsi="Verdana" w:cs="Times New Roman"/>
        <w:b/>
        <w:bCs/>
        <w:i w:val="0"/>
        <w:iCs w:val="0"/>
        <w:smallCaps w:val="0"/>
        <w:strike w:val="0"/>
        <w:color w:val="000000"/>
        <w:spacing w:val="0"/>
        <w:w w:val="100"/>
        <w:position w:val="0"/>
        <w:sz w:val="17"/>
        <w:szCs w:val="17"/>
        <w:u w:val="none"/>
      </w:rPr>
    </w:lvl>
    <w:lvl w:ilvl="1">
      <w:start w:val="1"/>
      <w:numFmt w:val="decimal"/>
      <w:lvlText w:val="%1.%2."/>
      <w:lvlJc w:val="left"/>
      <w:rPr>
        <w:rFonts w:ascii="Verdana" w:eastAsia="Times New Roman" w:hAnsi="Verdana" w:cs="Times New Roman"/>
        <w:b/>
        <w:bCs/>
        <w:i w:val="0"/>
        <w:iCs w:val="0"/>
        <w:smallCaps w:val="0"/>
        <w:strike w:val="0"/>
        <w:color w:val="000000"/>
        <w:spacing w:val="0"/>
        <w:w w:val="100"/>
        <w:position w:val="0"/>
        <w:sz w:val="17"/>
        <w:szCs w:val="17"/>
        <w:u w:val="none"/>
      </w:rPr>
    </w:lvl>
    <w:lvl w:ilvl="2">
      <w:start w:val="1"/>
      <w:numFmt w:val="decimal"/>
      <w:lvlText w:val="%1.%2.%3."/>
      <w:lvlJc w:val="left"/>
      <w:rPr>
        <w:rFonts w:ascii="Verdana" w:eastAsia="Times New Roman" w:hAnsi="Verdana" w:cs="Times New Roman"/>
        <w:b/>
        <w:bCs/>
        <w:i w:val="0"/>
        <w:iCs w:val="0"/>
        <w:smallCaps w:val="0"/>
        <w:strike w:val="0"/>
        <w:color w:val="000000"/>
        <w:spacing w:val="0"/>
        <w:w w:val="100"/>
        <w:position w:val="0"/>
        <w:sz w:val="17"/>
        <w:szCs w:val="1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68D0425"/>
    <w:multiLevelType w:val="multilevel"/>
    <w:tmpl w:val="1AC45070"/>
    <w:lvl w:ilvl="0">
      <w:start w:val="19"/>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3C2935F2"/>
    <w:multiLevelType w:val="multilevel"/>
    <w:tmpl w:val="77462F10"/>
    <w:lvl w:ilvl="0">
      <w:start w:val="1"/>
      <w:numFmt w:val="decimal"/>
      <w:lvlText w:val="%1)"/>
      <w:lvlJc w:val="left"/>
      <w:rPr>
        <w:rFonts w:ascii="Verdana" w:eastAsia="Times New Roman" w:hAnsi="Verdana" w:cs="Verdana"/>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C792705"/>
    <w:multiLevelType w:val="multilevel"/>
    <w:tmpl w:val="614AF2CA"/>
    <w:lvl w:ilvl="0">
      <w:start w:val="1"/>
      <w:numFmt w:val="bullet"/>
      <w:lvlText w:val="•"/>
      <w:lvlJc w:val="left"/>
      <w:rPr>
        <w:rFonts w:ascii="Verdana" w:eastAsia="Times New Roman" w:hAnsi="Verdana"/>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3F0852CC"/>
    <w:multiLevelType w:val="multilevel"/>
    <w:tmpl w:val="D714C71C"/>
    <w:lvl w:ilvl="0">
      <w:start w:val="1"/>
      <w:numFmt w:val="decimal"/>
      <w:lvlText w:val="%1."/>
      <w:lvlJc w:val="left"/>
      <w:pPr>
        <w:ind w:left="390" w:hanging="390"/>
      </w:pPr>
      <w:rPr>
        <w:rFonts w:cs="Times New Roman" w:hint="default"/>
        <w:b/>
      </w:rPr>
    </w:lvl>
    <w:lvl w:ilvl="1">
      <w:start w:val="1"/>
      <w:numFmt w:val="decimal"/>
      <w:lvlText w:val="%1.%2."/>
      <w:lvlJc w:val="left"/>
      <w:pPr>
        <w:ind w:left="1440" w:hanging="720"/>
      </w:pPr>
      <w:rPr>
        <w:rFonts w:cs="Times New Roman" w:hint="default"/>
        <w:b/>
        <w:bCs/>
        <w:sz w:val="17"/>
        <w:szCs w:val="17"/>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9" w15:restartNumberingAfterBreak="0">
    <w:nsid w:val="4118677F"/>
    <w:multiLevelType w:val="hybridMultilevel"/>
    <w:tmpl w:val="016CD622"/>
    <w:lvl w:ilvl="0" w:tplc="82F0AC5A">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1BE6A6D"/>
    <w:multiLevelType w:val="multilevel"/>
    <w:tmpl w:val="42F2A92C"/>
    <w:lvl w:ilvl="0">
      <w:start w:val="1"/>
      <w:numFmt w:val="decimal"/>
      <w:lvlText w:val="%1."/>
      <w:lvlJc w:val="left"/>
      <w:rPr>
        <w:rFonts w:ascii="Verdana" w:eastAsia="Times New Roman" w:hAnsi="Verdana" w:cs="Times New Roman"/>
        <w:b/>
        <w:bCs/>
        <w:i w:val="0"/>
        <w:iCs w:val="0"/>
        <w:smallCaps w:val="0"/>
        <w:strike w:val="0"/>
        <w:color w:val="000000"/>
        <w:spacing w:val="0"/>
        <w:w w:val="100"/>
        <w:position w:val="0"/>
        <w:sz w:val="17"/>
        <w:szCs w:val="17"/>
        <w:u w:val="none"/>
      </w:rPr>
    </w:lvl>
    <w:lvl w:ilvl="1">
      <w:start w:val="2"/>
      <w:numFmt w:val="decimal"/>
      <w:lvlText w:val="%1.%2."/>
      <w:lvlJc w:val="left"/>
      <w:rPr>
        <w:rFonts w:ascii="Verdana" w:eastAsia="Times New Roman" w:hAnsi="Verdana" w:cs="Times New Roman"/>
        <w:b/>
        <w:bCs/>
        <w:i w:val="0"/>
        <w:iCs w:val="0"/>
        <w:smallCaps w:val="0"/>
        <w:strike w:val="0"/>
        <w:color w:val="000000"/>
        <w:spacing w:val="0"/>
        <w:w w:val="100"/>
        <w:position w:val="0"/>
        <w:sz w:val="17"/>
        <w:szCs w:val="1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424169CF"/>
    <w:multiLevelType w:val="multilevel"/>
    <w:tmpl w:val="0E0AFC2E"/>
    <w:lvl w:ilvl="0">
      <w:start w:val="1"/>
      <w:numFmt w:val="decimal"/>
      <w:lvlText w:val="%1."/>
      <w:lvlJc w:val="left"/>
      <w:rPr>
        <w:rFonts w:ascii="Verdana" w:eastAsia="Times New Roman" w:hAnsi="Verdana" w:cs="Times New Roman"/>
        <w:b/>
        <w:bCs/>
        <w:i w:val="0"/>
        <w:iCs w:val="0"/>
        <w:smallCaps w:val="0"/>
        <w:strike w:val="0"/>
        <w:color w:val="000000"/>
        <w:spacing w:val="0"/>
        <w:w w:val="100"/>
        <w:position w:val="0"/>
        <w:sz w:val="17"/>
        <w:szCs w:val="17"/>
        <w:u w:val="none"/>
      </w:rPr>
    </w:lvl>
    <w:lvl w:ilvl="1">
      <w:start w:val="1"/>
      <w:numFmt w:val="decimal"/>
      <w:lvlText w:val="%1.%2."/>
      <w:lvlJc w:val="left"/>
      <w:rPr>
        <w:rFonts w:ascii="Verdana" w:eastAsia="Times New Roman" w:hAnsi="Verdana" w:cs="Times New Roman"/>
        <w:b/>
        <w:bCs/>
        <w:i w:val="0"/>
        <w:iCs w:val="0"/>
        <w:smallCaps w:val="0"/>
        <w:strike w:val="0"/>
        <w:color w:val="000000"/>
        <w:spacing w:val="0"/>
        <w:w w:val="100"/>
        <w:position w:val="0"/>
        <w:sz w:val="17"/>
        <w:szCs w:val="17"/>
        <w:u w:val="none"/>
      </w:rPr>
    </w:lvl>
    <w:lvl w:ilvl="2">
      <w:start w:val="1"/>
      <w:numFmt w:val="decimal"/>
      <w:lvlText w:val="%1.%2.%3."/>
      <w:lvlJc w:val="left"/>
      <w:rPr>
        <w:rFonts w:ascii="Verdana" w:eastAsia="Times New Roman" w:hAnsi="Verdana" w:cs="Times New Roman"/>
        <w:b/>
        <w:bCs/>
        <w:i w:val="0"/>
        <w:iCs w:val="0"/>
        <w:smallCaps w:val="0"/>
        <w:strike w:val="0"/>
        <w:color w:val="000000"/>
        <w:spacing w:val="0"/>
        <w:w w:val="100"/>
        <w:position w:val="0"/>
        <w:sz w:val="17"/>
        <w:szCs w:val="1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47BE06D9"/>
    <w:multiLevelType w:val="multilevel"/>
    <w:tmpl w:val="BB949AD0"/>
    <w:lvl w:ilvl="0">
      <w:start w:val="1"/>
      <w:numFmt w:val="decimal"/>
      <w:lvlText w:val="%1)"/>
      <w:lvlJc w:val="left"/>
      <w:rPr>
        <w:rFonts w:ascii="Verdana" w:eastAsia="Times New Roman" w:hAnsi="Verdana" w:cs="Verdana"/>
        <w:b w:val="0"/>
        <w:bCs w:val="0"/>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51252E03"/>
    <w:multiLevelType w:val="hybridMultilevel"/>
    <w:tmpl w:val="E1561F66"/>
    <w:lvl w:ilvl="0" w:tplc="04190003">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D76466"/>
    <w:multiLevelType w:val="multilevel"/>
    <w:tmpl w:val="AFB41120"/>
    <w:lvl w:ilvl="0">
      <w:start w:val="1"/>
      <w:numFmt w:val="decimal"/>
      <w:lvlText w:val="1.%1."/>
      <w:lvlJc w:val="left"/>
      <w:rPr>
        <w:rFonts w:ascii="Verdana" w:eastAsia="Times New Roman" w:hAnsi="Verdana" w:cs="Times New Roman"/>
        <w:b/>
        <w:bCs/>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91F3146"/>
    <w:multiLevelType w:val="multilevel"/>
    <w:tmpl w:val="16D8DDD8"/>
    <w:lvl w:ilvl="0">
      <w:start w:val="1"/>
      <w:numFmt w:val="bullet"/>
      <w:lvlText w:val="•"/>
      <w:lvlJc w:val="left"/>
      <w:rPr>
        <w:rFonts w:ascii="Verdana" w:eastAsia="Times New Roman" w:hAnsi="Verdana"/>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5CE628C1"/>
    <w:multiLevelType w:val="hybridMultilevel"/>
    <w:tmpl w:val="73C4B876"/>
    <w:lvl w:ilvl="0" w:tplc="04190003">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9F16D3"/>
    <w:multiLevelType w:val="multilevel"/>
    <w:tmpl w:val="6DC214FE"/>
    <w:lvl w:ilvl="0">
      <w:start w:val="1"/>
      <w:numFmt w:val="decimal"/>
      <w:lvlText w:val="%1)"/>
      <w:lvlJc w:val="left"/>
      <w:rPr>
        <w:rFonts w:ascii="Verdana" w:eastAsia="Times New Roman" w:hAnsi="Verdana" w:cs="Times New Roman"/>
        <w:b w:val="0"/>
        <w:bCs w:val="0"/>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6CC16C7D"/>
    <w:multiLevelType w:val="multilevel"/>
    <w:tmpl w:val="6DC214FE"/>
    <w:lvl w:ilvl="0">
      <w:start w:val="1"/>
      <w:numFmt w:val="decimal"/>
      <w:lvlText w:val="%1)"/>
      <w:lvlJc w:val="left"/>
      <w:rPr>
        <w:rFonts w:ascii="Verdana" w:eastAsia="Times New Roman" w:hAnsi="Verdana" w:cs="Times New Roman"/>
        <w:b w:val="0"/>
        <w:bCs w:val="0"/>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4"/>
  </w:num>
  <w:num w:numId="2">
    <w:abstractNumId w:val="17"/>
  </w:num>
  <w:num w:numId="3">
    <w:abstractNumId w:val="13"/>
  </w:num>
  <w:num w:numId="4">
    <w:abstractNumId w:val="19"/>
  </w:num>
  <w:num w:numId="5">
    <w:abstractNumId w:val="7"/>
  </w:num>
  <w:num w:numId="6">
    <w:abstractNumId w:val="0"/>
  </w:num>
  <w:num w:numId="7">
    <w:abstractNumId w:val="6"/>
  </w:num>
  <w:num w:numId="8">
    <w:abstractNumId w:val="25"/>
  </w:num>
  <w:num w:numId="9">
    <w:abstractNumId w:val="3"/>
  </w:num>
  <w:num w:numId="10">
    <w:abstractNumId w:val="21"/>
  </w:num>
  <w:num w:numId="11">
    <w:abstractNumId w:val="11"/>
  </w:num>
  <w:num w:numId="12">
    <w:abstractNumId w:val="28"/>
  </w:num>
  <w:num w:numId="13">
    <w:abstractNumId w:val="12"/>
  </w:num>
  <w:num w:numId="14">
    <w:abstractNumId w:val="24"/>
  </w:num>
  <w:num w:numId="15">
    <w:abstractNumId w:val="10"/>
  </w:num>
  <w:num w:numId="16">
    <w:abstractNumId w:val="1"/>
  </w:num>
  <w:num w:numId="17">
    <w:abstractNumId w:val="16"/>
  </w:num>
  <w:num w:numId="18">
    <w:abstractNumId w:val="15"/>
  </w:num>
  <w:num w:numId="19">
    <w:abstractNumId w:val="5"/>
  </w:num>
  <w:num w:numId="20">
    <w:abstractNumId w:val="27"/>
  </w:num>
  <w:num w:numId="21">
    <w:abstractNumId w:val="8"/>
  </w:num>
  <w:num w:numId="22">
    <w:abstractNumId w:val="23"/>
  </w:num>
  <w:num w:numId="23">
    <w:abstractNumId w:val="2"/>
  </w:num>
  <w:num w:numId="24">
    <w:abstractNumId w:val="26"/>
  </w:num>
  <w:num w:numId="25">
    <w:abstractNumId w:val="9"/>
  </w:num>
  <w:num w:numId="26">
    <w:abstractNumId w:val="4"/>
  </w:num>
  <w:num w:numId="27">
    <w:abstractNumId w:val="22"/>
  </w:num>
  <w:num w:numId="28">
    <w:abstractNumId w:val="20"/>
  </w:num>
  <w:num w:numId="29">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87"/>
    <w:rsid w:val="00002E41"/>
    <w:rsid w:val="00003C9D"/>
    <w:rsid w:val="00011DD2"/>
    <w:rsid w:val="00015289"/>
    <w:rsid w:val="00015A26"/>
    <w:rsid w:val="00016500"/>
    <w:rsid w:val="00017E7C"/>
    <w:rsid w:val="00027C6D"/>
    <w:rsid w:val="000452A0"/>
    <w:rsid w:val="00045ADB"/>
    <w:rsid w:val="00046772"/>
    <w:rsid w:val="00055CD6"/>
    <w:rsid w:val="00060FB8"/>
    <w:rsid w:val="00061478"/>
    <w:rsid w:val="00064F41"/>
    <w:rsid w:val="000659F8"/>
    <w:rsid w:val="00071789"/>
    <w:rsid w:val="00080F84"/>
    <w:rsid w:val="000850ED"/>
    <w:rsid w:val="0008628D"/>
    <w:rsid w:val="00091B73"/>
    <w:rsid w:val="000948C7"/>
    <w:rsid w:val="00095001"/>
    <w:rsid w:val="000957A3"/>
    <w:rsid w:val="000A2906"/>
    <w:rsid w:val="000A5AE9"/>
    <w:rsid w:val="000B062E"/>
    <w:rsid w:val="000B2719"/>
    <w:rsid w:val="000B4AF1"/>
    <w:rsid w:val="000B4F15"/>
    <w:rsid w:val="000B696B"/>
    <w:rsid w:val="000B7D96"/>
    <w:rsid w:val="000C3891"/>
    <w:rsid w:val="000C393B"/>
    <w:rsid w:val="000D0921"/>
    <w:rsid w:val="000D0FA0"/>
    <w:rsid w:val="000D5D72"/>
    <w:rsid w:val="000E02D9"/>
    <w:rsid w:val="000E2C0F"/>
    <w:rsid w:val="000E2E2C"/>
    <w:rsid w:val="000E56CC"/>
    <w:rsid w:val="000F5F4D"/>
    <w:rsid w:val="000F6993"/>
    <w:rsid w:val="000F779E"/>
    <w:rsid w:val="0010420B"/>
    <w:rsid w:val="00104E09"/>
    <w:rsid w:val="00110B67"/>
    <w:rsid w:val="00112C61"/>
    <w:rsid w:val="00112D7F"/>
    <w:rsid w:val="0011322A"/>
    <w:rsid w:val="00115199"/>
    <w:rsid w:val="001306A7"/>
    <w:rsid w:val="00134967"/>
    <w:rsid w:val="00137F4A"/>
    <w:rsid w:val="0014515B"/>
    <w:rsid w:val="00150A28"/>
    <w:rsid w:val="00166CDA"/>
    <w:rsid w:val="0016765C"/>
    <w:rsid w:val="00176D60"/>
    <w:rsid w:val="001832A0"/>
    <w:rsid w:val="00183427"/>
    <w:rsid w:val="001901C4"/>
    <w:rsid w:val="001A66C3"/>
    <w:rsid w:val="001A6B25"/>
    <w:rsid w:val="001A6B7D"/>
    <w:rsid w:val="001B1D11"/>
    <w:rsid w:val="001B5DE7"/>
    <w:rsid w:val="001B7479"/>
    <w:rsid w:val="001C2588"/>
    <w:rsid w:val="001D00C8"/>
    <w:rsid w:val="001D487D"/>
    <w:rsid w:val="001D520B"/>
    <w:rsid w:val="001E2BF9"/>
    <w:rsid w:val="001E4AA5"/>
    <w:rsid w:val="001F25C7"/>
    <w:rsid w:val="00200F34"/>
    <w:rsid w:val="0020599B"/>
    <w:rsid w:val="002069B2"/>
    <w:rsid w:val="00206C3B"/>
    <w:rsid w:val="00206C7E"/>
    <w:rsid w:val="00211D18"/>
    <w:rsid w:val="00212DF5"/>
    <w:rsid w:val="002146EB"/>
    <w:rsid w:val="0022095A"/>
    <w:rsid w:val="002212C8"/>
    <w:rsid w:val="002224A5"/>
    <w:rsid w:val="002224CD"/>
    <w:rsid w:val="002268C8"/>
    <w:rsid w:val="00227320"/>
    <w:rsid w:val="00231EFC"/>
    <w:rsid w:val="00234A8B"/>
    <w:rsid w:val="00241595"/>
    <w:rsid w:val="00244502"/>
    <w:rsid w:val="00244BAC"/>
    <w:rsid w:val="0024699E"/>
    <w:rsid w:val="00247221"/>
    <w:rsid w:val="002477C8"/>
    <w:rsid w:val="002479FD"/>
    <w:rsid w:val="0025605A"/>
    <w:rsid w:val="00273AD3"/>
    <w:rsid w:val="00275110"/>
    <w:rsid w:val="002819F4"/>
    <w:rsid w:val="00293C75"/>
    <w:rsid w:val="00297708"/>
    <w:rsid w:val="002A0B69"/>
    <w:rsid w:val="002A215A"/>
    <w:rsid w:val="002A26B9"/>
    <w:rsid w:val="002A2AA6"/>
    <w:rsid w:val="002A588D"/>
    <w:rsid w:val="002A6D92"/>
    <w:rsid w:val="002B03C7"/>
    <w:rsid w:val="002C01FF"/>
    <w:rsid w:val="002C47D1"/>
    <w:rsid w:val="002C6881"/>
    <w:rsid w:val="002D0A9A"/>
    <w:rsid w:val="002D4A66"/>
    <w:rsid w:val="002F1709"/>
    <w:rsid w:val="002F1F06"/>
    <w:rsid w:val="00303E46"/>
    <w:rsid w:val="00304D57"/>
    <w:rsid w:val="00306A82"/>
    <w:rsid w:val="00314E41"/>
    <w:rsid w:val="00315568"/>
    <w:rsid w:val="00315E54"/>
    <w:rsid w:val="00317151"/>
    <w:rsid w:val="00320FDB"/>
    <w:rsid w:val="00323E73"/>
    <w:rsid w:val="003312C8"/>
    <w:rsid w:val="00333C6F"/>
    <w:rsid w:val="00341EAB"/>
    <w:rsid w:val="00350D01"/>
    <w:rsid w:val="00355BED"/>
    <w:rsid w:val="0036659B"/>
    <w:rsid w:val="00366DDD"/>
    <w:rsid w:val="00372D40"/>
    <w:rsid w:val="00372F1B"/>
    <w:rsid w:val="00374494"/>
    <w:rsid w:val="003952C1"/>
    <w:rsid w:val="003A04DF"/>
    <w:rsid w:val="003B0796"/>
    <w:rsid w:val="003C7618"/>
    <w:rsid w:val="003C76A2"/>
    <w:rsid w:val="003D2CC1"/>
    <w:rsid w:val="003D3FBF"/>
    <w:rsid w:val="003E03CA"/>
    <w:rsid w:val="003E7FCC"/>
    <w:rsid w:val="003F0D70"/>
    <w:rsid w:val="003F5058"/>
    <w:rsid w:val="004000A5"/>
    <w:rsid w:val="0040056C"/>
    <w:rsid w:val="00402013"/>
    <w:rsid w:val="004032AB"/>
    <w:rsid w:val="004058C0"/>
    <w:rsid w:val="00411D82"/>
    <w:rsid w:val="00415696"/>
    <w:rsid w:val="00436BB3"/>
    <w:rsid w:val="00451183"/>
    <w:rsid w:val="004544A2"/>
    <w:rsid w:val="004613DC"/>
    <w:rsid w:val="00461F39"/>
    <w:rsid w:val="00464491"/>
    <w:rsid w:val="0046518D"/>
    <w:rsid w:val="004700D3"/>
    <w:rsid w:val="00470E30"/>
    <w:rsid w:val="00473A0D"/>
    <w:rsid w:val="00476C4E"/>
    <w:rsid w:val="00483685"/>
    <w:rsid w:val="00485A2B"/>
    <w:rsid w:val="00493E64"/>
    <w:rsid w:val="00495AFA"/>
    <w:rsid w:val="004A4ACB"/>
    <w:rsid w:val="004B03F3"/>
    <w:rsid w:val="004B2899"/>
    <w:rsid w:val="004B5D6B"/>
    <w:rsid w:val="004C0F34"/>
    <w:rsid w:val="004C4B4B"/>
    <w:rsid w:val="004C6FC5"/>
    <w:rsid w:val="004D382B"/>
    <w:rsid w:val="004D49DA"/>
    <w:rsid w:val="004D7D85"/>
    <w:rsid w:val="004E52D9"/>
    <w:rsid w:val="004E603D"/>
    <w:rsid w:val="004E71C6"/>
    <w:rsid w:val="004F66C7"/>
    <w:rsid w:val="00502F35"/>
    <w:rsid w:val="005036D4"/>
    <w:rsid w:val="005040D5"/>
    <w:rsid w:val="00506229"/>
    <w:rsid w:val="00516038"/>
    <w:rsid w:val="005178A7"/>
    <w:rsid w:val="005212CB"/>
    <w:rsid w:val="00526C65"/>
    <w:rsid w:val="0052747D"/>
    <w:rsid w:val="00536B63"/>
    <w:rsid w:val="0054133D"/>
    <w:rsid w:val="005421A6"/>
    <w:rsid w:val="00542450"/>
    <w:rsid w:val="00544A8D"/>
    <w:rsid w:val="00545BB5"/>
    <w:rsid w:val="0054794C"/>
    <w:rsid w:val="005521D4"/>
    <w:rsid w:val="005566DE"/>
    <w:rsid w:val="00571BEE"/>
    <w:rsid w:val="00572CC2"/>
    <w:rsid w:val="00573A26"/>
    <w:rsid w:val="005747B0"/>
    <w:rsid w:val="0057578C"/>
    <w:rsid w:val="00587549"/>
    <w:rsid w:val="00591BBC"/>
    <w:rsid w:val="005937F0"/>
    <w:rsid w:val="005A08B8"/>
    <w:rsid w:val="005A2934"/>
    <w:rsid w:val="005A3E97"/>
    <w:rsid w:val="005A71D1"/>
    <w:rsid w:val="005A7C31"/>
    <w:rsid w:val="005B26AA"/>
    <w:rsid w:val="005B2F18"/>
    <w:rsid w:val="005C111C"/>
    <w:rsid w:val="005D0BD7"/>
    <w:rsid w:val="005D3A77"/>
    <w:rsid w:val="005D40CD"/>
    <w:rsid w:val="005D59FC"/>
    <w:rsid w:val="005F0BDB"/>
    <w:rsid w:val="006034C6"/>
    <w:rsid w:val="006045A7"/>
    <w:rsid w:val="006052F1"/>
    <w:rsid w:val="006225C2"/>
    <w:rsid w:val="006313BD"/>
    <w:rsid w:val="00631EB8"/>
    <w:rsid w:val="00632728"/>
    <w:rsid w:val="006354F1"/>
    <w:rsid w:val="00641ED6"/>
    <w:rsid w:val="00646AE5"/>
    <w:rsid w:val="00651253"/>
    <w:rsid w:val="00652D44"/>
    <w:rsid w:val="00656A6C"/>
    <w:rsid w:val="00660B47"/>
    <w:rsid w:val="00663FFD"/>
    <w:rsid w:val="006643F3"/>
    <w:rsid w:val="0066501D"/>
    <w:rsid w:val="00666BA0"/>
    <w:rsid w:val="00671F43"/>
    <w:rsid w:val="00672AED"/>
    <w:rsid w:val="0067315F"/>
    <w:rsid w:val="0067437F"/>
    <w:rsid w:val="006759F9"/>
    <w:rsid w:val="006778AC"/>
    <w:rsid w:val="00677FDB"/>
    <w:rsid w:val="00681322"/>
    <w:rsid w:val="00681963"/>
    <w:rsid w:val="0069031C"/>
    <w:rsid w:val="0069382F"/>
    <w:rsid w:val="00694227"/>
    <w:rsid w:val="00695C67"/>
    <w:rsid w:val="0069646F"/>
    <w:rsid w:val="006A0409"/>
    <w:rsid w:val="006A51D7"/>
    <w:rsid w:val="006A6173"/>
    <w:rsid w:val="006A6E2F"/>
    <w:rsid w:val="006A71CB"/>
    <w:rsid w:val="006C06AE"/>
    <w:rsid w:val="006C52E7"/>
    <w:rsid w:val="006D1078"/>
    <w:rsid w:val="006D2FB2"/>
    <w:rsid w:val="006D7159"/>
    <w:rsid w:val="006E3837"/>
    <w:rsid w:val="006E6337"/>
    <w:rsid w:val="006F2395"/>
    <w:rsid w:val="006F56ED"/>
    <w:rsid w:val="006F6E4E"/>
    <w:rsid w:val="00701968"/>
    <w:rsid w:val="00702ED9"/>
    <w:rsid w:val="00705E3B"/>
    <w:rsid w:val="007066A8"/>
    <w:rsid w:val="00713839"/>
    <w:rsid w:val="0071754A"/>
    <w:rsid w:val="007205E6"/>
    <w:rsid w:val="00722EF5"/>
    <w:rsid w:val="00727C1F"/>
    <w:rsid w:val="00732387"/>
    <w:rsid w:val="007346A1"/>
    <w:rsid w:val="00736771"/>
    <w:rsid w:val="00736CB8"/>
    <w:rsid w:val="00744819"/>
    <w:rsid w:val="007535D5"/>
    <w:rsid w:val="00757030"/>
    <w:rsid w:val="007608BE"/>
    <w:rsid w:val="00763350"/>
    <w:rsid w:val="00767081"/>
    <w:rsid w:val="00770454"/>
    <w:rsid w:val="00774AF2"/>
    <w:rsid w:val="00784416"/>
    <w:rsid w:val="00786257"/>
    <w:rsid w:val="00787223"/>
    <w:rsid w:val="00791F3A"/>
    <w:rsid w:val="007A056F"/>
    <w:rsid w:val="007A5133"/>
    <w:rsid w:val="007B203A"/>
    <w:rsid w:val="007C10F0"/>
    <w:rsid w:val="007C74D5"/>
    <w:rsid w:val="007D5027"/>
    <w:rsid w:val="007D52EA"/>
    <w:rsid w:val="007D6E9A"/>
    <w:rsid w:val="007E1C5D"/>
    <w:rsid w:val="007E265F"/>
    <w:rsid w:val="007E3392"/>
    <w:rsid w:val="007E3794"/>
    <w:rsid w:val="007F07B1"/>
    <w:rsid w:val="007F4F3D"/>
    <w:rsid w:val="007F6D63"/>
    <w:rsid w:val="00801699"/>
    <w:rsid w:val="00801C26"/>
    <w:rsid w:val="00803064"/>
    <w:rsid w:val="00804671"/>
    <w:rsid w:val="00807F54"/>
    <w:rsid w:val="00811727"/>
    <w:rsid w:val="008118B9"/>
    <w:rsid w:val="008158A6"/>
    <w:rsid w:val="00816793"/>
    <w:rsid w:val="00821963"/>
    <w:rsid w:val="00832F2D"/>
    <w:rsid w:val="00835D5B"/>
    <w:rsid w:val="008361FA"/>
    <w:rsid w:val="00840F0C"/>
    <w:rsid w:val="0084138F"/>
    <w:rsid w:val="00842520"/>
    <w:rsid w:val="00844C86"/>
    <w:rsid w:val="00845205"/>
    <w:rsid w:val="008605ED"/>
    <w:rsid w:val="008612EC"/>
    <w:rsid w:val="00861829"/>
    <w:rsid w:val="00872286"/>
    <w:rsid w:val="00873F63"/>
    <w:rsid w:val="00880246"/>
    <w:rsid w:val="008807EB"/>
    <w:rsid w:val="00882B00"/>
    <w:rsid w:val="00882FE0"/>
    <w:rsid w:val="00883917"/>
    <w:rsid w:val="00885145"/>
    <w:rsid w:val="00894243"/>
    <w:rsid w:val="00897B32"/>
    <w:rsid w:val="008A419D"/>
    <w:rsid w:val="008A6E6D"/>
    <w:rsid w:val="008B4741"/>
    <w:rsid w:val="008C1426"/>
    <w:rsid w:val="008C3861"/>
    <w:rsid w:val="008C548B"/>
    <w:rsid w:val="008D314A"/>
    <w:rsid w:val="008E1E6B"/>
    <w:rsid w:val="008E27FC"/>
    <w:rsid w:val="008E35CC"/>
    <w:rsid w:val="008F0BDD"/>
    <w:rsid w:val="008F1147"/>
    <w:rsid w:val="008F5DBC"/>
    <w:rsid w:val="008F68C1"/>
    <w:rsid w:val="00900C3C"/>
    <w:rsid w:val="00907A87"/>
    <w:rsid w:val="0091587E"/>
    <w:rsid w:val="00915C37"/>
    <w:rsid w:val="00916E62"/>
    <w:rsid w:val="00924870"/>
    <w:rsid w:val="00926A5C"/>
    <w:rsid w:val="009313A1"/>
    <w:rsid w:val="0093384E"/>
    <w:rsid w:val="009369E9"/>
    <w:rsid w:val="009431CB"/>
    <w:rsid w:val="00950B2B"/>
    <w:rsid w:val="009511F8"/>
    <w:rsid w:val="00952E40"/>
    <w:rsid w:val="00954865"/>
    <w:rsid w:val="009620A0"/>
    <w:rsid w:val="00962C50"/>
    <w:rsid w:val="00973682"/>
    <w:rsid w:val="0097684F"/>
    <w:rsid w:val="0098194D"/>
    <w:rsid w:val="00984710"/>
    <w:rsid w:val="0099773C"/>
    <w:rsid w:val="009A6406"/>
    <w:rsid w:val="009B0954"/>
    <w:rsid w:val="009B0E62"/>
    <w:rsid w:val="009B4642"/>
    <w:rsid w:val="009B5FFD"/>
    <w:rsid w:val="009C13DD"/>
    <w:rsid w:val="009C59A0"/>
    <w:rsid w:val="009C5C96"/>
    <w:rsid w:val="009C705F"/>
    <w:rsid w:val="009C7BA5"/>
    <w:rsid w:val="009C7CA1"/>
    <w:rsid w:val="009D1004"/>
    <w:rsid w:val="009D1A9D"/>
    <w:rsid w:val="009D2EFB"/>
    <w:rsid w:val="009E0752"/>
    <w:rsid w:val="009E449C"/>
    <w:rsid w:val="009E5D58"/>
    <w:rsid w:val="009E6071"/>
    <w:rsid w:val="009E65A5"/>
    <w:rsid w:val="009E7C83"/>
    <w:rsid w:val="009F13E2"/>
    <w:rsid w:val="009F21E8"/>
    <w:rsid w:val="00A04C66"/>
    <w:rsid w:val="00A16902"/>
    <w:rsid w:val="00A1748A"/>
    <w:rsid w:val="00A2192A"/>
    <w:rsid w:val="00A22169"/>
    <w:rsid w:val="00A23DDF"/>
    <w:rsid w:val="00A25231"/>
    <w:rsid w:val="00A36BD3"/>
    <w:rsid w:val="00A50F29"/>
    <w:rsid w:val="00A567B7"/>
    <w:rsid w:val="00A57052"/>
    <w:rsid w:val="00A63658"/>
    <w:rsid w:val="00A64466"/>
    <w:rsid w:val="00A648E4"/>
    <w:rsid w:val="00A65CC2"/>
    <w:rsid w:val="00A715E5"/>
    <w:rsid w:val="00A721EE"/>
    <w:rsid w:val="00A73EA4"/>
    <w:rsid w:val="00A82556"/>
    <w:rsid w:val="00A93FDF"/>
    <w:rsid w:val="00A965A9"/>
    <w:rsid w:val="00A966F0"/>
    <w:rsid w:val="00AA0FCF"/>
    <w:rsid w:val="00AA488F"/>
    <w:rsid w:val="00AA5E8E"/>
    <w:rsid w:val="00AA7331"/>
    <w:rsid w:val="00AB4797"/>
    <w:rsid w:val="00AB4976"/>
    <w:rsid w:val="00AB5557"/>
    <w:rsid w:val="00AC05CB"/>
    <w:rsid w:val="00AC0AEA"/>
    <w:rsid w:val="00AC150E"/>
    <w:rsid w:val="00AC7F94"/>
    <w:rsid w:val="00AD1708"/>
    <w:rsid w:val="00AE3A38"/>
    <w:rsid w:val="00AE4AE9"/>
    <w:rsid w:val="00B016D7"/>
    <w:rsid w:val="00B04B54"/>
    <w:rsid w:val="00B152E6"/>
    <w:rsid w:val="00B21536"/>
    <w:rsid w:val="00B2197D"/>
    <w:rsid w:val="00B222BC"/>
    <w:rsid w:val="00B222CC"/>
    <w:rsid w:val="00B23AFE"/>
    <w:rsid w:val="00B25418"/>
    <w:rsid w:val="00B41075"/>
    <w:rsid w:val="00B4167D"/>
    <w:rsid w:val="00B435B2"/>
    <w:rsid w:val="00B5314E"/>
    <w:rsid w:val="00B55EF5"/>
    <w:rsid w:val="00B64E5D"/>
    <w:rsid w:val="00B6745F"/>
    <w:rsid w:val="00B733F4"/>
    <w:rsid w:val="00B8027D"/>
    <w:rsid w:val="00B812AA"/>
    <w:rsid w:val="00B8384A"/>
    <w:rsid w:val="00B86F56"/>
    <w:rsid w:val="00B8791D"/>
    <w:rsid w:val="00B905ED"/>
    <w:rsid w:val="00B91C87"/>
    <w:rsid w:val="00B9689F"/>
    <w:rsid w:val="00BA12BC"/>
    <w:rsid w:val="00BB0B1A"/>
    <w:rsid w:val="00BB3D07"/>
    <w:rsid w:val="00BB5D18"/>
    <w:rsid w:val="00BC01FC"/>
    <w:rsid w:val="00BC51DE"/>
    <w:rsid w:val="00BC62D7"/>
    <w:rsid w:val="00BC769F"/>
    <w:rsid w:val="00BD44E0"/>
    <w:rsid w:val="00BD6AC9"/>
    <w:rsid w:val="00BD6D8A"/>
    <w:rsid w:val="00BE2916"/>
    <w:rsid w:val="00BF032A"/>
    <w:rsid w:val="00BF158E"/>
    <w:rsid w:val="00BF2C00"/>
    <w:rsid w:val="00BF3665"/>
    <w:rsid w:val="00C02173"/>
    <w:rsid w:val="00C045F1"/>
    <w:rsid w:val="00C07716"/>
    <w:rsid w:val="00C11C16"/>
    <w:rsid w:val="00C11C6F"/>
    <w:rsid w:val="00C17163"/>
    <w:rsid w:val="00C219B2"/>
    <w:rsid w:val="00C21A2D"/>
    <w:rsid w:val="00C2241C"/>
    <w:rsid w:val="00C33B7C"/>
    <w:rsid w:val="00C3670F"/>
    <w:rsid w:val="00C46A1D"/>
    <w:rsid w:val="00C502E0"/>
    <w:rsid w:val="00C515FA"/>
    <w:rsid w:val="00C51BE8"/>
    <w:rsid w:val="00C5218B"/>
    <w:rsid w:val="00C52927"/>
    <w:rsid w:val="00C532A5"/>
    <w:rsid w:val="00C63159"/>
    <w:rsid w:val="00C67558"/>
    <w:rsid w:val="00C70CF6"/>
    <w:rsid w:val="00C73659"/>
    <w:rsid w:val="00C77FC4"/>
    <w:rsid w:val="00C81EAC"/>
    <w:rsid w:val="00C83C1C"/>
    <w:rsid w:val="00C83DB8"/>
    <w:rsid w:val="00C92EE9"/>
    <w:rsid w:val="00C93FF7"/>
    <w:rsid w:val="00C976CA"/>
    <w:rsid w:val="00CA1500"/>
    <w:rsid w:val="00CA1C57"/>
    <w:rsid w:val="00CA214D"/>
    <w:rsid w:val="00CA5FC6"/>
    <w:rsid w:val="00CB3847"/>
    <w:rsid w:val="00CB7899"/>
    <w:rsid w:val="00CC09AB"/>
    <w:rsid w:val="00CC1FCF"/>
    <w:rsid w:val="00CC2F14"/>
    <w:rsid w:val="00CC44D1"/>
    <w:rsid w:val="00CC4840"/>
    <w:rsid w:val="00CC5814"/>
    <w:rsid w:val="00CD1270"/>
    <w:rsid w:val="00CD4FB5"/>
    <w:rsid w:val="00CD50F2"/>
    <w:rsid w:val="00CD5AF7"/>
    <w:rsid w:val="00CE62C6"/>
    <w:rsid w:val="00CE6F1C"/>
    <w:rsid w:val="00CF0840"/>
    <w:rsid w:val="00CF227F"/>
    <w:rsid w:val="00CF3B42"/>
    <w:rsid w:val="00CF46E5"/>
    <w:rsid w:val="00CF544C"/>
    <w:rsid w:val="00CF79BF"/>
    <w:rsid w:val="00D014EF"/>
    <w:rsid w:val="00D0380D"/>
    <w:rsid w:val="00D056A4"/>
    <w:rsid w:val="00D11D35"/>
    <w:rsid w:val="00D124B4"/>
    <w:rsid w:val="00D13382"/>
    <w:rsid w:val="00D14D04"/>
    <w:rsid w:val="00D17F9E"/>
    <w:rsid w:val="00D22566"/>
    <w:rsid w:val="00D35435"/>
    <w:rsid w:val="00D40445"/>
    <w:rsid w:val="00D4276D"/>
    <w:rsid w:val="00D46241"/>
    <w:rsid w:val="00D46C60"/>
    <w:rsid w:val="00D53F61"/>
    <w:rsid w:val="00D56053"/>
    <w:rsid w:val="00D56111"/>
    <w:rsid w:val="00D6039B"/>
    <w:rsid w:val="00D66B31"/>
    <w:rsid w:val="00D71382"/>
    <w:rsid w:val="00D74F99"/>
    <w:rsid w:val="00D76964"/>
    <w:rsid w:val="00D821B7"/>
    <w:rsid w:val="00D8255E"/>
    <w:rsid w:val="00D82C79"/>
    <w:rsid w:val="00D871CD"/>
    <w:rsid w:val="00D90E6D"/>
    <w:rsid w:val="00DA5A49"/>
    <w:rsid w:val="00DB4A64"/>
    <w:rsid w:val="00DC091D"/>
    <w:rsid w:val="00DC2114"/>
    <w:rsid w:val="00DC256D"/>
    <w:rsid w:val="00DC4FA7"/>
    <w:rsid w:val="00DD0E21"/>
    <w:rsid w:val="00DD6562"/>
    <w:rsid w:val="00DE1780"/>
    <w:rsid w:val="00DE18CE"/>
    <w:rsid w:val="00DE21CB"/>
    <w:rsid w:val="00DE7395"/>
    <w:rsid w:val="00DF02C7"/>
    <w:rsid w:val="00DF06CC"/>
    <w:rsid w:val="00DF08DA"/>
    <w:rsid w:val="00DF331A"/>
    <w:rsid w:val="00DF62CF"/>
    <w:rsid w:val="00E027AE"/>
    <w:rsid w:val="00E03E2E"/>
    <w:rsid w:val="00E048A4"/>
    <w:rsid w:val="00E05596"/>
    <w:rsid w:val="00E11B3C"/>
    <w:rsid w:val="00E131A2"/>
    <w:rsid w:val="00E166B7"/>
    <w:rsid w:val="00E21784"/>
    <w:rsid w:val="00E257A8"/>
    <w:rsid w:val="00E31133"/>
    <w:rsid w:val="00E3575C"/>
    <w:rsid w:val="00E44A57"/>
    <w:rsid w:val="00E52950"/>
    <w:rsid w:val="00E54049"/>
    <w:rsid w:val="00E57848"/>
    <w:rsid w:val="00E64061"/>
    <w:rsid w:val="00E67F2E"/>
    <w:rsid w:val="00E7370A"/>
    <w:rsid w:val="00E74243"/>
    <w:rsid w:val="00E75CF4"/>
    <w:rsid w:val="00E819CC"/>
    <w:rsid w:val="00E8537B"/>
    <w:rsid w:val="00E953C8"/>
    <w:rsid w:val="00E97294"/>
    <w:rsid w:val="00EA3601"/>
    <w:rsid w:val="00EA4478"/>
    <w:rsid w:val="00EB0764"/>
    <w:rsid w:val="00EB1D6E"/>
    <w:rsid w:val="00EC3248"/>
    <w:rsid w:val="00EC6B60"/>
    <w:rsid w:val="00ED3486"/>
    <w:rsid w:val="00ED4561"/>
    <w:rsid w:val="00ED4BD6"/>
    <w:rsid w:val="00EE2197"/>
    <w:rsid w:val="00EE29E2"/>
    <w:rsid w:val="00EE489A"/>
    <w:rsid w:val="00EF0395"/>
    <w:rsid w:val="00EF160A"/>
    <w:rsid w:val="00EF2330"/>
    <w:rsid w:val="00EF420A"/>
    <w:rsid w:val="00EF55A2"/>
    <w:rsid w:val="00EF79FA"/>
    <w:rsid w:val="00F01218"/>
    <w:rsid w:val="00F04D75"/>
    <w:rsid w:val="00F1293D"/>
    <w:rsid w:val="00F13EF5"/>
    <w:rsid w:val="00F17480"/>
    <w:rsid w:val="00F219CB"/>
    <w:rsid w:val="00F2545F"/>
    <w:rsid w:val="00F31597"/>
    <w:rsid w:val="00F315C4"/>
    <w:rsid w:val="00F31CC3"/>
    <w:rsid w:val="00F32052"/>
    <w:rsid w:val="00F324AA"/>
    <w:rsid w:val="00F32B2B"/>
    <w:rsid w:val="00F342A6"/>
    <w:rsid w:val="00F35262"/>
    <w:rsid w:val="00F355B8"/>
    <w:rsid w:val="00F36BF8"/>
    <w:rsid w:val="00F408C0"/>
    <w:rsid w:val="00F46E44"/>
    <w:rsid w:val="00F47A40"/>
    <w:rsid w:val="00F5046A"/>
    <w:rsid w:val="00F50BD2"/>
    <w:rsid w:val="00F534F8"/>
    <w:rsid w:val="00F62BEF"/>
    <w:rsid w:val="00F62F51"/>
    <w:rsid w:val="00F63DF3"/>
    <w:rsid w:val="00F71932"/>
    <w:rsid w:val="00F752F8"/>
    <w:rsid w:val="00F76393"/>
    <w:rsid w:val="00F8266C"/>
    <w:rsid w:val="00F96A51"/>
    <w:rsid w:val="00FA1522"/>
    <w:rsid w:val="00FC152D"/>
    <w:rsid w:val="00FC4DFE"/>
    <w:rsid w:val="00FC4F2C"/>
    <w:rsid w:val="00FC6A31"/>
    <w:rsid w:val="00FC7132"/>
    <w:rsid w:val="00FD0C22"/>
    <w:rsid w:val="00FD0CDF"/>
    <w:rsid w:val="00FE1D3B"/>
    <w:rsid w:val="00FE611E"/>
    <w:rsid w:val="00FF4B39"/>
    <w:rsid w:val="00FF7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7D76A1"/>
  <w14:defaultImageDpi w14:val="0"/>
  <w15:docId w15:val="{AE7A9A3F-C88A-4B82-9865-17A7E522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0"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8">
    <w:name w:val="heading 8"/>
    <w:basedOn w:val="a"/>
    <w:next w:val="a"/>
    <w:link w:val="80"/>
    <w:uiPriority w:val="9"/>
    <w:semiHidden/>
    <w:unhideWhenUsed/>
    <w:qFormat/>
    <w:locked/>
    <w:rsid w:val="002B03C7"/>
    <w:pPr>
      <w:spacing w:before="240" w:after="60" w:line="240" w:lineRule="auto"/>
      <w:jc w:val="both"/>
      <w:outlineLvl w:val="7"/>
    </w:pPr>
    <w:rPr>
      <w:rFonts w:ascii="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locked/>
    <w:rsid w:val="002B03C7"/>
    <w:rPr>
      <w:rFonts w:ascii="Times New Roman" w:hAnsi="Times New Roman" w:cs="Times New Roman"/>
      <w:i/>
      <w:iCs/>
      <w:sz w:val="24"/>
      <w:szCs w:val="24"/>
    </w:rPr>
  </w:style>
  <w:style w:type="character" w:customStyle="1" w:styleId="2">
    <w:name w:val="Заголовок №2_"/>
    <w:link w:val="20"/>
    <w:locked/>
    <w:rsid w:val="00907A87"/>
    <w:rPr>
      <w:rFonts w:ascii="Verdana" w:hAnsi="Verdana"/>
      <w:shd w:val="clear" w:color="auto" w:fill="FFFFFF"/>
    </w:rPr>
  </w:style>
  <w:style w:type="paragraph" w:customStyle="1" w:styleId="20">
    <w:name w:val="Заголовок №2"/>
    <w:basedOn w:val="a"/>
    <w:link w:val="2"/>
    <w:rsid w:val="00907A87"/>
    <w:pPr>
      <w:widowControl w:val="0"/>
      <w:shd w:val="clear" w:color="auto" w:fill="FFFFFF"/>
      <w:spacing w:after="60" w:line="240" w:lineRule="atLeast"/>
      <w:jc w:val="both"/>
      <w:outlineLvl w:val="1"/>
    </w:pPr>
    <w:rPr>
      <w:rFonts w:ascii="Verdana" w:hAnsi="Verdana" w:cs="Verdana"/>
    </w:rPr>
  </w:style>
  <w:style w:type="character" w:customStyle="1" w:styleId="4">
    <w:name w:val="Основной текст (4)_"/>
    <w:link w:val="40"/>
    <w:uiPriority w:val="99"/>
    <w:locked/>
    <w:rsid w:val="00907A87"/>
    <w:rPr>
      <w:rFonts w:ascii="Verdana" w:hAnsi="Verdana"/>
      <w:b/>
      <w:sz w:val="17"/>
      <w:shd w:val="clear" w:color="auto" w:fill="FFFFFF"/>
    </w:rPr>
  </w:style>
  <w:style w:type="character" w:customStyle="1" w:styleId="21">
    <w:name w:val="Основной текст (2)_"/>
    <w:link w:val="22"/>
    <w:locked/>
    <w:rsid w:val="00907A87"/>
    <w:rPr>
      <w:rFonts w:ascii="Verdana" w:hAnsi="Verdana"/>
      <w:sz w:val="17"/>
      <w:shd w:val="clear" w:color="auto" w:fill="FFFFFF"/>
    </w:rPr>
  </w:style>
  <w:style w:type="paragraph" w:customStyle="1" w:styleId="40">
    <w:name w:val="Основной текст (4)"/>
    <w:basedOn w:val="a"/>
    <w:link w:val="4"/>
    <w:uiPriority w:val="99"/>
    <w:rsid w:val="00907A87"/>
    <w:pPr>
      <w:widowControl w:val="0"/>
      <w:shd w:val="clear" w:color="auto" w:fill="FFFFFF"/>
      <w:spacing w:before="360" w:after="240" w:line="240" w:lineRule="atLeast"/>
      <w:jc w:val="both"/>
    </w:pPr>
    <w:rPr>
      <w:rFonts w:ascii="Verdana" w:hAnsi="Verdana" w:cs="Verdana"/>
      <w:b/>
      <w:bCs/>
      <w:sz w:val="17"/>
      <w:szCs w:val="17"/>
    </w:rPr>
  </w:style>
  <w:style w:type="paragraph" w:customStyle="1" w:styleId="22">
    <w:name w:val="Основной текст (2)"/>
    <w:basedOn w:val="a"/>
    <w:link w:val="21"/>
    <w:rsid w:val="00907A87"/>
    <w:pPr>
      <w:widowControl w:val="0"/>
      <w:shd w:val="clear" w:color="auto" w:fill="FFFFFF"/>
      <w:spacing w:before="300" w:after="180" w:line="206" w:lineRule="exact"/>
      <w:ind w:hanging="460"/>
    </w:pPr>
    <w:rPr>
      <w:rFonts w:ascii="Verdana" w:hAnsi="Verdana" w:cs="Verdana"/>
      <w:sz w:val="17"/>
      <w:szCs w:val="17"/>
    </w:rPr>
  </w:style>
  <w:style w:type="character" w:customStyle="1" w:styleId="23">
    <w:name w:val="Основной текст (2) + Полужирный"/>
    <w:uiPriority w:val="99"/>
    <w:rsid w:val="00907A87"/>
    <w:rPr>
      <w:rFonts w:ascii="Verdana" w:hAnsi="Verdana"/>
      <w:b/>
      <w:color w:val="000000"/>
      <w:spacing w:val="0"/>
      <w:w w:val="100"/>
      <w:position w:val="0"/>
      <w:sz w:val="17"/>
      <w:u w:val="none"/>
      <w:shd w:val="clear" w:color="auto" w:fill="FFFFFF"/>
      <w:lang w:val="ru-RU" w:eastAsia="ru-RU"/>
    </w:rPr>
  </w:style>
  <w:style w:type="character" w:customStyle="1" w:styleId="3">
    <w:name w:val="Заголовок №3_"/>
    <w:link w:val="30"/>
    <w:uiPriority w:val="99"/>
    <w:locked/>
    <w:rsid w:val="00907A87"/>
    <w:rPr>
      <w:rFonts w:ascii="Verdana" w:hAnsi="Verdana"/>
      <w:b/>
      <w:sz w:val="17"/>
      <w:shd w:val="clear" w:color="auto" w:fill="FFFFFF"/>
    </w:rPr>
  </w:style>
  <w:style w:type="paragraph" w:customStyle="1" w:styleId="30">
    <w:name w:val="Заголовок №3"/>
    <w:basedOn w:val="a"/>
    <w:link w:val="3"/>
    <w:uiPriority w:val="99"/>
    <w:rsid w:val="00907A87"/>
    <w:pPr>
      <w:widowControl w:val="0"/>
      <w:shd w:val="clear" w:color="auto" w:fill="FFFFFF"/>
      <w:spacing w:before="300" w:after="300" w:line="240" w:lineRule="atLeast"/>
      <w:jc w:val="both"/>
      <w:outlineLvl w:val="2"/>
    </w:pPr>
    <w:rPr>
      <w:rFonts w:ascii="Verdana" w:hAnsi="Verdana" w:cs="Verdana"/>
      <w:b/>
      <w:bCs/>
      <w:sz w:val="17"/>
      <w:szCs w:val="17"/>
    </w:rPr>
  </w:style>
  <w:style w:type="character" w:styleId="a3">
    <w:name w:val="Hyperlink"/>
    <w:basedOn w:val="a0"/>
    <w:uiPriority w:val="99"/>
    <w:rsid w:val="00907A87"/>
    <w:rPr>
      <w:rFonts w:cs="Times New Roman"/>
      <w:color w:val="0066CC"/>
      <w:u w:val="single"/>
    </w:rPr>
  </w:style>
  <w:style w:type="paragraph" w:styleId="a4">
    <w:name w:val="List Paragraph"/>
    <w:basedOn w:val="a"/>
    <w:uiPriority w:val="99"/>
    <w:qFormat/>
    <w:rsid w:val="00907A87"/>
    <w:pPr>
      <w:ind w:left="708"/>
    </w:pPr>
  </w:style>
  <w:style w:type="character" w:customStyle="1" w:styleId="31">
    <w:name w:val="Основной текст (3)_"/>
    <w:link w:val="32"/>
    <w:uiPriority w:val="99"/>
    <w:locked/>
    <w:rsid w:val="00B4167D"/>
    <w:rPr>
      <w:rFonts w:ascii="Arial" w:hAnsi="Arial"/>
      <w:sz w:val="14"/>
      <w:shd w:val="clear" w:color="auto" w:fill="FFFFFF"/>
    </w:rPr>
  </w:style>
  <w:style w:type="paragraph" w:customStyle="1" w:styleId="32">
    <w:name w:val="Основной текст (3)"/>
    <w:basedOn w:val="a"/>
    <w:link w:val="31"/>
    <w:uiPriority w:val="99"/>
    <w:rsid w:val="00B4167D"/>
    <w:pPr>
      <w:widowControl w:val="0"/>
      <w:shd w:val="clear" w:color="auto" w:fill="FFFFFF"/>
      <w:spacing w:after="0" w:line="158" w:lineRule="exact"/>
      <w:ind w:hanging="380"/>
      <w:jc w:val="both"/>
    </w:pPr>
    <w:rPr>
      <w:rFonts w:ascii="Arial" w:hAnsi="Arial" w:cs="Arial"/>
      <w:sz w:val="14"/>
      <w:szCs w:val="14"/>
    </w:rPr>
  </w:style>
  <w:style w:type="character" w:customStyle="1" w:styleId="5">
    <w:name w:val="Основной текст (5)_"/>
    <w:link w:val="50"/>
    <w:locked/>
    <w:rsid w:val="00962C50"/>
    <w:rPr>
      <w:rFonts w:ascii="Verdana" w:hAnsi="Verdana"/>
      <w:b/>
      <w:sz w:val="13"/>
      <w:shd w:val="clear" w:color="auto" w:fill="FFFFFF"/>
    </w:rPr>
  </w:style>
  <w:style w:type="paragraph" w:customStyle="1" w:styleId="50">
    <w:name w:val="Основной текст (5)"/>
    <w:basedOn w:val="a"/>
    <w:link w:val="5"/>
    <w:rsid w:val="00962C50"/>
    <w:pPr>
      <w:widowControl w:val="0"/>
      <w:shd w:val="clear" w:color="auto" w:fill="FFFFFF"/>
      <w:spacing w:before="480" w:after="0" w:line="158" w:lineRule="exact"/>
    </w:pPr>
    <w:rPr>
      <w:rFonts w:ascii="Verdana" w:hAnsi="Verdana" w:cs="Verdana"/>
      <w:b/>
      <w:bCs/>
      <w:sz w:val="13"/>
      <w:szCs w:val="13"/>
    </w:rPr>
  </w:style>
  <w:style w:type="character" w:customStyle="1" w:styleId="3Verdana">
    <w:name w:val="Основной текст (3) + Verdana"/>
    <w:aliases w:val="6.5 pt,Курсив"/>
    <w:uiPriority w:val="99"/>
    <w:rsid w:val="004B5D6B"/>
    <w:rPr>
      <w:rFonts w:ascii="Verdana" w:hAnsi="Verdana"/>
      <w:i/>
      <w:color w:val="000000"/>
      <w:spacing w:val="0"/>
      <w:w w:val="100"/>
      <w:position w:val="0"/>
      <w:sz w:val="13"/>
      <w:u w:val="none"/>
      <w:shd w:val="clear" w:color="auto" w:fill="FFFFFF"/>
      <w:lang w:val="ru-RU" w:eastAsia="ru-RU"/>
    </w:rPr>
  </w:style>
  <w:style w:type="character" w:customStyle="1" w:styleId="6">
    <w:name w:val="Основной текст (6)_"/>
    <w:link w:val="60"/>
    <w:uiPriority w:val="99"/>
    <w:locked/>
    <w:rsid w:val="00EB0764"/>
    <w:rPr>
      <w:rFonts w:ascii="Verdana" w:hAnsi="Verdana"/>
      <w:i/>
      <w:sz w:val="13"/>
      <w:shd w:val="clear" w:color="auto" w:fill="FFFFFF"/>
    </w:rPr>
  </w:style>
  <w:style w:type="character" w:customStyle="1" w:styleId="6Arial">
    <w:name w:val="Основной текст (6) + Arial"/>
    <w:aliases w:val="7 pt,Не курсив"/>
    <w:uiPriority w:val="99"/>
    <w:rsid w:val="00EB0764"/>
    <w:rPr>
      <w:rFonts w:ascii="Arial" w:hAnsi="Arial"/>
      <w:i/>
      <w:color w:val="000000"/>
      <w:spacing w:val="0"/>
      <w:w w:val="100"/>
      <w:position w:val="0"/>
      <w:sz w:val="14"/>
      <w:u w:val="none"/>
      <w:lang w:val="ru-RU" w:eastAsia="ru-RU"/>
    </w:rPr>
  </w:style>
  <w:style w:type="paragraph" w:customStyle="1" w:styleId="60">
    <w:name w:val="Основной текст (6)"/>
    <w:basedOn w:val="a"/>
    <w:link w:val="6"/>
    <w:uiPriority w:val="99"/>
    <w:rsid w:val="00EB0764"/>
    <w:pPr>
      <w:widowControl w:val="0"/>
      <w:shd w:val="clear" w:color="auto" w:fill="FFFFFF"/>
      <w:spacing w:before="300" w:after="0" w:line="240" w:lineRule="atLeast"/>
      <w:jc w:val="both"/>
    </w:pPr>
    <w:rPr>
      <w:rFonts w:ascii="Verdana" w:hAnsi="Verdana" w:cs="Verdana"/>
      <w:i/>
      <w:iCs/>
      <w:sz w:val="13"/>
      <w:szCs w:val="13"/>
    </w:rPr>
  </w:style>
  <w:style w:type="character" w:customStyle="1" w:styleId="5Arial">
    <w:name w:val="Основной текст (5) + Arial"/>
    <w:aliases w:val="7 pt1,Не полужирный"/>
    <w:uiPriority w:val="99"/>
    <w:rsid w:val="00247221"/>
    <w:rPr>
      <w:rFonts w:ascii="Arial" w:hAnsi="Arial"/>
      <w:b/>
      <w:color w:val="000000"/>
      <w:spacing w:val="0"/>
      <w:w w:val="100"/>
      <w:position w:val="0"/>
      <w:sz w:val="14"/>
      <w:u w:val="none"/>
      <w:shd w:val="clear" w:color="auto" w:fill="FFFFFF"/>
      <w:lang w:val="ru-RU" w:eastAsia="ru-RU"/>
    </w:rPr>
  </w:style>
  <w:style w:type="character" w:customStyle="1" w:styleId="3Verdana1">
    <w:name w:val="Основной текст (3) + Verdana1"/>
    <w:aliases w:val="6.5 pt1,Полужирный"/>
    <w:uiPriority w:val="99"/>
    <w:rsid w:val="00247221"/>
    <w:rPr>
      <w:rFonts w:ascii="Verdana" w:hAnsi="Verdana"/>
      <w:b/>
      <w:color w:val="000000"/>
      <w:spacing w:val="0"/>
      <w:w w:val="100"/>
      <w:position w:val="0"/>
      <w:sz w:val="13"/>
      <w:u w:val="none"/>
      <w:shd w:val="clear" w:color="auto" w:fill="FFFFFF"/>
      <w:lang w:val="ru-RU" w:eastAsia="ru-RU"/>
    </w:rPr>
  </w:style>
  <w:style w:type="character" w:customStyle="1" w:styleId="9">
    <w:name w:val="Основной текст (9)_"/>
    <w:link w:val="90"/>
    <w:uiPriority w:val="99"/>
    <w:locked/>
    <w:rsid w:val="00E44A57"/>
    <w:rPr>
      <w:rFonts w:ascii="Verdana" w:hAnsi="Verdana"/>
      <w:sz w:val="11"/>
      <w:shd w:val="clear" w:color="auto" w:fill="FFFFFF"/>
    </w:rPr>
  </w:style>
  <w:style w:type="paragraph" w:customStyle="1" w:styleId="90">
    <w:name w:val="Основной текст (9)"/>
    <w:basedOn w:val="a"/>
    <w:link w:val="9"/>
    <w:uiPriority w:val="99"/>
    <w:rsid w:val="00E44A57"/>
    <w:pPr>
      <w:widowControl w:val="0"/>
      <w:shd w:val="clear" w:color="auto" w:fill="FFFFFF"/>
      <w:spacing w:after="0" w:line="240" w:lineRule="atLeast"/>
    </w:pPr>
    <w:rPr>
      <w:rFonts w:ascii="Verdana" w:hAnsi="Verdana" w:cs="Verdana"/>
      <w:sz w:val="11"/>
      <w:szCs w:val="11"/>
    </w:rPr>
  </w:style>
  <w:style w:type="character" w:customStyle="1" w:styleId="a5">
    <w:name w:val="Колонтитул_"/>
    <w:link w:val="a6"/>
    <w:uiPriority w:val="99"/>
    <w:locked/>
    <w:rsid w:val="00770454"/>
    <w:rPr>
      <w:rFonts w:ascii="Verdana" w:hAnsi="Verdana"/>
      <w:i/>
      <w:sz w:val="12"/>
      <w:shd w:val="clear" w:color="auto" w:fill="FFFFFF"/>
    </w:rPr>
  </w:style>
  <w:style w:type="paragraph" w:customStyle="1" w:styleId="a6">
    <w:name w:val="Колонтитул"/>
    <w:basedOn w:val="a"/>
    <w:link w:val="a5"/>
    <w:uiPriority w:val="99"/>
    <w:rsid w:val="00770454"/>
    <w:pPr>
      <w:widowControl w:val="0"/>
      <w:shd w:val="clear" w:color="auto" w:fill="FFFFFF"/>
      <w:spacing w:after="0" w:line="240" w:lineRule="atLeast"/>
    </w:pPr>
    <w:rPr>
      <w:rFonts w:ascii="Verdana" w:hAnsi="Verdana" w:cs="Verdana"/>
      <w:i/>
      <w:iCs/>
      <w:sz w:val="12"/>
      <w:szCs w:val="12"/>
    </w:rPr>
  </w:style>
  <w:style w:type="table" w:styleId="a7">
    <w:name w:val="Table Grid"/>
    <w:basedOn w:val="a1"/>
    <w:uiPriority w:val="39"/>
    <w:rsid w:val="00B80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8027D"/>
    <w:pPr>
      <w:autoSpaceDE w:val="0"/>
      <w:autoSpaceDN w:val="0"/>
      <w:adjustRightInd w:val="0"/>
      <w:spacing w:after="0" w:line="240" w:lineRule="auto"/>
    </w:pPr>
    <w:rPr>
      <w:rFonts w:ascii="Cambria Math" w:hAnsi="Cambria Math" w:cs="Cambria Math"/>
      <w:color w:val="000000"/>
      <w:sz w:val="24"/>
      <w:szCs w:val="24"/>
    </w:rPr>
  </w:style>
  <w:style w:type="character" w:customStyle="1" w:styleId="27pt">
    <w:name w:val="Основной текст (2) + 7 pt"/>
    <w:aliases w:val="Курсив1"/>
    <w:uiPriority w:val="99"/>
    <w:rsid w:val="00B8027D"/>
    <w:rPr>
      <w:rFonts w:ascii="Verdana" w:hAnsi="Verdana"/>
      <w:i/>
      <w:color w:val="000000"/>
      <w:spacing w:val="0"/>
      <w:w w:val="100"/>
      <w:position w:val="0"/>
      <w:sz w:val="14"/>
      <w:u w:val="none"/>
      <w:shd w:val="clear" w:color="auto" w:fill="FFFFFF"/>
      <w:lang w:val="en-US" w:eastAsia="en-US"/>
    </w:rPr>
  </w:style>
  <w:style w:type="paragraph" w:styleId="a8">
    <w:name w:val="footnote text"/>
    <w:basedOn w:val="a"/>
    <w:link w:val="a9"/>
    <w:semiHidden/>
    <w:rsid w:val="008E35CC"/>
    <w:rPr>
      <w:sz w:val="20"/>
      <w:szCs w:val="20"/>
    </w:rPr>
  </w:style>
  <w:style w:type="character" w:customStyle="1" w:styleId="a9">
    <w:name w:val="Текст сноски Знак"/>
    <w:basedOn w:val="a0"/>
    <w:link w:val="a8"/>
    <w:semiHidden/>
    <w:locked/>
    <w:rsid w:val="008E35CC"/>
    <w:rPr>
      <w:rFonts w:cs="Times New Roman"/>
      <w:sz w:val="20"/>
      <w:szCs w:val="20"/>
    </w:rPr>
  </w:style>
  <w:style w:type="character" w:styleId="aa">
    <w:name w:val="footnote reference"/>
    <w:basedOn w:val="a0"/>
    <w:semiHidden/>
    <w:rsid w:val="008E35CC"/>
    <w:rPr>
      <w:rFonts w:cs="Times New Roman"/>
      <w:vertAlign w:val="superscript"/>
    </w:rPr>
  </w:style>
  <w:style w:type="character" w:customStyle="1" w:styleId="ab">
    <w:name w:val="Сноска_"/>
    <w:link w:val="ac"/>
    <w:uiPriority w:val="99"/>
    <w:locked/>
    <w:rsid w:val="008E35CC"/>
    <w:rPr>
      <w:rFonts w:ascii="Arial" w:hAnsi="Arial"/>
      <w:sz w:val="14"/>
      <w:shd w:val="clear" w:color="auto" w:fill="FFFFFF"/>
    </w:rPr>
  </w:style>
  <w:style w:type="paragraph" w:customStyle="1" w:styleId="ac">
    <w:name w:val="Сноска"/>
    <w:basedOn w:val="a"/>
    <w:link w:val="ab"/>
    <w:uiPriority w:val="99"/>
    <w:rsid w:val="008E35CC"/>
    <w:pPr>
      <w:widowControl w:val="0"/>
      <w:shd w:val="clear" w:color="auto" w:fill="FFFFFF"/>
      <w:spacing w:after="0" w:line="240" w:lineRule="atLeast"/>
      <w:ind w:hanging="180"/>
      <w:jc w:val="both"/>
    </w:pPr>
    <w:rPr>
      <w:rFonts w:ascii="Arial" w:hAnsi="Arial" w:cs="Arial"/>
      <w:sz w:val="14"/>
      <w:szCs w:val="14"/>
    </w:rPr>
  </w:style>
  <w:style w:type="character" w:customStyle="1" w:styleId="24">
    <w:name w:val="Сноска (2)_"/>
    <w:link w:val="25"/>
    <w:locked/>
    <w:rsid w:val="00B435B2"/>
    <w:rPr>
      <w:rFonts w:ascii="Verdana" w:hAnsi="Verdana"/>
      <w:b/>
      <w:sz w:val="13"/>
      <w:shd w:val="clear" w:color="auto" w:fill="FFFFFF"/>
    </w:rPr>
  </w:style>
  <w:style w:type="paragraph" w:customStyle="1" w:styleId="25">
    <w:name w:val="Сноска (2)"/>
    <w:basedOn w:val="a"/>
    <w:link w:val="24"/>
    <w:rsid w:val="00B435B2"/>
    <w:pPr>
      <w:widowControl w:val="0"/>
      <w:shd w:val="clear" w:color="auto" w:fill="FFFFFF"/>
      <w:spacing w:after="0" w:line="240" w:lineRule="atLeast"/>
    </w:pPr>
    <w:rPr>
      <w:rFonts w:ascii="Verdana" w:hAnsi="Verdana" w:cs="Verdana"/>
      <w:b/>
      <w:bCs/>
      <w:sz w:val="13"/>
      <w:szCs w:val="13"/>
    </w:rPr>
  </w:style>
  <w:style w:type="character" w:customStyle="1" w:styleId="26">
    <w:name w:val="Колонтитул (2)_"/>
    <w:link w:val="27"/>
    <w:uiPriority w:val="99"/>
    <w:locked/>
    <w:rsid w:val="00B435B2"/>
    <w:rPr>
      <w:rFonts w:ascii="Verdana" w:hAnsi="Verdana"/>
      <w:b/>
      <w:sz w:val="13"/>
      <w:shd w:val="clear" w:color="auto" w:fill="FFFFFF"/>
    </w:rPr>
  </w:style>
  <w:style w:type="paragraph" w:customStyle="1" w:styleId="27">
    <w:name w:val="Колонтитул (2)"/>
    <w:basedOn w:val="a"/>
    <w:link w:val="26"/>
    <w:uiPriority w:val="99"/>
    <w:rsid w:val="00B435B2"/>
    <w:pPr>
      <w:widowControl w:val="0"/>
      <w:shd w:val="clear" w:color="auto" w:fill="FFFFFF"/>
      <w:spacing w:after="0" w:line="240" w:lineRule="atLeast"/>
    </w:pPr>
    <w:rPr>
      <w:rFonts w:ascii="Verdana" w:hAnsi="Verdana" w:cs="Verdana"/>
      <w:b/>
      <w:bCs/>
      <w:sz w:val="13"/>
      <w:szCs w:val="13"/>
    </w:rPr>
  </w:style>
  <w:style w:type="character" w:customStyle="1" w:styleId="33">
    <w:name w:val="Колонтитул (3)_"/>
    <w:link w:val="34"/>
    <w:uiPriority w:val="99"/>
    <w:locked/>
    <w:rsid w:val="00411D82"/>
    <w:rPr>
      <w:rFonts w:ascii="Verdana" w:hAnsi="Verdana"/>
      <w:sz w:val="13"/>
      <w:shd w:val="clear" w:color="auto" w:fill="FFFFFF"/>
    </w:rPr>
  </w:style>
  <w:style w:type="paragraph" w:customStyle="1" w:styleId="34">
    <w:name w:val="Колонтитул (3)"/>
    <w:basedOn w:val="a"/>
    <w:link w:val="33"/>
    <w:uiPriority w:val="99"/>
    <w:rsid w:val="00411D82"/>
    <w:pPr>
      <w:widowControl w:val="0"/>
      <w:shd w:val="clear" w:color="auto" w:fill="FFFFFF"/>
      <w:spacing w:after="0" w:line="158" w:lineRule="exact"/>
    </w:pPr>
    <w:rPr>
      <w:rFonts w:ascii="Verdana" w:hAnsi="Verdana" w:cs="Verdana"/>
      <w:sz w:val="13"/>
      <w:szCs w:val="13"/>
    </w:rPr>
  </w:style>
  <w:style w:type="character" w:customStyle="1" w:styleId="200">
    <w:name w:val="Основной текст (20)_"/>
    <w:link w:val="201"/>
    <w:uiPriority w:val="99"/>
    <w:locked/>
    <w:rsid w:val="00F1293D"/>
    <w:rPr>
      <w:rFonts w:ascii="Verdana" w:hAnsi="Verdana"/>
      <w:sz w:val="20"/>
      <w:shd w:val="clear" w:color="auto" w:fill="FFFFFF"/>
    </w:rPr>
  </w:style>
  <w:style w:type="paragraph" w:customStyle="1" w:styleId="201">
    <w:name w:val="Основной текст (20)"/>
    <w:basedOn w:val="a"/>
    <w:link w:val="200"/>
    <w:uiPriority w:val="99"/>
    <w:rsid w:val="00F1293D"/>
    <w:pPr>
      <w:widowControl w:val="0"/>
      <w:shd w:val="clear" w:color="auto" w:fill="FFFFFF"/>
      <w:spacing w:before="540" w:after="540" w:line="245" w:lineRule="exact"/>
    </w:pPr>
    <w:rPr>
      <w:rFonts w:ascii="Verdana" w:hAnsi="Verdana" w:cs="Verdana"/>
      <w:sz w:val="20"/>
      <w:szCs w:val="20"/>
    </w:rPr>
  </w:style>
  <w:style w:type="character" w:customStyle="1" w:styleId="35">
    <w:name w:val="Сноска (3)_"/>
    <w:link w:val="36"/>
    <w:uiPriority w:val="99"/>
    <w:locked/>
    <w:rsid w:val="005A7C31"/>
    <w:rPr>
      <w:rFonts w:ascii="Verdana" w:hAnsi="Verdana"/>
      <w:sz w:val="17"/>
      <w:shd w:val="clear" w:color="auto" w:fill="FFFFFF"/>
    </w:rPr>
  </w:style>
  <w:style w:type="character" w:customStyle="1" w:styleId="37">
    <w:name w:val="Сноска (3) + Полужирный"/>
    <w:uiPriority w:val="99"/>
    <w:rsid w:val="005A7C31"/>
    <w:rPr>
      <w:rFonts w:ascii="Verdana" w:hAnsi="Verdana"/>
      <w:b/>
      <w:color w:val="000000"/>
      <w:spacing w:val="0"/>
      <w:w w:val="100"/>
      <w:position w:val="0"/>
      <w:sz w:val="17"/>
      <w:u w:val="none"/>
      <w:lang w:val="ru-RU" w:eastAsia="ru-RU"/>
    </w:rPr>
  </w:style>
  <w:style w:type="paragraph" w:customStyle="1" w:styleId="36">
    <w:name w:val="Сноска (3)"/>
    <w:basedOn w:val="a"/>
    <w:link w:val="35"/>
    <w:uiPriority w:val="99"/>
    <w:rsid w:val="005A7C31"/>
    <w:pPr>
      <w:widowControl w:val="0"/>
      <w:shd w:val="clear" w:color="auto" w:fill="FFFFFF"/>
      <w:spacing w:after="0" w:line="206" w:lineRule="exact"/>
      <w:ind w:hanging="280"/>
      <w:jc w:val="both"/>
    </w:pPr>
    <w:rPr>
      <w:rFonts w:ascii="Verdana" w:hAnsi="Verdana" w:cs="Verdana"/>
      <w:sz w:val="17"/>
      <w:szCs w:val="17"/>
    </w:rPr>
  </w:style>
  <w:style w:type="character" w:customStyle="1" w:styleId="38">
    <w:name w:val="Подпись к таблице (3)_"/>
    <w:link w:val="39"/>
    <w:uiPriority w:val="99"/>
    <w:locked/>
    <w:rsid w:val="00F752F8"/>
    <w:rPr>
      <w:rFonts w:ascii="Verdana" w:hAnsi="Verdana"/>
      <w:b/>
      <w:sz w:val="17"/>
      <w:shd w:val="clear" w:color="auto" w:fill="FFFFFF"/>
    </w:rPr>
  </w:style>
  <w:style w:type="paragraph" w:customStyle="1" w:styleId="39">
    <w:name w:val="Подпись к таблице (3)"/>
    <w:basedOn w:val="a"/>
    <w:link w:val="38"/>
    <w:uiPriority w:val="99"/>
    <w:rsid w:val="00F752F8"/>
    <w:pPr>
      <w:widowControl w:val="0"/>
      <w:shd w:val="clear" w:color="auto" w:fill="FFFFFF"/>
      <w:spacing w:after="0" w:line="240" w:lineRule="atLeast"/>
    </w:pPr>
    <w:rPr>
      <w:rFonts w:ascii="Verdana" w:hAnsi="Verdana" w:cs="Verdana"/>
      <w:b/>
      <w:bCs/>
      <w:sz w:val="17"/>
      <w:szCs w:val="17"/>
    </w:rPr>
  </w:style>
  <w:style w:type="character" w:styleId="ad">
    <w:name w:val="annotation reference"/>
    <w:basedOn w:val="a0"/>
    <w:uiPriority w:val="99"/>
    <w:semiHidden/>
    <w:locked/>
    <w:rsid w:val="00A50F29"/>
    <w:rPr>
      <w:rFonts w:cs="Times New Roman"/>
      <w:sz w:val="16"/>
      <w:szCs w:val="16"/>
    </w:rPr>
  </w:style>
  <w:style w:type="paragraph" w:styleId="ae">
    <w:name w:val="annotation text"/>
    <w:basedOn w:val="a"/>
    <w:link w:val="af"/>
    <w:uiPriority w:val="99"/>
    <w:semiHidden/>
    <w:locked/>
    <w:rsid w:val="00A50F29"/>
    <w:rPr>
      <w:sz w:val="20"/>
      <w:szCs w:val="20"/>
    </w:rPr>
  </w:style>
  <w:style w:type="character" w:customStyle="1" w:styleId="af">
    <w:name w:val="Текст примечания Знак"/>
    <w:basedOn w:val="a0"/>
    <w:link w:val="ae"/>
    <w:uiPriority w:val="99"/>
    <w:semiHidden/>
    <w:locked/>
    <w:rPr>
      <w:rFonts w:cs="Calibri"/>
      <w:sz w:val="20"/>
      <w:szCs w:val="20"/>
    </w:rPr>
  </w:style>
  <w:style w:type="paragraph" w:styleId="af0">
    <w:name w:val="annotation subject"/>
    <w:basedOn w:val="ae"/>
    <w:next w:val="ae"/>
    <w:link w:val="af1"/>
    <w:uiPriority w:val="99"/>
    <w:semiHidden/>
    <w:locked/>
    <w:rsid w:val="00A50F29"/>
    <w:rPr>
      <w:b/>
      <w:bCs/>
    </w:rPr>
  </w:style>
  <w:style w:type="character" w:customStyle="1" w:styleId="af1">
    <w:name w:val="Тема примечания Знак"/>
    <w:basedOn w:val="af"/>
    <w:link w:val="af0"/>
    <w:uiPriority w:val="99"/>
    <w:semiHidden/>
    <w:locked/>
    <w:rPr>
      <w:rFonts w:cs="Calibri"/>
      <w:b/>
      <w:bCs/>
      <w:sz w:val="20"/>
      <w:szCs w:val="20"/>
    </w:rPr>
  </w:style>
  <w:style w:type="paragraph" w:styleId="af2">
    <w:name w:val="Balloon Text"/>
    <w:basedOn w:val="a"/>
    <w:link w:val="af3"/>
    <w:uiPriority w:val="99"/>
    <w:semiHidden/>
    <w:locked/>
    <w:rsid w:val="00A50F29"/>
    <w:rPr>
      <w:rFonts w:ascii="Tahoma" w:hAnsi="Tahoma" w:cs="Tahoma"/>
      <w:sz w:val="16"/>
      <w:szCs w:val="16"/>
    </w:rPr>
  </w:style>
  <w:style w:type="character" w:customStyle="1" w:styleId="af3">
    <w:name w:val="Текст выноски Знак"/>
    <w:basedOn w:val="a0"/>
    <w:link w:val="af2"/>
    <w:uiPriority w:val="99"/>
    <w:semiHidden/>
    <w:locked/>
    <w:rPr>
      <w:rFonts w:ascii="Segoe UI" w:hAnsi="Segoe UI" w:cs="Segoe UI"/>
      <w:sz w:val="18"/>
      <w:szCs w:val="18"/>
    </w:rPr>
  </w:style>
  <w:style w:type="character" w:customStyle="1" w:styleId="51">
    <w:name w:val="Основной текст (51)_"/>
    <w:link w:val="510"/>
    <w:locked/>
    <w:rsid w:val="00CC2F14"/>
    <w:rPr>
      <w:rFonts w:ascii="Verdana" w:hAnsi="Verdana"/>
      <w:sz w:val="16"/>
      <w:shd w:val="clear" w:color="auto" w:fill="FFFFFF"/>
    </w:rPr>
  </w:style>
  <w:style w:type="character" w:customStyle="1" w:styleId="5185pt">
    <w:name w:val="Основной текст (51) + 8.5 pt"/>
    <w:aliases w:val="Курсив2"/>
    <w:rsid w:val="00CC2F14"/>
    <w:rPr>
      <w:rFonts w:ascii="Verdana" w:hAnsi="Verdana"/>
      <w:i/>
      <w:color w:val="000000"/>
      <w:spacing w:val="0"/>
      <w:w w:val="100"/>
      <w:position w:val="0"/>
      <w:sz w:val="17"/>
      <w:u w:val="none"/>
      <w:lang w:val="ru-RU" w:eastAsia="ru-RU"/>
    </w:rPr>
  </w:style>
  <w:style w:type="paragraph" w:customStyle="1" w:styleId="510">
    <w:name w:val="Основной текст (51)"/>
    <w:basedOn w:val="a"/>
    <w:link w:val="51"/>
    <w:rsid w:val="00CC2F14"/>
    <w:pPr>
      <w:widowControl w:val="0"/>
      <w:shd w:val="clear" w:color="auto" w:fill="FFFFFF"/>
      <w:spacing w:after="60" w:line="240" w:lineRule="atLeast"/>
      <w:jc w:val="both"/>
    </w:pPr>
    <w:rPr>
      <w:rFonts w:ascii="Verdana" w:hAnsi="Verdana"/>
      <w:sz w:val="16"/>
    </w:rPr>
  </w:style>
  <w:style w:type="character" w:customStyle="1" w:styleId="500">
    <w:name w:val="Основной текст (50)_"/>
    <w:link w:val="501"/>
    <w:locked/>
    <w:rsid w:val="00CC2F14"/>
    <w:rPr>
      <w:rFonts w:ascii="Verdana" w:hAnsi="Verdana"/>
      <w:i/>
      <w:sz w:val="17"/>
      <w:shd w:val="clear" w:color="auto" w:fill="FFFFFF"/>
    </w:rPr>
  </w:style>
  <w:style w:type="paragraph" w:customStyle="1" w:styleId="501">
    <w:name w:val="Основной текст (50)"/>
    <w:basedOn w:val="a"/>
    <w:link w:val="500"/>
    <w:rsid w:val="00CC2F14"/>
    <w:pPr>
      <w:widowControl w:val="0"/>
      <w:shd w:val="clear" w:color="auto" w:fill="FFFFFF"/>
      <w:spacing w:after="60" w:line="437" w:lineRule="exact"/>
      <w:jc w:val="both"/>
    </w:pPr>
    <w:rPr>
      <w:rFonts w:ascii="Verdana" w:hAnsi="Verdana"/>
      <w:i/>
      <w:sz w:val="17"/>
    </w:rPr>
  </w:style>
  <w:style w:type="character" w:customStyle="1" w:styleId="af4">
    <w:name w:val="Основной текст_"/>
    <w:basedOn w:val="a0"/>
    <w:link w:val="41"/>
    <w:uiPriority w:val="99"/>
    <w:locked/>
    <w:rsid w:val="00801699"/>
    <w:rPr>
      <w:rFonts w:ascii="Times New Roman" w:hAnsi="Times New Roman" w:cs="Times New Roman"/>
      <w:sz w:val="20"/>
      <w:szCs w:val="20"/>
      <w:shd w:val="clear" w:color="auto" w:fill="FFFFFF"/>
    </w:rPr>
  </w:style>
  <w:style w:type="paragraph" w:customStyle="1" w:styleId="41">
    <w:name w:val="Основной текст4"/>
    <w:basedOn w:val="a"/>
    <w:link w:val="af4"/>
    <w:uiPriority w:val="99"/>
    <w:rsid w:val="00801699"/>
    <w:pPr>
      <w:shd w:val="clear" w:color="auto" w:fill="FFFFFF"/>
      <w:spacing w:after="180" w:line="298" w:lineRule="exact"/>
      <w:ind w:hanging="780"/>
    </w:pPr>
    <w:rPr>
      <w:rFonts w:ascii="Times New Roman" w:hAnsi="Times New Roman" w:cs="Times New Roman"/>
      <w:sz w:val="20"/>
      <w:szCs w:val="20"/>
    </w:rPr>
  </w:style>
  <w:style w:type="paragraph" w:customStyle="1" w:styleId="310">
    <w:name w:val="Заголовок №31"/>
    <w:basedOn w:val="a"/>
    <w:uiPriority w:val="99"/>
    <w:rsid w:val="00801699"/>
    <w:pPr>
      <w:shd w:val="clear" w:color="auto" w:fill="FFFFFF"/>
      <w:spacing w:before="120" w:after="240" w:line="240" w:lineRule="atLeast"/>
      <w:ind w:hanging="600"/>
      <w:jc w:val="both"/>
      <w:outlineLvl w:val="2"/>
    </w:pPr>
    <w:rPr>
      <w:rFonts w:ascii="Times New Roman" w:hAnsi="Times New Roman" w:cs="Times New Roman"/>
      <w:color w:val="000000"/>
      <w:sz w:val="20"/>
      <w:szCs w:val="20"/>
    </w:rPr>
  </w:style>
  <w:style w:type="paragraph" w:styleId="af5">
    <w:name w:val="header"/>
    <w:basedOn w:val="a"/>
    <w:link w:val="af6"/>
    <w:uiPriority w:val="99"/>
    <w:unhideWhenUsed/>
    <w:locked/>
    <w:rsid w:val="000B2719"/>
    <w:pPr>
      <w:tabs>
        <w:tab w:val="center" w:pos="4677"/>
        <w:tab w:val="right" w:pos="9355"/>
      </w:tabs>
    </w:pPr>
  </w:style>
  <w:style w:type="character" w:customStyle="1" w:styleId="af6">
    <w:name w:val="Верхний колонтитул Знак"/>
    <w:basedOn w:val="a0"/>
    <w:link w:val="af5"/>
    <w:uiPriority w:val="99"/>
    <w:locked/>
    <w:rsid w:val="000B2719"/>
    <w:rPr>
      <w:rFonts w:cs="Times New Roman"/>
    </w:rPr>
  </w:style>
  <w:style w:type="paragraph" w:styleId="af7">
    <w:name w:val="footer"/>
    <w:basedOn w:val="a"/>
    <w:link w:val="af8"/>
    <w:uiPriority w:val="99"/>
    <w:unhideWhenUsed/>
    <w:locked/>
    <w:rsid w:val="000B2719"/>
    <w:pPr>
      <w:tabs>
        <w:tab w:val="center" w:pos="4677"/>
        <w:tab w:val="right" w:pos="9355"/>
      </w:tabs>
    </w:pPr>
  </w:style>
  <w:style w:type="character" w:customStyle="1" w:styleId="af8">
    <w:name w:val="Нижний колонтитул Знак"/>
    <w:basedOn w:val="a0"/>
    <w:link w:val="af7"/>
    <w:uiPriority w:val="99"/>
    <w:locked/>
    <w:rsid w:val="000B2719"/>
    <w:rPr>
      <w:rFonts w:cs="Times New Roman"/>
    </w:rPr>
  </w:style>
  <w:style w:type="paragraph" w:styleId="af9">
    <w:name w:val="Body Text"/>
    <w:basedOn w:val="a"/>
    <w:link w:val="afa"/>
    <w:uiPriority w:val="99"/>
    <w:locked/>
    <w:rsid w:val="00803064"/>
    <w:pPr>
      <w:spacing w:after="0" w:line="240" w:lineRule="auto"/>
      <w:jc w:val="both"/>
    </w:pPr>
    <w:rPr>
      <w:rFonts w:ascii="Times New Roman" w:hAnsi="Times New Roman" w:cs="Times New Roman"/>
      <w:color w:val="000000"/>
      <w:sz w:val="24"/>
      <w:szCs w:val="20"/>
    </w:rPr>
  </w:style>
  <w:style w:type="character" w:customStyle="1" w:styleId="afa">
    <w:name w:val="Основной текст Знак"/>
    <w:basedOn w:val="a0"/>
    <w:link w:val="af9"/>
    <w:uiPriority w:val="99"/>
    <w:locked/>
    <w:rsid w:val="00803064"/>
    <w:rPr>
      <w:rFonts w:ascii="Times New Roman" w:hAnsi="Times New Roman" w:cs="Times New Roman"/>
      <w:color w:val="000000"/>
      <w:sz w:val="20"/>
      <w:szCs w:val="20"/>
    </w:rPr>
  </w:style>
  <w:style w:type="paragraph" w:styleId="afb">
    <w:name w:val="Body Text Indent"/>
    <w:basedOn w:val="a"/>
    <w:link w:val="afc"/>
    <w:uiPriority w:val="99"/>
    <w:semiHidden/>
    <w:unhideWhenUsed/>
    <w:locked/>
    <w:rsid w:val="000E2C0F"/>
    <w:pPr>
      <w:spacing w:after="120"/>
      <w:ind w:left="283"/>
    </w:pPr>
  </w:style>
  <w:style w:type="character" w:customStyle="1" w:styleId="afc">
    <w:name w:val="Основной текст с отступом Знак"/>
    <w:basedOn w:val="a0"/>
    <w:link w:val="afb"/>
    <w:uiPriority w:val="99"/>
    <w:semiHidden/>
    <w:locked/>
    <w:rsid w:val="000E2C0F"/>
    <w:rPr>
      <w:rFonts w:cs="Times New Roman"/>
    </w:rPr>
  </w:style>
  <w:style w:type="paragraph" w:customStyle="1" w:styleId="1">
    <w:name w:val="Обычный1"/>
    <w:rsid w:val="000E2C0F"/>
    <w:pPr>
      <w:spacing w:before="100" w:after="100" w:line="240" w:lineRule="auto"/>
    </w:pPr>
    <w:rPr>
      <w:rFonts w:ascii="Times New Roman" w:hAnsi="Times New Roman" w:cs="Times New Roman"/>
      <w:sz w:val="24"/>
      <w:szCs w:val="20"/>
      <w:lang w:val="en-US"/>
    </w:rPr>
  </w:style>
  <w:style w:type="character" w:styleId="afd">
    <w:name w:val="FollowedHyperlink"/>
    <w:basedOn w:val="a0"/>
    <w:uiPriority w:val="99"/>
    <w:semiHidden/>
    <w:unhideWhenUsed/>
    <w:locked/>
    <w:rsid w:val="00C11C16"/>
    <w:rPr>
      <w:rFonts w:cs="Times New Roman"/>
      <w:color w:val="954F72" w:themeColor="followedHyperlink"/>
      <w:u w:val="single"/>
    </w:rPr>
  </w:style>
  <w:style w:type="paragraph" w:styleId="3a">
    <w:name w:val="Body Text 3"/>
    <w:basedOn w:val="a"/>
    <w:link w:val="3b"/>
    <w:uiPriority w:val="99"/>
    <w:locked/>
    <w:rsid w:val="00011DD2"/>
    <w:pPr>
      <w:spacing w:after="120" w:line="240" w:lineRule="auto"/>
    </w:pPr>
    <w:rPr>
      <w:rFonts w:ascii="Times New Roman" w:hAnsi="Times New Roman" w:cs="Times New Roman"/>
      <w:sz w:val="16"/>
      <w:szCs w:val="16"/>
    </w:rPr>
  </w:style>
  <w:style w:type="character" w:customStyle="1" w:styleId="3b">
    <w:name w:val="Основной текст 3 Знак"/>
    <w:basedOn w:val="a0"/>
    <w:link w:val="3a"/>
    <w:uiPriority w:val="99"/>
    <w:locked/>
    <w:rsid w:val="00011DD2"/>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27325">
      <w:marLeft w:val="0"/>
      <w:marRight w:val="0"/>
      <w:marTop w:val="0"/>
      <w:marBottom w:val="0"/>
      <w:divBdr>
        <w:top w:val="none" w:sz="0" w:space="0" w:color="auto"/>
        <w:left w:val="none" w:sz="0" w:space="0" w:color="auto"/>
        <w:bottom w:val="none" w:sz="0" w:space="0" w:color="auto"/>
        <w:right w:val="none" w:sz="0" w:space="0" w:color="auto"/>
      </w:divBdr>
    </w:div>
    <w:div w:id="1002927326">
      <w:marLeft w:val="0"/>
      <w:marRight w:val="0"/>
      <w:marTop w:val="0"/>
      <w:marBottom w:val="0"/>
      <w:divBdr>
        <w:top w:val="none" w:sz="0" w:space="0" w:color="auto"/>
        <w:left w:val="none" w:sz="0" w:space="0" w:color="auto"/>
        <w:bottom w:val="none" w:sz="0" w:space="0" w:color="auto"/>
        <w:right w:val="none" w:sz="0" w:space="0" w:color="auto"/>
      </w:divBdr>
    </w:div>
    <w:div w:id="1002927333">
      <w:marLeft w:val="0"/>
      <w:marRight w:val="0"/>
      <w:marTop w:val="0"/>
      <w:marBottom w:val="0"/>
      <w:divBdr>
        <w:top w:val="none" w:sz="0" w:space="0" w:color="auto"/>
        <w:left w:val="none" w:sz="0" w:space="0" w:color="auto"/>
        <w:bottom w:val="none" w:sz="0" w:space="0" w:color="auto"/>
        <w:right w:val="none" w:sz="0" w:space="0" w:color="auto"/>
      </w:divBdr>
    </w:div>
    <w:div w:id="1002927334">
      <w:marLeft w:val="0"/>
      <w:marRight w:val="0"/>
      <w:marTop w:val="0"/>
      <w:marBottom w:val="0"/>
      <w:divBdr>
        <w:top w:val="none" w:sz="0" w:space="0" w:color="auto"/>
        <w:left w:val="none" w:sz="0" w:space="0" w:color="auto"/>
        <w:bottom w:val="none" w:sz="0" w:space="0" w:color="auto"/>
        <w:right w:val="none" w:sz="0" w:space="0" w:color="auto"/>
      </w:divBdr>
    </w:div>
    <w:div w:id="1002927339">
      <w:marLeft w:val="0"/>
      <w:marRight w:val="0"/>
      <w:marTop w:val="0"/>
      <w:marBottom w:val="0"/>
      <w:divBdr>
        <w:top w:val="none" w:sz="0" w:space="0" w:color="auto"/>
        <w:left w:val="none" w:sz="0" w:space="0" w:color="auto"/>
        <w:bottom w:val="none" w:sz="0" w:space="0" w:color="auto"/>
        <w:right w:val="none" w:sz="0" w:space="0" w:color="auto"/>
      </w:divBdr>
      <w:divsChild>
        <w:div w:id="1002927338">
          <w:marLeft w:val="0"/>
          <w:marRight w:val="0"/>
          <w:marTop w:val="0"/>
          <w:marBottom w:val="0"/>
          <w:divBdr>
            <w:top w:val="none" w:sz="0" w:space="0" w:color="auto"/>
            <w:left w:val="none" w:sz="0" w:space="0" w:color="auto"/>
            <w:bottom w:val="none" w:sz="0" w:space="0" w:color="auto"/>
            <w:right w:val="none" w:sz="0" w:space="0" w:color="auto"/>
          </w:divBdr>
          <w:divsChild>
            <w:div w:id="1002927330">
              <w:marLeft w:val="0"/>
              <w:marRight w:val="0"/>
              <w:marTop w:val="0"/>
              <w:marBottom w:val="0"/>
              <w:divBdr>
                <w:top w:val="none" w:sz="0" w:space="0" w:color="auto"/>
                <w:left w:val="none" w:sz="0" w:space="0" w:color="auto"/>
                <w:bottom w:val="none" w:sz="0" w:space="0" w:color="auto"/>
                <w:right w:val="none" w:sz="0" w:space="0" w:color="auto"/>
              </w:divBdr>
              <w:divsChild>
                <w:div w:id="1002927328">
                  <w:marLeft w:val="0"/>
                  <w:marRight w:val="0"/>
                  <w:marTop w:val="120"/>
                  <w:marBottom w:val="0"/>
                  <w:divBdr>
                    <w:top w:val="none" w:sz="0" w:space="0" w:color="auto"/>
                    <w:left w:val="none" w:sz="0" w:space="0" w:color="auto"/>
                    <w:bottom w:val="none" w:sz="0" w:space="0" w:color="auto"/>
                    <w:right w:val="none" w:sz="0" w:space="0" w:color="auto"/>
                  </w:divBdr>
                </w:div>
                <w:div w:id="1002927331">
                  <w:marLeft w:val="0"/>
                  <w:marRight w:val="0"/>
                  <w:marTop w:val="120"/>
                  <w:marBottom w:val="0"/>
                  <w:divBdr>
                    <w:top w:val="none" w:sz="0" w:space="0" w:color="auto"/>
                    <w:left w:val="none" w:sz="0" w:space="0" w:color="auto"/>
                    <w:bottom w:val="none" w:sz="0" w:space="0" w:color="auto"/>
                    <w:right w:val="none" w:sz="0" w:space="0" w:color="auto"/>
                  </w:divBdr>
                </w:div>
                <w:div w:id="1002927332">
                  <w:marLeft w:val="0"/>
                  <w:marRight w:val="0"/>
                  <w:marTop w:val="120"/>
                  <w:marBottom w:val="0"/>
                  <w:divBdr>
                    <w:top w:val="none" w:sz="0" w:space="0" w:color="auto"/>
                    <w:left w:val="none" w:sz="0" w:space="0" w:color="auto"/>
                    <w:bottom w:val="none" w:sz="0" w:space="0" w:color="auto"/>
                    <w:right w:val="none" w:sz="0" w:space="0" w:color="auto"/>
                  </w:divBdr>
                </w:div>
                <w:div w:id="10029273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02927340">
      <w:marLeft w:val="0"/>
      <w:marRight w:val="0"/>
      <w:marTop w:val="0"/>
      <w:marBottom w:val="0"/>
      <w:divBdr>
        <w:top w:val="none" w:sz="0" w:space="0" w:color="auto"/>
        <w:left w:val="none" w:sz="0" w:space="0" w:color="auto"/>
        <w:bottom w:val="none" w:sz="0" w:space="0" w:color="auto"/>
        <w:right w:val="none" w:sz="0" w:space="0" w:color="auto"/>
      </w:divBdr>
      <w:divsChild>
        <w:div w:id="1002927342">
          <w:marLeft w:val="0"/>
          <w:marRight w:val="0"/>
          <w:marTop w:val="0"/>
          <w:marBottom w:val="0"/>
          <w:divBdr>
            <w:top w:val="none" w:sz="0" w:space="0" w:color="auto"/>
            <w:left w:val="none" w:sz="0" w:space="0" w:color="auto"/>
            <w:bottom w:val="none" w:sz="0" w:space="0" w:color="auto"/>
            <w:right w:val="none" w:sz="0" w:space="0" w:color="auto"/>
          </w:divBdr>
          <w:divsChild>
            <w:div w:id="1002927327">
              <w:marLeft w:val="0"/>
              <w:marRight w:val="0"/>
              <w:marTop w:val="0"/>
              <w:marBottom w:val="0"/>
              <w:divBdr>
                <w:top w:val="none" w:sz="0" w:space="0" w:color="auto"/>
                <w:left w:val="none" w:sz="0" w:space="0" w:color="auto"/>
                <w:bottom w:val="none" w:sz="0" w:space="0" w:color="auto"/>
                <w:right w:val="none" w:sz="0" w:space="0" w:color="auto"/>
              </w:divBdr>
              <w:divsChild>
                <w:div w:id="1002927329">
                  <w:marLeft w:val="0"/>
                  <w:marRight w:val="0"/>
                  <w:marTop w:val="120"/>
                  <w:marBottom w:val="0"/>
                  <w:divBdr>
                    <w:top w:val="none" w:sz="0" w:space="0" w:color="auto"/>
                    <w:left w:val="none" w:sz="0" w:space="0" w:color="auto"/>
                    <w:bottom w:val="none" w:sz="0" w:space="0" w:color="auto"/>
                    <w:right w:val="none" w:sz="0" w:space="0" w:color="auto"/>
                  </w:divBdr>
                </w:div>
                <w:div w:id="1002927335">
                  <w:marLeft w:val="0"/>
                  <w:marRight w:val="0"/>
                  <w:marTop w:val="120"/>
                  <w:marBottom w:val="0"/>
                  <w:divBdr>
                    <w:top w:val="none" w:sz="0" w:space="0" w:color="auto"/>
                    <w:left w:val="none" w:sz="0" w:space="0" w:color="auto"/>
                    <w:bottom w:val="none" w:sz="0" w:space="0" w:color="auto"/>
                    <w:right w:val="none" w:sz="0" w:space="0" w:color="auto"/>
                  </w:divBdr>
                </w:div>
                <w:div w:id="1002927336">
                  <w:marLeft w:val="0"/>
                  <w:marRight w:val="0"/>
                  <w:marTop w:val="120"/>
                  <w:marBottom w:val="0"/>
                  <w:divBdr>
                    <w:top w:val="none" w:sz="0" w:space="0" w:color="auto"/>
                    <w:left w:val="none" w:sz="0" w:space="0" w:color="auto"/>
                    <w:bottom w:val="none" w:sz="0" w:space="0" w:color="auto"/>
                    <w:right w:val="none" w:sz="0" w:space="0" w:color="auto"/>
                  </w:divBdr>
                </w:div>
                <w:div w:id="10029273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hyperlink" Target="http://www.okban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kban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ban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kbank.ru" TargetMode="External"/><Relationship Id="rId4" Type="http://schemas.openxmlformats.org/officeDocument/2006/relationships/settings" Target="settings.xml"/><Relationship Id="rId9" Type="http://schemas.openxmlformats.org/officeDocument/2006/relationships/hyperlink" Target="http://www.okbank.ru/sites/default/files/docs/uploads/doc/Tarif_Jur.xl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91E19-ECCD-4D47-A64E-DA564DB4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52</Pages>
  <Words>16974</Words>
  <Characters>127770</Characters>
  <Application>Microsoft Office Word</Application>
  <DocSecurity>0</DocSecurity>
  <Lines>1064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Bank "United capital"</Company>
  <LinksUpToDate>false</LinksUpToDate>
  <CharactersWithSpaces>144456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dc:creator>
  <cp:keywords/>
  <dc:description/>
  <cp:lastModifiedBy>Корсакова И.А.</cp:lastModifiedBy>
  <cp:revision>70</cp:revision>
  <cp:lastPrinted>2017-03-30T11:50:00Z</cp:lastPrinted>
  <dcterms:created xsi:type="dcterms:W3CDTF">2017-09-20T13:26:00Z</dcterms:created>
  <dcterms:modified xsi:type="dcterms:W3CDTF">2017-10-06T08:29:00Z</dcterms:modified>
</cp:coreProperties>
</file>