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71B4" w14:textId="3F1FDEB3" w:rsidR="007362EE" w:rsidRPr="00ED017D" w:rsidRDefault="00ED017D" w:rsidP="00A82127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ED017D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AB23DD">
        <w:rPr>
          <w:rFonts w:eastAsia="Calibri" w:cs="Times New Roman"/>
          <w:b/>
          <w:i/>
          <w:color w:val="auto"/>
          <w:szCs w:val="24"/>
        </w:rPr>
        <w:t>4</w:t>
      </w:r>
    </w:p>
    <w:p w14:paraId="29D54BFF" w14:textId="77777777" w:rsidR="00A82127" w:rsidRPr="00ED017D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b/>
          <w:i/>
          <w:color w:val="FF0000"/>
          <w:szCs w:val="24"/>
        </w:rPr>
      </w:pPr>
    </w:p>
    <w:p w14:paraId="5641D43C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2F3D4D5F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1288FF9B" w14:textId="5DDC997A" w:rsidR="00192E77" w:rsidRDefault="00AA7AD9" w:rsidP="00AA7A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225D">
        <w:rPr>
          <w:rFonts w:ascii="Times New Roman" w:hAnsi="Times New Roman" w:cs="Times New Roman"/>
          <w:b/>
          <w:bCs/>
        </w:rPr>
        <w:t xml:space="preserve">Извещение </w:t>
      </w:r>
    </w:p>
    <w:p w14:paraId="72F8C073" w14:textId="3D0F9C5E" w:rsidR="00B03D77" w:rsidRDefault="00B03D77" w:rsidP="00AA7AD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заключении Договора о брокерском обслуживании;</w:t>
      </w:r>
    </w:p>
    <w:p w14:paraId="3D8A1417" w14:textId="277F1236" w:rsidR="00192E77" w:rsidRDefault="00BD0F28" w:rsidP="00AA7AD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открытии Броке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рского счета</w:t>
      </w:r>
      <w:r w:rsidR="00AA7AD9" w:rsidRPr="00D1225D">
        <w:rPr>
          <w:rFonts w:ascii="Times New Roman" w:hAnsi="Times New Roman" w:cs="Times New Roman"/>
          <w:b/>
          <w:bCs/>
        </w:rPr>
        <w:t xml:space="preserve"> Клиента </w:t>
      </w:r>
    </w:p>
    <w:p w14:paraId="4450B35B" w14:textId="2CC2858C" w:rsidR="00AA7AD9" w:rsidRPr="00D1225D" w:rsidRDefault="00AA7AD9" w:rsidP="00AA7A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225D">
        <w:rPr>
          <w:rFonts w:ascii="Times New Roman" w:hAnsi="Times New Roman" w:cs="Times New Roman"/>
          <w:b/>
          <w:bCs/>
        </w:rPr>
        <w:t>и присвоении Кода Клиента</w:t>
      </w:r>
    </w:p>
    <w:p w14:paraId="367D4870" w14:textId="77777777" w:rsidR="00AA7AD9" w:rsidRPr="00D1225D" w:rsidRDefault="00AA7AD9" w:rsidP="00AA7AD9">
      <w:pPr>
        <w:pStyle w:val="Default"/>
        <w:rPr>
          <w:rFonts w:ascii="Times New Roman" w:hAnsi="Times New Roman" w:cs="Times New Roman"/>
        </w:rPr>
      </w:pPr>
    </w:p>
    <w:p w14:paraId="66FD768F" w14:textId="241973E4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Дата: "____"__________20___ г. </w:t>
      </w:r>
    </w:p>
    <w:p w14:paraId="7F7FB39D" w14:textId="77777777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</w:p>
    <w:p w14:paraId="58067F44" w14:textId="7777777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</w:p>
    <w:p w14:paraId="4DE8F5D5" w14:textId="1695DD5B" w:rsidR="00B03D77" w:rsidRDefault="00B03D77" w:rsidP="00D1225D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АО Банк «Объединенный капитал» извещает о принятии Заявления о присоединении к Регламенту оказания брокерских услуг на рынке ценных бумаг</w:t>
      </w:r>
      <w:r w:rsidRPr="00B03D77">
        <w:t xml:space="preserve"> </w:t>
      </w:r>
      <w:r w:rsidRPr="00B03D77">
        <w:rPr>
          <w:rFonts w:ascii="Times New Roman" w:hAnsi="Times New Roman" w:cs="Times New Roman"/>
        </w:rPr>
        <w:t>АО Банк «Объединенный капитал»</w:t>
      </w:r>
      <w:r>
        <w:rPr>
          <w:rFonts w:ascii="Times New Roman" w:hAnsi="Times New Roman" w:cs="Times New Roman"/>
        </w:rPr>
        <w:t xml:space="preserve"> (далее – Регламент)</w:t>
      </w:r>
      <w:r w:rsidRPr="00B03D77">
        <w:rPr>
          <w:rFonts w:ascii="Times New Roman" w:hAnsi="Times New Roman" w:cs="Times New Roman"/>
        </w:rPr>
        <w:t>.</w:t>
      </w:r>
    </w:p>
    <w:p w14:paraId="51D0F9A7" w14:textId="77777777" w:rsidR="00B03D77" w:rsidRDefault="00B03D77" w:rsidP="00D1225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4BA3740" w14:textId="443F9384" w:rsidR="00AA7AD9" w:rsidRPr="00D1225D" w:rsidRDefault="00AA7AD9" w:rsidP="00D1225D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В соответствии с Регламентом </w:t>
      </w:r>
      <w:r w:rsidR="00B03D77">
        <w:rPr>
          <w:rFonts w:ascii="Times New Roman" w:hAnsi="Times New Roman" w:cs="Times New Roman"/>
        </w:rPr>
        <w:t>Банк:</w:t>
      </w:r>
    </w:p>
    <w:p w14:paraId="63E99007" w14:textId="7777777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</w:p>
    <w:p w14:paraId="12473F00" w14:textId="47E04CBF" w:rsidR="00AA7AD9" w:rsidRPr="00D1225D" w:rsidRDefault="00AA7AD9" w:rsidP="00D1225D">
      <w:pPr>
        <w:pStyle w:val="Default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>открыл на имя __________________________________________</w:t>
      </w:r>
      <w:r w:rsidR="00192E77">
        <w:rPr>
          <w:rFonts w:ascii="Times New Roman" w:hAnsi="Times New Roman" w:cs="Times New Roman"/>
        </w:rPr>
        <w:t>_____</w:t>
      </w:r>
      <w:r w:rsidRPr="00D1225D">
        <w:rPr>
          <w:rFonts w:ascii="Times New Roman" w:hAnsi="Times New Roman" w:cs="Times New Roman"/>
        </w:rPr>
        <w:t xml:space="preserve">______________, </w:t>
      </w:r>
    </w:p>
    <w:p w14:paraId="38FC19C7" w14:textId="77777777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</w:p>
    <w:p w14:paraId="5248B066" w14:textId="7E9FB9EE" w:rsidR="00AA7AD9" w:rsidRPr="00D1225D" w:rsidRDefault="00BD0F28" w:rsidP="00BD0F28">
      <w:pPr>
        <w:pStyle w:val="Default"/>
        <w:ind w:left="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Брокерский счет </w:t>
      </w:r>
      <w:r w:rsidR="00AA7AD9" w:rsidRPr="00D1225D">
        <w:rPr>
          <w:rFonts w:ascii="Times New Roman" w:hAnsi="Times New Roman" w:cs="Times New Roman"/>
        </w:rPr>
        <w:t xml:space="preserve">_____________________________________; </w:t>
      </w:r>
    </w:p>
    <w:p w14:paraId="68FF1D18" w14:textId="77777777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</w:p>
    <w:p w14:paraId="49A42B3F" w14:textId="1D58C7B6" w:rsidR="00AA7AD9" w:rsidRPr="00D1225D" w:rsidRDefault="00AA7AD9" w:rsidP="00D1225D">
      <w:pPr>
        <w:pStyle w:val="Default"/>
        <w:numPr>
          <w:ilvl w:val="0"/>
          <w:numId w:val="1"/>
        </w:numPr>
        <w:ind w:hanging="153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присвоил Код Клиента _______________________; </w:t>
      </w:r>
    </w:p>
    <w:p w14:paraId="3A1BE2D5" w14:textId="7777777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</w:p>
    <w:p w14:paraId="5AD9E224" w14:textId="560B19BA" w:rsidR="00AA7AD9" w:rsidRPr="00D1225D" w:rsidRDefault="00AA7AD9" w:rsidP="00D1225D">
      <w:pPr>
        <w:pStyle w:val="Default"/>
        <w:numPr>
          <w:ilvl w:val="0"/>
          <w:numId w:val="1"/>
        </w:numPr>
        <w:ind w:hanging="153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присвоил № Договора __________________ </w:t>
      </w:r>
    </w:p>
    <w:p w14:paraId="73C553F8" w14:textId="7777777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</w:p>
    <w:p w14:paraId="74334993" w14:textId="168BF62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(заключенного путем присоединения к действующей редакции </w:t>
      </w:r>
      <w:r w:rsidR="00D1225D" w:rsidRPr="00D1225D">
        <w:rPr>
          <w:rFonts w:ascii="Times New Roman" w:hAnsi="Times New Roman" w:cs="Times New Roman"/>
        </w:rPr>
        <w:t>Регламента оказания брокерских услуг на рынке ценны бумаг АО Банк «Объединенный капитал»</w:t>
      </w:r>
      <w:r w:rsidRPr="00D1225D">
        <w:rPr>
          <w:rFonts w:ascii="Times New Roman" w:hAnsi="Times New Roman" w:cs="Times New Roman"/>
        </w:rPr>
        <w:t xml:space="preserve"> в порядке, предусмотренном ст. 428 Гражданского кодекса Российской Федерации). </w:t>
      </w:r>
    </w:p>
    <w:p w14:paraId="126F066B" w14:textId="77777777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</w:p>
    <w:p w14:paraId="6E9A8F99" w14:textId="6EA6443E" w:rsidR="00AA7AD9" w:rsidRPr="00D1225D" w:rsidRDefault="00AA7AD9" w:rsidP="00D1225D">
      <w:pPr>
        <w:pStyle w:val="Default"/>
        <w:numPr>
          <w:ilvl w:val="0"/>
          <w:numId w:val="1"/>
        </w:numPr>
        <w:ind w:hanging="153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 xml:space="preserve">осуществил регистрацию Клиента </w:t>
      </w:r>
      <w:r w:rsidR="00192E77">
        <w:rPr>
          <w:rFonts w:ascii="Times New Roman" w:hAnsi="Times New Roman" w:cs="Times New Roman"/>
        </w:rPr>
        <w:t>по Коду Клиента в т</w:t>
      </w:r>
      <w:r w:rsidRPr="00D1225D">
        <w:rPr>
          <w:rFonts w:ascii="Times New Roman" w:hAnsi="Times New Roman" w:cs="Times New Roman"/>
        </w:rPr>
        <w:t>орговой системе</w:t>
      </w:r>
      <w:r w:rsidR="00192E77">
        <w:rPr>
          <w:rFonts w:ascii="Times New Roman" w:hAnsi="Times New Roman" w:cs="Times New Roman"/>
        </w:rPr>
        <w:t>________________</w:t>
      </w:r>
      <w:r w:rsidRPr="00D1225D">
        <w:rPr>
          <w:rFonts w:ascii="Times New Roman" w:hAnsi="Times New Roman" w:cs="Times New Roman"/>
        </w:rPr>
        <w:t xml:space="preserve"> </w:t>
      </w:r>
      <w:r w:rsidR="00192E77" w:rsidRPr="00D1225D">
        <w:rPr>
          <w:rFonts w:ascii="Times New Roman" w:hAnsi="Times New Roman" w:cs="Times New Roman"/>
        </w:rPr>
        <w:t>Организатора торгов</w:t>
      </w:r>
      <w:r w:rsidR="00192E77">
        <w:rPr>
          <w:rFonts w:ascii="Times New Roman" w:hAnsi="Times New Roman" w:cs="Times New Roman"/>
        </w:rPr>
        <w:t xml:space="preserve"> _________________________.</w:t>
      </w:r>
    </w:p>
    <w:p w14:paraId="3A83E2E2" w14:textId="77777777" w:rsidR="00AA7AD9" w:rsidRPr="00D1225D" w:rsidRDefault="00AA7AD9" w:rsidP="00D1225D">
      <w:pPr>
        <w:pStyle w:val="Default"/>
        <w:ind w:left="567"/>
        <w:rPr>
          <w:rFonts w:ascii="Times New Roman" w:hAnsi="Times New Roman" w:cs="Times New Roman"/>
        </w:rPr>
      </w:pPr>
    </w:p>
    <w:p w14:paraId="76DD1C4A" w14:textId="67476437" w:rsidR="00A20693" w:rsidRPr="00D1225D" w:rsidRDefault="00A20693" w:rsidP="00D1225D">
      <w:pPr>
        <w:pStyle w:val="Default"/>
        <w:ind w:left="567"/>
        <w:rPr>
          <w:rFonts w:ascii="Times New Roman" w:hAnsi="Times New Roman" w:cs="Times New Roman"/>
        </w:rPr>
      </w:pPr>
    </w:p>
    <w:p w14:paraId="727933C4" w14:textId="1A3C4BB8" w:rsidR="00D1225D" w:rsidRPr="00691045" w:rsidRDefault="005F4790" w:rsidP="005F4790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5F4790">
        <w:rPr>
          <w:rFonts w:ascii="Times New Roman" w:hAnsi="Times New Roman" w:cs="Times New Roman"/>
        </w:rPr>
        <w:t>По всем вопросам, касающимся обслуживания счетов и совершения сделок и операций, Вы можете обращаться в</w:t>
      </w:r>
      <w:r>
        <w:rPr>
          <w:rFonts w:ascii="Times New Roman" w:hAnsi="Times New Roman" w:cs="Times New Roman"/>
        </w:rPr>
        <w:t xml:space="preserve"> </w:t>
      </w:r>
      <w:r w:rsidRPr="005F4790">
        <w:rPr>
          <w:rFonts w:ascii="Times New Roman" w:hAnsi="Times New Roman" w:cs="Times New Roman"/>
        </w:rPr>
        <w:t>АО Банк «Объединенный капитал» по тел.: 8 (812) 325-94-95, электронной почте</w:t>
      </w:r>
      <w:r w:rsidR="00691045" w:rsidRPr="00691045">
        <w:rPr>
          <w:rFonts w:ascii="Times New Roman" w:hAnsi="Times New Roman" w:cs="Times New Roman"/>
        </w:rPr>
        <w:t xml:space="preserve"> office@okbank.ru.</w:t>
      </w:r>
    </w:p>
    <w:p w14:paraId="7C5A3DC2" w14:textId="2D002833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</w:p>
    <w:p w14:paraId="7A12F594" w14:textId="705E1358" w:rsidR="00D1225D" w:rsidRPr="00D1225D" w:rsidRDefault="00D1225D" w:rsidP="00D1225D">
      <w:pPr>
        <w:pStyle w:val="Default"/>
        <w:ind w:left="567"/>
        <w:rPr>
          <w:rFonts w:ascii="Times New Roman" w:hAnsi="Times New Roman" w:cs="Times New Roman"/>
        </w:rPr>
      </w:pPr>
      <w:r w:rsidRPr="00D1225D">
        <w:rPr>
          <w:rFonts w:ascii="Times New Roman" w:hAnsi="Times New Roman" w:cs="Times New Roman"/>
        </w:rPr>
        <w:t>_________________________________  ____</w:t>
      </w:r>
      <w:r>
        <w:rPr>
          <w:rFonts w:ascii="Times New Roman" w:hAnsi="Times New Roman" w:cs="Times New Roman"/>
        </w:rPr>
        <w:t>____</w:t>
      </w:r>
      <w:r w:rsidRPr="00D1225D">
        <w:rPr>
          <w:rFonts w:ascii="Times New Roman" w:hAnsi="Times New Roman" w:cs="Times New Roman"/>
        </w:rPr>
        <w:t>__________ (______</w:t>
      </w:r>
      <w:r>
        <w:rPr>
          <w:rFonts w:ascii="Times New Roman" w:hAnsi="Times New Roman" w:cs="Times New Roman"/>
        </w:rPr>
        <w:t>___</w:t>
      </w:r>
      <w:r w:rsidRPr="00D1225D">
        <w:rPr>
          <w:rFonts w:ascii="Times New Roman" w:hAnsi="Times New Roman" w:cs="Times New Roman"/>
        </w:rPr>
        <w:t>_____________)</w:t>
      </w:r>
    </w:p>
    <w:p w14:paraId="264B30FE" w14:textId="64774A74" w:rsidR="00D1225D" w:rsidRPr="00D1225D" w:rsidRDefault="00D1225D" w:rsidP="00D1225D">
      <w:pPr>
        <w:pStyle w:val="Default"/>
        <w:ind w:left="1983" w:firstLine="141"/>
        <w:rPr>
          <w:rFonts w:ascii="Times New Roman" w:hAnsi="Times New Roman" w:cs="Times New Roman"/>
          <w:i/>
        </w:rPr>
      </w:pPr>
      <w:r w:rsidRPr="00D1225D">
        <w:rPr>
          <w:rFonts w:ascii="Times New Roman" w:hAnsi="Times New Roman" w:cs="Times New Roman"/>
          <w:i/>
        </w:rPr>
        <w:t>Должность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Ф.И.О.</w:t>
      </w:r>
      <w:r>
        <w:rPr>
          <w:rFonts w:ascii="Times New Roman" w:hAnsi="Times New Roman" w:cs="Times New Roman"/>
          <w:i/>
        </w:rPr>
        <w:tab/>
      </w:r>
    </w:p>
    <w:sectPr w:rsidR="00D1225D" w:rsidRPr="00D1225D" w:rsidSect="00F061B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26E9" w14:textId="77777777" w:rsidR="00960759" w:rsidRDefault="00960759" w:rsidP="007362EE">
      <w:r>
        <w:separator/>
      </w:r>
    </w:p>
  </w:endnote>
  <w:endnote w:type="continuationSeparator" w:id="0">
    <w:p w14:paraId="02BA1785" w14:textId="77777777" w:rsidR="00960759" w:rsidRDefault="00960759" w:rsidP="007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399A" w14:textId="77777777" w:rsidR="00960759" w:rsidRDefault="00960759" w:rsidP="007362EE">
      <w:r>
        <w:separator/>
      </w:r>
    </w:p>
  </w:footnote>
  <w:footnote w:type="continuationSeparator" w:id="0">
    <w:p w14:paraId="3D8DFA49" w14:textId="77777777" w:rsidR="00960759" w:rsidRDefault="00960759" w:rsidP="007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186D" w14:textId="77777777" w:rsidR="00B45F94" w:rsidRPr="00F85F1F" w:rsidRDefault="00B45F94" w:rsidP="00B45F94">
    <w:pPr>
      <w:pStyle w:val="a8"/>
      <w:jc w:val="center"/>
      <w:rPr>
        <w:szCs w:val="24"/>
        <w:u w:val="single"/>
      </w:rPr>
    </w:pPr>
    <w:r w:rsidRPr="00F85F1F">
      <w:rPr>
        <w:szCs w:val="24"/>
        <w:u w:val="single"/>
      </w:rPr>
      <w:t>Регламент оказания брокерск</w:t>
    </w:r>
    <w:r>
      <w:rPr>
        <w:szCs w:val="24"/>
        <w:u w:val="single"/>
      </w:rPr>
      <w:t xml:space="preserve">их услуг на рынке ценных бумаг </w:t>
    </w:r>
    <w:r w:rsidRPr="00F85F1F">
      <w:rPr>
        <w:szCs w:val="24"/>
        <w:u w:val="single"/>
      </w:rPr>
      <w:t>АО Банк «Объединенный капитал»</w:t>
    </w:r>
  </w:p>
  <w:p w14:paraId="69C14F49" w14:textId="77777777" w:rsidR="00B45F94" w:rsidRDefault="00B45F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2622"/>
    <w:multiLevelType w:val="hybridMultilevel"/>
    <w:tmpl w:val="34AE7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0844F5"/>
    <w:multiLevelType w:val="hybridMultilevel"/>
    <w:tmpl w:val="B85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EE"/>
    <w:rsid w:val="0003793B"/>
    <w:rsid w:val="00192E77"/>
    <w:rsid w:val="005C4DD2"/>
    <w:rsid w:val="005F4790"/>
    <w:rsid w:val="00691045"/>
    <w:rsid w:val="007362EE"/>
    <w:rsid w:val="008A7AB6"/>
    <w:rsid w:val="00930ABA"/>
    <w:rsid w:val="00960759"/>
    <w:rsid w:val="00A20693"/>
    <w:rsid w:val="00A82127"/>
    <w:rsid w:val="00AA7AD9"/>
    <w:rsid w:val="00AB23DD"/>
    <w:rsid w:val="00AB55EA"/>
    <w:rsid w:val="00B03D77"/>
    <w:rsid w:val="00B45F94"/>
    <w:rsid w:val="00BD0F28"/>
    <w:rsid w:val="00C8579B"/>
    <w:rsid w:val="00D1225D"/>
    <w:rsid w:val="00DE59D2"/>
    <w:rsid w:val="00ED017D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D2AD"/>
  <w15:docId w15:val="{9FAED9E7-2A7C-4CF3-84C5-876148A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2EE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EE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AA7A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45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5F94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B45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5F9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7</cp:revision>
  <cp:lastPrinted>2022-03-05T12:35:00Z</cp:lastPrinted>
  <dcterms:created xsi:type="dcterms:W3CDTF">2022-01-18T08:17:00Z</dcterms:created>
  <dcterms:modified xsi:type="dcterms:W3CDTF">2022-03-05T12:35:00Z</dcterms:modified>
</cp:coreProperties>
</file>