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B321" w14:textId="77777777" w:rsidR="00481356" w:rsidRPr="006943CB" w:rsidRDefault="00583259" w:rsidP="008E5265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szCs w:val="24"/>
        </w:rPr>
        <w:t>Клиенты Банка могут совершать операции с ценными бумагами, обращающимися на фондовом рынке Московской Биржи.</w:t>
      </w:r>
    </w:p>
    <w:p w14:paraId="371F55D3" w14:textId="5CC6A3E4" w:rsidR="003B6CE8" w:rsidRPr="006943CB" w:rsidRDefault="003B6CE8" w:rsidP="008E5265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Использование инструментов фондового рынка Московской Биржи предоставляет широкие возможности </w:t>
      </w:r>
      <w:r w:rsidR="00AD5F1A">
        <w:rPr>
          <w:rFonts w:eastAsia="Times New Roman" w:cs="Times New Roman"/>
          <w:color w:val="auto"/>
          <w:szCs w:val="24"/>
          <w:lang w:eastAsia="ru-RU"/>
        </w:rPr>
        <w:t>К</w:t>
      </w:r>
      <w:r w:rsidRPr="006943CB">
        <w:rPr>
          <w:rFonts w:eastAsia="Times New Roman" w:cs="Times New Roman"/>
          <w:color w:val="auto"/>
          <w:szCs w:val="24"/>
          <w:lang w:eastAsia="ru-RU"/>
        </w:rPr>
        <w:t>лиентам по диверсификации финансовых инвестиций и по построению различных торговых стратегий (консервативные, инвестиционные и спекулятивные).</w:t>
      </w:r>
      <w:r w:rsidRPr="006943CB">
        <w:rPr>
          <w:rFonts w:eastAsia="Times New Roman" w:cs="Times New Roman"/>
          <w:color w:val="auto"/>
          <w:szCs w:val="24"/>
          <w:lang w:eastAsia="ru-RU"/>
        </w:rPr>
        <w:fldChar w:fldCharType="begin"/>
      </w:r>
      <w:r w:rsidRPr="006943CB">
        <w:rPr>
          <w:rFonts w:eastAsia="Times New Roman" w:cs="Times New Roman"/>
          <w:color w:val="auto"/>
          <w:szCs w:val="24"/>
          <w:lang w:eastAsia="ru-RU"/>
        </w:rPr>
        <w:instrText xml:space="preserve"> HYPERLINK "javascript:void" </w:instrText>
      </w:r>
      <w:r w:rsidRPr="006943CB">
        <w:rPr>
          <w:rFonts w:eastAsia="Times New Roman" w:cs="Times New Roman"/>
          <w:color w:val="auto"/>
          <w:szCs w:val="24"/>
          <w:lang w:eastAsia="ru-RU"/>
        </w:rPr>
        <w:fldChar w:fldCharType="separate"/>
      </w:r>
    </w:p>
    <w:p w14:paraId="482C584B" w14:textId="60710D36" w:rsidR="003B6CE8" w:rsidRPr="006943CB" w:rsidRDefault="003B6CE8" w:rsidP="008E5265">
      <w:pPr>
        <w:spacing w:before="120" w:after="120"/>
        <w:ind w:firstLine="284"/>
        <w:jc w:val="center"/>
        <w:outlineLvl w:val="4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u w:val="single"/>
          <w:lang w:eastAsia="ru-RU"/>
        </w:rPr>
        <w:t xml:space="preserve">О </w:t>
      </w:r>
      <w:r w:rsidR="00186200">
        <w:rPr>
          <w:rFonts w:eastAsia="Times New Roman" w:cs="Times New Roman"/>
          <w:b/>
          <w:bCs/>
          <w:color w:val="auto"/>
          <w:szCs w:val="24"/>
          <w:u w:val="single"/>
          <w:lang w:eastAsia="ru-RU"/>
        </w:rPr>
        <w:t>ДОВЕРИТЕЛЬНОМ УПРАВЛЕНИИ</w:t>
      </w:r>
    </w:p>
    <w:p w14:paraId="1554388E" w14:textId="685B0F08" w:rsidR="003B6CE8" w:rsidRPr="006943CB" w:rsidRDefault="003B6CE8" w:rsidP="00186200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fldChar w:fldCharType="end"/>
      </w: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Информация о финансовых услугах, оказываемых на основании договора </w:t>
      </w:r>
      <w:r w:rsidR="00E96A06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доверительного управления</w:t>
      </w:r>
    </w:p>
    <w:p w14:paraId="5B0A67D1" w14:textId="77777777" w:rsidR="003B6CE8" w:rsidRPr="006943CB" w:rsidRDefault="003B6CE8" w:rsidP="008E5265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>В соответствии с подписанным между АО</w:t>
      </w:r>
      <w:r w:rsidR="0040601A" w:rsidRPr="006943CB">
        <w:rPr>
          <w:rFonts w:eastAsia="Times New Roman" w:cs="Times New Roman"/>
          <w:color w:val="auto"/>
          <w:szCs w:val="24"/>
          <w:lang w:eastAsia="ru-RU"/>
        </w:rPr>
        <w:t xml:space="preserve"> Банк «Объединенный капитал»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(далее</w:t>
      </w:r>
      <w:r w:rsidR="00E96A06"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>–</w:t>
      </w:r>
      <w:r w:rsidR="00E96A06"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 xml:space="preserve">Доверительный </w:t>
      </w:r>
      <w:r w:rsidR="00E96A06" w:rsidRPr="006943CB">
        <w:rPr>
          <w:rFonts w:eastAsia="Times New Roman" w:cs="Times New Roman"/>
          <w:color w:val="auto"/>
          <w:szCs w:val="24"/>
          <w:lang w:eastAsia="ru-RU"/>
        </w:rPr>
        <w:t>Управляющий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) и </w:t>
      </w:r>
      <w:r w:rsidR="00AA5807" w:rsidRPr="006943CB">
        <w:rPr>
          <w:rFonts w:eastAsia="Times New Roman" w:cs="Times New Roman"/>
          <w:color w:val="auto"/>
          <w:szCs w:val="24"/>
          <w:lang w:eastAsia="ru-RU"/>
        </w:rPr>
        <w:t>К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лиентом Договором </w:t>
      </w:r>
      <w:r w:rsidR="00E96A06" w:rsidRPr="006943CB">
        <w:rPr>
          <w:rFonts w:eastAsia="Times New Roman" w:cs="Times New Roman"/>
          <w:color w:val="auto"/>
          <w:szCs w:val="24"/>
          <w:lang w:eastAsia="ru-RU"/>
        </w:rPr>
        <w:t>доверительного управления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 xml:space="preserve">Доверительный </w:t>
      </w:r>
      <w:r w:rsidR="00E96A06" w:rsidRPr="006943CB">
        <w:rPr>
          <w:rFonts w:eastAsia="Times New Roman" w:cs="Times New Roman"/>
          <w:color w:val="auto"/>
          <w:szCs w:val="24"/>
          <w:lang w:eastAsia="ru-RU"/>
        </w:rPr>
        <w:t>Управляющий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за вознаграждение совершает от своего имени </w:t>
      </w:r>
      <w:r w:rsidR="00AA5807" w:rsidRPr="006943CB">
        <w:rPr>
          <w:rFonts w:eastAsia="Times New Roman" w:cs="Times New Roman"/>
          <w:color w:val="auto"/>
          <w:szCs w:val="24"/>
          <w:lang w:eastAsia="ru-RU"/>
        </w:rPr>
        <w:t xml:space="preserve">и </w:t>
      </w:r>
      <w:r w:rsidRPr="006943CB">
        <w:rPr>
          <w:rFonts w:eastAsia="Times New Roman" w:cs="Times New Roman"/>
          <w:color w:val="auto"/>
          <w:szCs w:val="24"/>
          <w:lang w:eastAsia="ru-RU"/>
        </w:rPr>
        <w:t>за счет</w:t>
      </w:r>
      <w:r w:rsidR="00AA5807" w:rsidRPr="006943CB">
        <w:rPr>
          <w:rFonts w:eastAsia="Times New Roman" w:cs="Times New Roman"/>
          <w:color w:val="auto"/>
          <w:szCs w:val="24"/>
          <w:lang w:eastAsia="ru-RU"/>
        </w:rPr>
        <w:t xml:space="preserve"> Клиента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сделки с ценными бумагами на организованном рынке ценных бумаг</w:t>
      </w:r>
      <w:r w:rsidR="003500B0" w:rsidRPr="006943CB">
        <w:rPr>
          <w:rFonts w:eastAsia="Times New Roman" w:cs="Times New Roman"/>
          <w:color w:val="auto"/>
          <w:szCs w:val="24"/>
          <w:lang w:eastAsia="ru-RU"/>
        </w:rPr>
        <w:t xml:space="preserve"> и внебиржевом рынке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способом, не противоречащим законодательству Российской Федерации, в соответствии с требованиями Биржи, клиринговых и расчетных центров, а также условиями подписанного Договора </w:t>
      </w:r>
      <w:r w:rsidR="00AA5807" w:rsidRPr="006943CB">
        <w:rPr>
          <w:rFonts w:eastAsia="Times New Roman" w:cs="Times New Roman"/>
          <w:color w:val="auto"/>
          <w:szCs w:val="24"/>
          <w:lang w:eastAsia="ru-RU"/>
        </w:rPr>
        <w:t>доверительного управления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на рынке ценных бумаг.</w:t>
      </w:r>
    </w:p>
    <w:p w14:paraId="393D9AA9" w14:textId="77777777" w:rsidR="003B6CE8" w:rsidRPr="006943CB" w:rsidRDefault="004B200A" w:rsidP="008E5265">
      <w:pPr>
        <w:pStyle w:val="20"/>
        <w:shd w:val="clear" w:color="auto" w:fill="auto"/>
        <w:spacing w:after="0" w:line="240" w:lineRule="auto"/>
        <w:ind w:right="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Доверительный </w:t>
      </w:r>
      <w:r w:rsidR="00AA5807"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</w:t>
      </w:r>
      <w:r w:rsidR="003B6CE8"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клиентов о необходимости ознакомиться с </w:t>
      </w:r>
      <w:bookmarkStart w:id="0" w:name="bookmark80"/>
      <w:r w:rsidRPr="006943CB">
        <w:rPr>
          <w:rFonts w:ascii="Times New Roman" w:hAnsi="Times New Roman" w:cs="Times New Roman"/>
          <w:bCs/>
          <w:sz w:val="24"/>
          <w:szCs w:val="24"/>
        </w:rPr>
        <w:t>Уведомлением о рисках, связанных с осуществлением операций на рынке ценных бумаг</w:t>
      </w:r>
      <w:bookmarkEnd w:id="0"/>
      <w:r w:rsidR="003B6CE8"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</w:t>
      </w:r>
      <w:r w:rsidR="003B6CE8"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приложением</w:t>
      </w:r>
      <w:r w:rsidR="00A51341" w:rsidRPr="00A5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51341" w:rsidRPr="00A513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6CE8"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AA5807"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осуществления деятельности по доверительному управлению имуществом</w:t>
      </w:r>
      <w:r w:rsidR="003B6CE8" w:rsidRPr="00694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632827" w14:textId="77777777" w:rsidR="00A51341" w:rsidRDefault="003B6CE8" w:rsidP="008E5265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Оказываемые </w:t>
      </w:r>
      <w:r w:rsidR="004B200A" w:rsidRPr="006943CB">
        <w:rPr>
          <w:rFonts w:eastAsia="Times New Roman" w:cs="Times New Roman"/>
          <w:color w:val="auto"/>
          <w:szCs w:val="24"/>
          <w:lang w:eastAsia="ru-RU"/>
        </w:rPr>
        <w:t xml:space="preserve">Доверительным </w:t>
      </w:r>
      <w:r w:rsidR="00AA5807" w:rsidRPr="006943CB">
        <w:rPr>
          <w:rFonts w:eastAsia="Times New Roman" w:cs="Times New Roman"/>
          <w:color w:val="auto"/>
          <w:szCs w:val="24"/>
          <w:lang w:eastAsia="ru-RU"/>
        </w:rPr>
        <w:t xml:space="preserve">Управляющим 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услуги по </w:t>
      </w:r>
      <w:r w:rsidR="00AA5807" w:rsidRPr="006943CB">
        <w:rPr>
          <w:rFonts w:eastAsia="Times New Roman" w:cs="Times New Roman"/>
          <w:color w:val="auto"/>
          <w:szCs w:val="24"/>
          <w:lang w:eastAsia="ru-RU"/>
        </w:rPr>
        <w:t>доверительному управлению имуществом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, предусмотренные </w:t>
      </w:r>
      <w:r w:rsidR="000B444E" w:rsidRPr="006943CB">
        <w:rPr>
          <w:rFonts w:eastAsia="Times New Roman" w:cs="Times New Roman"/>
          <w:color w:val="auto"/>
          <w:szCs w:val="24"/>
          <w:lang w:eastAsia="ru-RU"/>
        </w:rPr>
        <w:t>разделом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AA5807" w:rsidRPr="006943CB">
        <w:rPr>
          <w:rFonts w:eastAsia="Times New Roman" w:cs="Times New Roman"/>
          <w:color w:val="auto"/>
          <w:szCs w:val="24"/>
          <w:lang w:eastAsia="ru-RU"/>
        </w:rPr>
        <w:t>7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>Условий осуществления деятельности по доверительному управлению имуществом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, несут для клиента риск потери инвестируемых средств в связи с тем, что денежные средства </w:t>
      </w:r>
      <w:r w:rsidR="00AD5F1A">
        <w:rPr>
          <w:rFonts w:eastAsia="Times New Roman" w:cs="Times New Roman"/>
          <w:color w:val="auto"/>
          <w:szCs w:val="24"/>
          <w:lang w:eastAsia="ru-RU"/>
        </w:rPr>
        <w:t>К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лиента, передаваемые </w:t>
      </w:r>
      <w:r w:rsidR="004B200A" w:rsidRPr="006943CB">
        <w:rPr>
          <w:rFonts w:eastAsia="Times New Roman" w:cs="Times New Roman"/>
          <w:color w:val="auto"/>
          <w:szCs w:val="24"/>
          <w:lang w:eastAsia="ru-RU"/>
        </w:rPr>
        <w:t xml:space="preserve">Доверительному 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>Управляющему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в рамках оказания услуг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 xml:space="preserve"> по управлению имуществом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, не застрахованы в соответствии с Федеральным законом от 23.12.2003 № 177-ФЗ «О страховании вкладов физических лиц в банках Российской Федерации». </w:t>
      </w:r>
    </w:p>
    <w:p w14:paraId="76082313" w14:textId="77777777" w:rsidR="003B6CE8" w:rsidRPr="006943CB" w:rsidRDefault="003B6CE8" w:rsidP="008E5265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Оказываемые </w:t>
      </w:r>
      <w:r w:rsidR="004B200A" w:rsidRPr="006943CB">
        <w:rPr>
          <w:rFonts w:eastAsia="Times New Roman" w:cs="Times New Roman"/>
          <w:color w:val="auto"/>
          <w:szCs w:val="24"/>
          <w:lang w:eastAsia="ru-RU"/>
        </w:rPr>
        <w:t xml:space="preserve">Доверительным 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>Управляющим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услуги, предусмотренные </w:t>
      </w:r>
      <w:r w:rsidR="000B444E" w:rsidRPr="006943CB">
        <w:rPr>
          <w:rFonts w:eastAsia="Times New Roman" w:cs="Times New Roman"/>
          <w:color w:val="auto"/>
          <w:szCs w:val="24"/>
          <w:lang w:eastAsia="ru-RU"/>
        </w:rPr>
        <w:t>разделом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>7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D94742" w:rsidRPr="006943CB">
        <w:rPr>
          <w:rFonts w:eastAsia="Times New Roman" w:cs="Times New Roman"/>
          <w:color w:val="auto"/>
          <w:szCs w:val="24"/>
          <w:lang w:eastAsia="ru-RU"/>
        </w:rPr>
        <w:t>Условий осуществления деятельности по доверительному управлению имуществом</w:t>
      </w:r>
      <w:r w:rsidRPr="006943CB">
        <w:rPr>
          <w:rFonts w:eastAsia="Times New Roman" w:cs="Times New Roman"/>
          <w:color w:val="auto"/>
          <w:szCs w:val="24"/>
          <w:lang w:eastAsia="ru-RU"/>
        </w:rPr>
        <w:t>, не являются услугами по открытию банковских счетов и приему вкладов.</w:t>
      </w:r>
    </w:p>
    <w:p w14:paraId="313697F9" w14:textId="04CBA655" w:rsidR="003B6CE8" w:rsidRPr="006943CB" w:rsidRDefault="003B6CE8" w:rsidP="00186200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Полное и сокращенное фирменное наименование</w:t>
      </w:r>
      <w:r w:rsidR="004B200A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Доверительного Управляющего</w:t>
      </w:r>
    </w:p>
    <w:p w14:paraId="1670FFE7" w14:textId="77777777" w:rsidR="003B6CE8" w:rsidRPr="006943CB" w:rsidRDefault="00B034B8" w:rsidP="00186200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>Акционерное общество Банк «Объединенный капитал»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br/>
        <w:t>АО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Банк «Объединенный капитал»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</w:p>
    <w:p w14:paraId="08160F99" w14:textId="77777777" w:rsidR="003B6CE8" w:rsidRPr="006943CB" w:rsidRDefault="003B6CE8" w:rsidP="00186200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Адрес </w:t>
      </w:r>
      <w:r w:rsidR="004B200A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Доверительного Управляющего</w:t>
      </w:r>
    </w:p>
    <w:p w14:paraId="5161096B" w14:textId="77777777" w:rsidR="003B6CE8" w:rsidRPr="006943CB" w:rsidRDefault="003B6CE8" w:rsidP="00186200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>Россия, 19</w:t>
      </w:r>
      <w:r w:rsidR="00B034B8" w:rsidRPr="006943CB">
        <w:rPr>
          <w:rFonts w:eastAsia="Times New Roman" w:cs="Times New Roman"/>
          <w:color w:val="auto"/>
          <w:szCs w:val="24"/>
          <w:lang w:eastAsia="ru-RU"/>
        </w:rPr>
        <w:t>5220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, Санкт-Петербург, ул. </w:t>
      </w:r>
      <w:r w:rsidR="00B034B8" w:rsidRPr="006943CB">
        <w:rPr>
          <w:rFonts w:eastAsia="Times New Roman" w:cs="Times New Roman"/>
          <w:color w:val="auto"/>
          <w:szCs w:val="24"/>
          <w:lang w:eastAsia="ru-RU"/>
        </w:rPr>
        <w:t>Гжат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ская, д. </w:t>
      </w:r>
      <w:r w:rsidR="00B034B8" w:rsidRPr="006943CB">
        <w:rPr>
          <w:rFonts w:eastAsia="Times New Roman" w:cs="Times New Roman"/>
          <w:color w:val="auto"/>
          <w:szCs w:val="24"/>
          <w:lang w:eastAsia="ru-RU"/>
        </w:rPr>
        <w:t>2</w:t>
      </w:r>
      <w:r w:rsidRPr="006943CB">
        <w:rPr>
          <w:rFonts w:eastAsia="Times New Roman" w:cs="Times New Roman"/>
          <w:color w:val="auto"/>
          <w:szCs w:val="24"/>
          <w:lang w:eastAsia="ru-RU"/>
        </w:rPr>
        <w:t>1,</w:t>
      </w:r>
      <w:r w:rsidR="00B034B8" w:rsidRPr="006943CB">
        <w:rPr>
          <w:rFonts w:eastAsia="Times New Roman" w:cs="Times New Roman"/>
          <w:color w:val="auto"/>
          <w:szCs w:val="24"/>
          <w:lang w:eastAsia="ru-RU"/>
        </w:rPr>
        <w:t>, кор. 2,  лит. А</w:t>
      </w:r>
      <w:r w:rsidR="00B034B8" w:rsidRPr="006943CB">
        <w:rPr>
          <w:rFonts w:eastAsia="Times New Roman" w:cs="Times New Roman"/>
          <w:color w:val="auto"/>
          <w:szCs w:val="24"/>
          <w:lang w:eastAsia="ru-RU"/>
        </w:rPr>
        <w:br/>
        <w:t>Контактный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телефон: </w:t>
      </w:r>
      <w:r w:rsidR="00B034B8" w:rsidRPr="006943CB">
        <w:rPr>
          <w:rFonts w:eastAsia="Times New Roman" w:cs="Times New Roman"/>
          <w:color w:val="auto"/>
          <w:szCs w:val="24"/>
          <w:lang w:eastAsia="ru-RU"/>
        </w:rPr>
        <w:t>+7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(812) 32</w:t>
      </w:r>
      <w:r w:rsidR="00B034B8" w:rsidRPr="006943CB">
        <w:rPr>
          <w:rFonts w:eastAsia="Times New Roman" w:cs="Times New Roman"/>
          <w:color w:val="auto"/>
          <w:szCs w:val="24"/>
          <w:lang w:eastAsia="ru-RU"/>
        </w:rPr>
        <w:t>5</w:t>
      </w:r>
      <w:r w:rsidRPr="006943CB">
        <w:rPr>
          <w:rFonts w:eastAsia="Times New Roman" w:cs="Times New Roman"/>
          <w:color w:val="auto"/>
          <w:szCs w:val="24"/>
          <w:lang w:eastAsia="ru-RU"/>
        </w:rPr>
        <w:t>-</w:t>
      </w:r>
      <w:r w:rsidR="00B034B8" w:rsidRPr="006943CB">
        <w:rPr>
          <w:rFonts w:eastAsia="Times New Roman" w:cs="Times New Roman"/>
          <w:color w:val="auto"/>
          <w:szCs w:val="24"/>
          <w:lang w:eastAsia="ru-RU"/>
        </w:rPr>
        <w:t>94</w:t>
      </w:r>
      <w:r w:rsidRPr="006943CB">
        <w:rPr>
          <w:rFonts w:eastAsia="Times New Roman" w:cs="Times New Roman"/>
          <w:color w:val="auto"/>
          <w:szCs w:val="24"/>
          <w:lang w:eastAsia="ru-RU"/>
        </w:rPr>
        <w:t>-</w:t>
      </w:r>
      <w:r w:rsidR="00B034B8" w:rsidRPr="006943CB">
        <w:rPr>
          <w:rFonts w:eastAsia="Times New Roman" w:cs="Times New Roman"/>
          <w:color w:val="auto"/>
          <w:szCs w:val="24"/>
          <w:lang w:eastAsia="ru-RU"/>
        </w:rPr>
        <w:t>95</w:t>
      </w:r>
      <w:r w:rsidRPr="006943CB">
        <w:rPr>
          <w:rFonts w:eastAsia="Times New Roman" w:cs="Times New Roman"/>
          <w:color w:val="auto"/>
          <w:szCs w:val="24"/>
          <w:lang w:eastAsia="ru-RU"/>
        </w:rPr>
        <w:br/>
        <w:t xml:space="preserve">Адрес электронной почты: </w:t>
      </w:r>
      <w:hyperlink r:id="rId7" w:history="1">
        <w:r w:rsidR="00B034B8" w:rsidRPr="006943CB">
          <w:rPr>
            <w:rStyle w:val="a3"/>
            <w:rFonts w:eastAsia="Times New Roman" w:cs="Times New Roman"/>
            <w:szCs w:val="24"/>
            <w:lang w:val="en-US" w:eastAsia="ru-RU"/>
          </w:rPr>
          <w:t>office</w:t>
        </w:r>
        <w:r w:rsidR="00B034B8" w:rsidRPr="006943CB">
          <w:rPr>
            <w:rStyle w:val="a3"/>
            <w:rFonts w:eastAsia="Times New Roman" w:cs="Times New Roman"/>
            <w:szCs w:val="24"/>
            <w:lang w:eastAsia="ru-RU"/>
          </w:rPr>
          <w:t>@</w:t>
        </w:r>
        <w:r w:rsidR="00B034B8" w:rsidRPr="006943CB">
          <w:rPr>
            <w:rStyle w:val="a3"/>
            <w:rFonts w:eastAsia="Times New Roman" w:cs="Times New Roman"/>
            <w:szCs w:val="24"/>
            <w:lang w:val="en-US" w:eastAsia="ru-RU"/>
          </w:rPr>
          <w:t>okbank</w:t>
        </w:r>
        <w:r w:rsidR="00B034B8" w:rsidRPr="006943CB">
          <w:rPr>
            <w:rStyle w:val="a3"/>
            <w:rFonts w:eastAsia="Times New Roman" w:cs="Times New Roman"/>
            <w:szCs w:val="24"/>
            <w:lang w:eastAsia="ru-RU"/>
          </w:rPr>
          <w:t>.</w:t>
        </w:r>
      </w:hyperlink>
      <w:proofErr w:type="spellStart"/>
      <w:r w:rsidR="00B034B8" w:rsidRPr="006943CB">
        <w:rPr>
          <w:rFonts w:eastAsia="Times New Roman" w:cs="Times New Roman"/>
          <w:color w:val="0000FF"/>
          <w:szCs w:val="24"/>
          <w:u w:val="single"/>
          <w:lang w:val="en-US" w:eastAsia="ru-RU"/>
        </w:rPr>
        <w:t>ru</w:t>
      </w:r>
      <w:proofErr w:type="spellEnd"/>
      <w:r w:rsidRPr="006943CB">
        <w:rPr>
          <w:rFonts w:eastAsia="Times New Roman" w:cs="Times New Roman"/>
          <w:color w:val="auto"/>
          <w:szCs w:val="24"/>
          <w:lang w:eastAsia="ru-RU"/>
        </w:rPr>
        <w:br/>
        <w:t xml:space="preserve">Официальный сайт </w:t>
      </w:r>
      <w:r w:rsidR="004B200A" w:rsidRPr="006943CB">
        <w:rPr>
          <w:rFonts w:eastAsia="Times New Roman" w:cs="Times New Roman"/>
          <w:color w:val="auto"/>
          <w:szCs w:val="24"/>
          <w:lang w:eastAsia="ru-RU"/>
        </w:rPr>
        <w:t>Доверительного Управляющего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в сети «Интернет»: </w:t>
      </w:r>
      <w:hyperlink r:id="rId8" w:history="1">
        <w:r w:rsidR="00B034B8" w:rsidRPr="006943CB">
          <w:rPr>
            <w:rStyle w:val="a3"/>
            <w:rFonts w:eastAsia="Times New Roman" w:cs="Times New Roman"/>
            <w:szCs w:val="24"/>
            <w:lang w:eastAsia="ru-RU"/>
          </w:rPr>
          <w:t>www.</w:t>
        </w:r>
        <w:r w:rsidR="00B034B8" w:rsidRPr="006943CB">
          <w:rPr>
            <w:rStyle w:val="a3"/>
            <w:rFonts w:eastAsia="Times New Roman" w:cs="Times New Roman"/>
            <w:szCs w:val="24"/>
            <w:lang w:val="en-US" w:eastAsia="ru-RU"/>
          </w:rPr>
          <w:t>okbank</w:t>
        </w:r>
        <w:r w:rsidR="00B034B8" w:rsidRPr="006943CB">
          <w:rPr>
            <w:rStyle w:val="a3"/>
            <w:rFonts w:eastAsia="Times New Roman" w:cs="Times New Roman"/>
            <w:szCs w:val="24"/>
            <w:lang w:eastAsia="ru-RU"/>
          </w:rPr>
          <w:t>.</w:t>
        </w:r>
      </w:hyperlink>
      <w:r w:rsidR="00B034B8" w:rsidRPr="006943CB">
        <w:rPr>
          <w:rFonts w:eastAsia="Times New Roman" w:cs="Times New Roman"/>
          <w:color w:val="0000FF"/>
          <w:szCs w:val="24"/>
          <w:u w:val="single"/>
          <w:lang w:val="en-US" w:eastAsia="ru-RU"/>
        </w:rPr>
        <w:t>ru</w:t>
      </w:r>
    </w:p>
    <w:p w14:paraId="12B3277D" w14:textId="77777777" w:rsidR="003B6CE8" w:rsidRPr="006943CB" w:rsidRDefault="003B6CE8" w:rsidP="00186200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Лицензия профессионального участника рынка ценных бумаг на осуществление </w:t>
      </w:r>
      <w:r w:rsidR="004B200A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деятельности по управлению ценными бумагами</w:t>
      </w:r>
    </w:p>
    <w:p w14:paraId="7DFEA32C" w14:textId="77777777" w:rsidR="003B6CE8" w:rsidRPr="006943CB" w:rsidRDefault="00B034B8" w:rsidP="0040601A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>№ 040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t>-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1389</w:t>
      </w:r>
      <w:r w:rsidR="004B200A" w:rsidRPr="006943CB">
        <w:rPr>
          <w:rFonts w:eastAsia="Times New Roman" w:cs="Times New Roman"/>
          <w:color w:val="auto"/>
          <w:szCs w:val="24"/>
          <w:lang w:eastAsia="ru-RU"/>
        </w:rPr>
        <w:t>2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-</w:t>
      </w:r>
      <w:r w:rsidR="004B200A" w:rsidRPr="006943CB">
        <w:rPr>
          <w:rFonts w:eastAsia="Times New Roman" w:cs="Times New Roman"/>
          <w:color w:val="auto"/>
          <w:szCs w:val="24"/>
          <w:lang w:eastAsia="ru-RU"/>
        </w:rPr>
        <w:t>001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000, дата выдачи 28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t>.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08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t>.20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14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t xml:space="preserve"> года (без ограничения срока действия) 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br/>
        <w:t xml:space="preserve">Выдана 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Центральным Банком Российской Федерации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t xml:space="preserve"> (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Банк</w:t>
      </w:r>
      <w:r w:rsidR="0040601A" w:rsidRPr="006943CB">
        <w:rPr>
          <w:rFonts w:eastAsia="Times New Roman" w:cs="Times New Roman"/>
          <w:color w:val="auto"/>
          <w:szCs w:val="24"/>
          <w:lang w:eastAsia="ru-RU"/>
        </w:rPr>
        <w:t xml:space="preserve"> России) 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br/>
        <w:t>Адрес</w:t>
      </w:r>
      <w:r w:rsidR="0040601A" w:rsidRPr="006943CB">
        <w:rPr>
          <w:rFonts w:eastAsia="Times New Roman" w:cs="Times New Roman"/>
          <w:color w:val="auto"/>
          <w:szCs w:val="24"/>
          <w:lang w:eastAsia="ru-RU"/>
        </w:rPr>
        <w:t xml:space="preserve"> Банка России</w:t>
      </w:r>
      <w:r w:rsidR="003B6CE8" w:rsidRPr="006943CB">
        <w:rPr>
          <w:rFonts w:eastAsia="Times New Roman" w:cs="Times New Roman"/>
          <w:color w:val="auto"/>
          <w:szCs w:val="24"/>
          <w:lang w:eastAsia="ru-RU"/>
        </w:rPr>
        <w:t xml:space="preserve">: 107016, Россия, г. Москва, ул. Неглинная, 12 </w:t>
      </w:r>
    </w:p>
    <w:p w14:paraId="2CC6DB1A" w14:textId="21AE8FF2" w:rsidR="00421FBE" w:rsidRDefault="00421FBE" w:rsidP="0040601A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>Контактный телефон: 8</w:t>
      </w:r>
      <w:r w:rsidR="0063397D" w:rsidRPr="006943CB">
        <w:rPr>
          <w:rFonts w:eastAsia="Times New Roman" w:cs="Times New Roman"/>
          <w:color w:val="auto"/>
          <w:szCs w:val="24"/>
          <w:lang w:eastAsia="ru-RU"/>
        </w:rPr>
        <w:t> 800-300-30-00</w:t>
      </w:r>
    </w:p>
    <w:p w14:paraId="40D4EF7C" w14:textId="43F44735" w:rsidR="00EE6EB6" w:rsidRDefault="00EE6EB6" w:rsidP="0040601A">
      <w:pPr>
        <w:rPr>
          <w:rFonts w:eastAsia="Times New Roman" w:cs="Times New Roman"/>
          <w:color w:val="auto"/>
          <w:szCs w:val="24"/>
          <w:lang w:eastAsia="ru-RU"/>
        </w:rPr>
      </w:pPr>
    </w:p>
    <w:p w14:paraId="0D5C89F5" w14:textId="32253D58" w:rsidR="00EE6EB6" w:rsidRDefault="00EE6EB6" w:rsidP="0040601A">
      <w:pPr>
        <w:rPr>
          <w:rFonts w:eastAsia="Times New Roman" w:cs="Times New Roman"/>
          <w:color w:val="auto"/>
          <w:szCs w:val="24"/>
          <w:lang w:eastAsia="ru-RU"/>
        </w:rPr>
      </w:pPr>
    </w:p>
    <w:p w14:paraId="59AF1B6E" w14:textId="77777777" w:rsidR="00EE6EB6" w:rsidRPr="006943CB" w:rsidRDefault="00EE6EB6" w:rsidP="0040601A">
      <w:pPr>
        <w:rPr>
          <w:rFonts w:eastAsia="Times New Roman" w:cs="Times New Roman"/>
          <w:color w:val="auto"/>
          <w:szCs w:val="24"/>
          <w:lang w:eastAsia="ru-RU"/>
        </w:rPr>
      </w:pPr>
    </w:p>
    <w:p w14:paraId="63D041B2" w14:textId="77777777" w:rsidR="00936E6E" w:rsidRPr="006943CB" w:rsidRDefault="003B6CE8" w:rsidP="00186200">
      <w:pPr>
        <w:spacing w:before="120" w:after="120"/>
        <w:jc w:val="center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lastRenderedPageBreak/>
        <w:t xml:space="preserve">Информация о членстве в саморегулируемых организациях в сфере финансового рынка, объединяющих </w:t>
      </w:r>
      <w:r w:rsidR="00111E3B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Доверительных Управляющих</w:t>
      </w:r>
    </w:p>
    <w:p w14:paraId="24F221B6" w14:textId="77777777" w:rsidR="00137F5C" w:rsidRPr="006943CB" w:rsidRDefault="00137F5C" w:rsidP="00137F5C">
      <w:pPr>
        <w:rPr>
          <w:rFonts w:eastAsia="Times New Roman" w:cs="Times New Roman"/>
          <w:b/>
          <w:bCs/>
          <w:color w:val="auto"/>
          <w:szCs w:val="24"/>
          <w:lang w:eastAsia="ru-RU"/>
        </w:rPr>
      </w:pPr>
      <w:r>
        <w:rPr>
          <w:rFonts w:eastAsia="Times New Roman" w:cs="Times New Roman"/>
          <w:bCs/>
          <w:color w:val="auto"/>
          <w:szCs w:val="24"/>
          <w:lang w:eastAsia="ru-RU"/>
        </w:rPr>
        <w:t>Некоммерческая с</w:t>
      </w:r>
      <w:r w:rsidRPr="006943CB">
        <w:rPr>
          <w:rFonts w:eastAsia="Times New Roman" w:cs="Times New Roman"/>
          <w:bCs/>
          <w:color w:val="auto"/>
          <w:szCs w:val="24"/>
          <w:lang w:eastAsia="ru-RU"/>
        </w:rPr>
        <w:t>аморегулируемая организация «</w:t>
      </w:r>
      <w:r w:rsidRPr="00E5740F">
        <w:rPr>
          <w:rFonts w:eastAsia="Times New Roman" w:cs="Times New Roman"/>
          <w:bCs/>
          <w:color w:val="auto"/>
          <w:szCs w:val="24"/>
          <w:lang w:eastAsia="ru-RU"/>
        </w:rPr>
        <w:t>Национальная ассоциация участников фондового рынка</w:t>
      </w:r>
      <w:r w:rsidRPr="006943CB">
        <w:rPr>
          <w:rFonts w:eastAsia="Times New Roman" w:cs="Times New Roman"/>
          <w:bCs/>
          <w:color w:val="auto"/>
          <w:szCs w:val="24"/>
          <w:lang w:eastAsia="ru-RU"/>
        </w:rPr>
        <w:t>» (СРО НА</w:t>
      </w:r>
      <w:r>
        <w:rPr>
          <w:rFonts w:eastAsia="Times New Roman" w:cs="Times New Roman"/>
          <w:bCs/>
          <w:color w:val="auto"/>
          <w:szCs w:val="24"/>
          <w:lang w:eastAsia="ru-RU"/>
        </w:rPr>
        <w:t>УФОР</w:t>
      </w:r>
      <w:r w:rsidRPr="006943CB">
        <w:rPr>
          <w:rFonts w:eastAsia="Times New Roman" w:cs="Times New Roman"/>
          <w:bCs/>
          <w:color w:val="auto"/>
          <w:szCs w:val="24"/>
          <w:lang w:eastAsia="ru-RU"/>
        </w:rPr>
        <w:t>)</w:t>
      </w:r>
    </w:p>
    <w:p w14:paraId="78041C5B" w14:textId="77777777" w:rsidR="00137F5C" w:rsidRDefault="00137F5C" w:rsidP="00137F5C">
      <w:pPr>
        <w:rPr>
          <w:rFonts w:eastAsia="Times New Roman" w:cs="Times New Roman"/>
          <w:color w:val="0000FF"/>
          <w:szCs w:val="24"/>
          <w:u w:val="single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Официальный сайт СРО </w:t>
      </w:r>
      <w:r w:rsidRPr="006943CB">
        <w:rPr>
          <w:rFonts w:eastAsia="Times New Roman" w:cs="Times New Roman"/>
          <w:bCs/>
          <w:color w:val="auto"/>
          <w:szCs w:val="24"/>
          <w:lang w:eastAsia="ru-RU"/>
        </w:rPr>
        <w:t>НА</w:t>
      </w:r>
      <w:r>
        <w:rPr>
          <w:rFonts w:eastAsia="Times New Roman" w:cs="Times New Roman"/>
          <w:bCs/>
          <w:color w:val="auto"/>
          <w:szCs w:val="24"/>
          <w:lang w:eastAsia="ru-RU"/>
        </w:rPr>
        <w:t>УФОР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в сети «Интернет»: </w:t>
      </w:r>
      <w:hyperlink r:id="rId9" w:history="1">
        <w:r w:rsidRPr="0067169C">
          <w:rPr>
            <w:rStyle w:val="a3"/>
            <w:rFonts w:eastAsia="Times New Roman" w:cs="Times New Roman"/>
            <w:szCs w:val="24"/>
            <w:lang w:eastAsia="ru-RU"/>
          </w:rPr>
          <w:t>www.naufor.ru/</w:t>
        </w:r>
      </w:hyperlink>
    </w:p>
    <w:p w14:paraId="50C0B5B6" w14:textId="77777777" w:rsidR="00137F5C" w:rsidRPr="006943CB" w:rsidRDefault="00137F5C" w:rsidP="00137F5C">
      <w:pPr>
        <w:ind w:firstLine="284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Базовый стандарт: Базовый стандарт защиты прав и интересов физических и юридических лиц получателей финансовых услуг, оказываемых членами саморегулируемых организаций в сфере финансового рынка, объединяющих управляющих.  </w:t>
      </w:r>
    </w:p>
    <w:p w14:paraId="4E7E28F6" w14:textId="77777777" w:rsidR="003B6CE8" w:rsidRPr="006943CB" w:rsidRDefault="003B6CE8" w:rsidP="00186200">
      <w:pPr>
        <w:spacing w:before="120" w:after="120"/>
        <w:jc w:val="center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об органе, осуществляющем полномочия по контролю и надзору</w:t>
      </w:r>
      <w:r w:rsidR="0040601A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за деятельностью </w:t>
      </w:r>
      <w:r w:rsidR="00111E3B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Доверительного Управляющего</w:t>
      </w:r>
    </w:p>
    <w:p w14:paraId="58F6414E" w14:textId="77777777" w:rsidR="0040601A" w:rsidRPr="006943CB" w:rsidRDefault="0040601A" w:rsidP="0040601A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>Банк России.</w:t>
      </w:r>
    </w:p>
    <w:p w14:paraId="7A34224D" w14:textId="77777777" w:rsidR="0040601A" w:rsidRPr="006943CB" w:rsidRDefault="0040601A" w:rsidP="0040601A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Адрес Банка России: 107016, Россия, г. Москва, ул. Неглинная, 12 </w:t>
      </w:r>
    </w:p>
    <w:p w14:paraId="3D14E36D" w14:textId="77777777" w:rsidR="0040601A" w:rsidRPr="006943CB" w:rsidRDefault="0040601A" w:rsidP="0040601A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Официальный сайт Банка России в сети «Интернет»: </w:t>
      </w:r>
      <w:hyperlink r:id="rId10" w:tgtFrame="_blank" w:history="1">
        <w:r w:rsidRPr="006943CB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www.cbr.ru</w:t>
        </w:r>
      </w:hyperlink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</w:p>
    <w:p w14:paraId="6565A563" w14:textId="77777777" w:rsidR="0040601A" w:rsidRPr="006943CB" w:rsidRDefault="0040601A" w:rsidP="000B444E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>Контактный телефон: 8 800-300-30-00</w:t>
      </w:r>
    </w:p>
    <w:p w14:paraId="0786AA2C" w14:textId="66D17042" w:rsidR="000B444E" w:rsidRPr="006943CB" w:rsidRDefault="003B6CE8" w:rsidP="00186200">
      <w:pPr>
        <w:spacing w:before="120" w:after="120"/>
        <w:jc w:val="center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способах</w:t>
      </w:r>
      <w:r w:rsidR="000B444E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и адресах</w:t>
      </w: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направления обращений</w:t>
      </w:r>
      <w:r w:rsidR="00ED1CA8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(</w:t>
      </w: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жалоб</w:t>
      </w:r>
      <w:r w:rsidR="00ED1CA8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)</w:t>
      </w:r>
    </w:p>
    <w:p w14:paraId="543B2057" w14:textId="72665E53" w:rsidR="003B6CE8" w:rsidRPr="00995090" w:rsidRDefault="00111E3B" w:rsidP="008E5265">
      <w:pPr>
        <w:ind w:firstLine="284"/>
        <w:rPr>
          <w:rFonts w:eastAsia="Times New Roman" w:cs="Times New Roman"/>
          <w:iCs/>
          <w:color w:val="auto"/>
          <w:szCs w:val="24"/>
          <w:lang w:eastAsia="ru-RU"/>
        </w:rPr>
      </w:pPr>
      <w:r w:rsidRPr="00995090">
        <w:rPr>
          <w:rFonts w:eastAsia="Times New Roman" w:cs="Times New Roman"/>
          <w:bCs/>
          <w:iCs/>
          <w:color w:val="auto"/>
          <w:szCs w:val="24"/>
          <w:lang w:eastAsia="ru-RU"/>
        </w:rPr>
        <w:t>Доверительному Управляющему</w:t>
      </w:r>
      <w:r w:rsidR="008E5265" w:rsidRPr="00137F5C">
        <w:rPr>
          <w:rFonts w:eastAsia="Times New Roman" w:cs="Times New Roman"/>
          <w:bCs/>
          <w:iCs/>
          <w:color w:val="auto"/>
          <w:szCs w:val="24"/>
          <w:lang w:eastAsia="ru-RU"/>
        </w:rPr>
        <w:t>:</w:t>
      </w:r>
      <w:r w:rsidR="003B6CE8" w:rsidRPr="00995090">
        <w:rPr>
          <w:rFonts w:eastAsia="Times New Roman" w:cs="Times New Roman"/>
          <w:bCs/>
          <w:iCs/>
          <w:color w:val="auto"/>
          <w:szCs w:val="24"/>
          <w:lang w:eastAsia="ru-RU"/>
        </w:rPr>
        <w:t xml:space="preserve"> </w:t>
      </w:r>
    </w:p>
    <w:p w14:paraId="7B5498F2" w14:textId="2E8F471B" w:rsidR="0018478A" w:rsidRPr="006943CB" w:rsidRDefault="003B6CE8" w:rsidP="00186200">
      <w:pPr>
        <w:rPr>
          <w:rFonts w:eastAsia="Times New Roman" w:cs="Times New Roman"/>
          <w:color w:val="0000FF"/>
          <w:szCs w:val="24"/>
          <w:u w:val="single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На бумажном носителе </w:t>
      </w:r>
      <w:r w:rsidR="00DD3B8E" w:rsidRPr="006943CB">
        <w:rPr>
          <w:rFonts w:eastAsia="Times New Roman" w:cs="Times New Roman"/>
          <w:color w:val="auto"/>
          <w:szCs w:val="24"/>
          <w:lang w:eastAsia="ru-RU"/>
        </w:rPr>
        <w:t>на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адрес Банка: 19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5220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, Санкт-Петербург, ул. </w:t>
      </w:r>
      <w:r w:rsidR="00421FBE" w:rsidRPr="006943CB">
        <w:rPr>
          <w:rFonts w:eastAsia="Times New Roman" w:cs="Times New Roman"/>
          <w:color w:val="auto"/>
          <w:szCs w:val="24"/>
          <w:lang w:eastAsia="ru-RU"/>
        </w:rPr>
        <w:t>Гжатская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, д. </w:t>
      </w:r>
      <w:r w:rsidR="0018478A" w:rsidRPr="006943CB">
        <w:rPr>
          <w:rFonts w:eastAsia="Times New Roman" w:cs="Times New Roman"/>
          <w:color w:val="auto"/>
          <w:szCs w:val="24"/>
          <w:lang w:eastAsia="ru-RU"/>
        </w:rPr>
        <w:t>2</w:t>
      </w:r>
      <w:r w:rsidRPr="006943CB">
        <w:rPr>
          <w:rFonts w:eastAsia="Times New Roman" w:cs="Times New Roman"/>
          <w:color w:val="auto"/>
          <w:szCs w:val="24"/>
          <w:lang w:eastAsia="ru-RU"/>
        </w:rPr>
        <w:t>1,</w:t>
      </w:r>
      <w:r w:rsidR="0018478A" w:rsidRPr="006943CB">
        <w:rPr>
          <w:rFonts w:eastAsia="Times New Roman" w:cs="Times New Roman"/>
          <w:color w:val="auto"/>
          <w:szCs w:val="24"/>
          <w:lang w:eastAsia="ru-RU"/>
        </w:rPr>
        <w:t xml:space="preserve"> кор.2,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лит. А</w:t>
      </w:r>
      <w:r w:rsidRPr="006943CB">
        <w:rPr>
          <w:rFonts w:eastAsia="Times New Roman" w:cs="Times New Roman"/>
          <w:color w:val="auto"/>
          <w:szCs w:val="24"/>
          <w:lang w:eastAsia="ru-RU"/>
        </w:rPr>
        <w:br/>
        <w:t xml:space="preserve">Электронное письмо на адрес электронной почты Банка: </w:t>
      </w:r>
      <w:hyperlink r:id="rId11" w:history="1">
        <w:r w:rsidR="0018478A" w:rsidRPr="006943CB">
          <w:rPr>
            <w:rStyle w:val="a3"/>
            <w:rFonts w:eastAsia="Times New Roman" w:cs="Times New Roman"/>
            <w:szCs w:val="24"/>
            <w:lang w:val="en-US" w:eastAsia="ru-RU"/>
          </w:rPr>
          <w:t>office</w:t>
        </w:r>
        <w:r w:rsidR="0018478A" w:rsidRPr="006943CB">
          <w:rPr>
            <w:rStyle w:val="a3"/>
            <w:rFonts w:eastAsia="Times New Roman" w:cs="Times New Roman"/>
            <w:szCs w:val="24"/>
            <w:lang w:eastAsia="ru-RU"/>
          </w:rPr>
          <w:t>@</w:t>
        </w:r>
        <w:proofErr w:type="spellStart"/>
        <w:r w:rsidR="0018478A" w:rsidRPr="006943CB">
          <w:rPr>
            <w:rStyle w:val="a3"/>
            <w:rFonts w:eastAsia="Times New Roman" w:cs="Times New Roman"/>
            <w:szCs w:val="24"/>
            <w:lang w:val="en-US" w:eastAsia="ru-RU"/>
          </w:rPr>
          <w:t>okbank</w:t>
        </w:r>
        <w:proofErr w:type="spellEnd"/>
        <w:r w:rsidR="0018478A" w:rsidRPr="006943CB">
          <w:rPr>
            <w:rStyle w:val="a3"/>
            <w:rFonts w:eastAsia="Times New Roman" w:cs="Times New Roman"/>
            <w:szCs w:val="24"/>
            <w:lang w:eastAsia="ru-RU"/>
          </w:rPr>
          <w:t>.</w:t>
        </w:r>
        <w:proofErr w:type="spellStart"/>
        <w:r w:rsidR="0018478A" w:rsidRPr="006943CB">
          <w:rPr>
            <w:rStyle w:val="a3"/>
            <w:rFonts w:eastAsia="Times New Roman" w:cs="Times New Roman"/>
            <w:szCs w:val="24"/>
            <w:lang w:val="en-US" w:eastAsia="ru-RU"/>
          </w:rPr>
          <w:t>ru</w:t>
        </w:r>
        <w:proofErr w:type="spellEnd"/>
      </w:hyperlink>
    </w:p>
    <w:p w14:paraId="777C78F7" w14:textId="5C3D9455" w:rsidR="000B444E" w:rsidRPr="00137F5C" w:rsidRDefault="000B444E" w:rsidP="008E5265">
      <w:pPr>
        <w:ind w:firstLine="284"/>
        <w:rPr>
          <w:rFonts w:eastAsia="Times New Roman" w:cs="Times New Roman"/>
          <w:bCs/>
          <w:iCs/>
          <w:color w:val="auto"/>
          <w:szCs w:val="24"/>
          <w:lang w:eastAsia="ru-RU"/>
        </w:rPr>
      </w:pPr>
      <w:r w:rsidRPr="008E5265">
        <w:rPr>
          <w:rFonts w:eastAsia="Times New Roman" w:cs="Times New Roman"/>
          <w:bCs/>
          <w:iCs/>
          <w:color w:val="auto"/>
          <w:szCs w:val="24"/>
          <w:lang w:eastAsia="ru-RU"/>
        </w:rPr>
        <w:t>В саморегулируемую организацию</w:t>
      </w:r>
      <w:r w:rsidR="008E5265" w:rsidRPr="00137F5C">
        <w:rPr>
          <w:rFonts w:eastAsia="Times New Roman" w:cs="Times New Roman"/>
          <w:bCs/>
          <w:iCs/>
          <w:color w:val="auto"/>
          <w:szCs w:val="24"/>
          <w:lang w:eastAsia="ru-RU"/>
        </w:rPr>
        <w:t>:</w:t>
      </w:r>
    </w:p>
    <w:p w14:paraId="670546EE" w14:textId="77777777" w:rsidR="00137F5C" w:rsidRPr="006943CB" w:rsidRDefault="00137F5C" w:rsidP="00137F5C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В </w:t>
      </w:r>
      <w:r>
        <w:rPr>
          <w:rFonts w:eastAsia="Times New Roman" w:cs="Times New Roman"/>
          <w:color w:val="auto"/>
          <w:szCs w:val="24"/>
          <w:lang w:eastAsia="ru-RU"/>
        </w:rPr>
        <w:t xml:space="preserve">некоммерческую </w:t>
      </w:r>
      <w:r w:rsidRPr="006943CB">
        <w:rPr>
          <w:rFonts w:eastAsia="Times New Roman" w:cs="Times New Roman"/>
          <w:color w:val="auto"/>
          <w:szCs w:val="24"/>
          <w:lang w:eastAsia="ru-RU"/>
        </w:rPr>
        <w:t>саморегулируемую организацию «</w:t>
      </w:r>
      <w:r w:rsidRPr="00E5740F">
        <w:rPr>
          <w:rFonts w:eastAsia="Times New Roman" w:cs="Times New Roman"/>
          <w:bCs/>
          <w:color w:val="auto"/>
          <w:szCs w:val="24"/>
          <w:lang w:eastAsia="ru-RU"/>
        </w:rPr>
        <w:t>Национальная ассоциация участников фондового рынка</w:t>
      </w:r>
      <w:r w:rsidRPr="006943CB">
        <w:rPr>
          <w:rFonts w:eastAsia="Times New Roman" w:cs="Times New Roman"/>
          <w:color w:val="auto"/>
          <w:szCs w:val="24"/>
          <w:lang w:eastAsia="ru-RU"/>
        </w:rPr>
        <w:t>» (СРО Н</w:t>
      </w:r>
      <w:r>
        <w:rPr>
          <w:rFonts w:eastAsia="Times New Roman" w:cs="Times New Roman"/>
          <w:color w:val="auto"/>
          <w:szCs w:val="24"/>
          <w:lang w:eastAsia="ru-RU"/>
        </w:rPr>
        <w:t>АУФОР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): </w:t>
      </w:r>
    </w:p>
    <w:p w14:paraId="507F046F" w14:textId="77777777" w:rsidR="00137F5C" w:rsidRPr="006943CB" w:rsidRDefault="00137F5C" w:rsidP="00137F5C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По почте на бумажном носителе по адресу: </w:t>
      </w:r>
      <w:r w:rsidRPr="00942CE6">
        <w:rPr>
          <w:color w:val="auto"/>
        </w:rPr>
        <w:t xml:space="preserve">Россия, 129090 Москва, </w:t>
      </w:r>
      <w:r w:rsidRPr="00942CE6">
        <w:rPr>
          <w:color w:val="auto"/>
          <w:szCs w:val="24"/>
        </w:rPr>
        <w:t>1-й Коптельский пер., д. 18, стр.1</w:t>
      </w:r>
      <w:r w:rsidRPr="006943CB">
        <w:rPr>
          <w:rFonts w:eastAsia="Times New Roman" w:cs="Times New Roman"/>
          <w:color w:val="auto"/>
          <w:szCs w:val="24"/>
          <w:lang w:eastAsia="ru-RU"/>
        </w:rPr>
        <w:t>.</w:t>
      </w:r>
    </w:p>
    <w:p w14:paraId="33D9E659" w14:textId="57A0B1DB" w:rsidR="00137F5C" w:rsidRDefault="00137F5C" w:rsidP="00137F5C">
      <w:r w:rsidRPr="00942CE6">
        <w:rPr>
          <w:color w:val="auto"/>
        </w:rPr>
        <w:t>Тел.: +7 (495) 787-77-75</w:t>
      </w:r>
      <w:r>
        <w:rPr>
          <w:color w:val="auto"/>
        </w:rPr>
        <w:t xml:space="preserve">. </w:t>
      </w:r>
      <w:r w:rsidRPr="00942CE6">
        <w:rPr>
          <w:color w:val="auto"/>
        </w:rPr>
        <w:t>Адрес в сети интернет: </w:t>
      </w:r>
      <w:proofErr w:type="spellStart"/>
      <w:r w:rsidRPr="00942CE6">
        <w:rPr>
          <w:color w:val="auto"/>
        </w:rPr>
        <w:fldChar w:fldCharType="begin"/>
      </w:r>
      <w:r w:rsidRPr="00942CE6">
        <w:rPr>
          <w:color w:val="auto"/>
        </w:rPr>
        <w:instrText xml:space="preserve"> HYPERLINK "http://new.nfa.ru/" \t "_blank" </w:instrText>
      </w:r>
      <w:r w:rsidRPr="00942CE6">
        <w:rPr>
          <w:color w:val="auto"/>
        </w:rPr>
        <w:fldChar w:fldCharType="separate"/>
      </w:r>
      <w:r w:rsidRPr="00942CE6">
        <w:rPr>
          <w:color w:val="auto"/>
        </w:rPr>
        <w:t>www</w:t>
      </w:r>
      <w:proofErr w:type="spellEnd"/>
      <w:r w:rsidRPr="00942CE6">
        <w:rPr>
          <w:color w:val="auto"/>
        </w:rPr>
        <w:t>. naufor.ru</w:t>
      </w:r>
      <w:r w:rsidRPr="00942CE6">
        <w:rPr>
          <w:color w:val="auto"/>
        </w:rPr>
        <w:fldChar w:fldCharType="end"/>
      </w:r>
      <w:r>
        <w:t>».</w:t>
      </w:r>
    </w:p>
    <w:p w14:paraId="00D7F9A9" w14:textId="41705639" w:rsidR="000B444E" w:rsidRPr="00137F5C" w:rsidRDefault="000B444E" w:rsidP="008E5265">
      <w:pPr>
        <w:ind w:firstLine="284"/>
        <w:jc w:val="both"/>
        <w:rPr>
          <w:rFonts w:eastAsia="Times New Roman" w:cs="Times New Roman"/>
          <w:iCs/>
          <w:color w:val="auto"/>
          <w:szCs w:val="24"/>
          <w:lang w:eastAsia="ru-RU"/>
        </w:rPr>
      </w:pPr>
      <w:r w:rsidRPr="008E5265">
        <w:rPr>
          <w:rFonts w:eastAsia="Times New Roman" w:cs="Times New Roman"/>
          <w:iCs/>
          <w:color w:val="auto"/>
          <w:szCs w:val="24"/>
          <w:lang w:eastAsia="ru-RU"/>
        </w:rPr>
        <w:t xml:space="preserve">В орган, осуществляющий полномочия по контролю и надзору за деятельностью </w:t>
      </w:r>
      <w:r w:rsidR="00111E3B" w:rsidRPr="008E5265">
        <w:rPr>
          <w:rFonts w:eastAsia="Times New Roman" w:cs="Times New Roman"/>
          <w:iCs/>
          <w:color w:val="auto"/>
          <w:szCs w:val="24"/>
          <w:lang w:eastAsia="ru-RU"/>
        </w:rPr>
        <w:t>Доверительного Управляющего</w:t>
      </w:r>
      <w:r w:rsidR="008E5265" w:rsidRPr="00137F5C">
        <w:rPr>
          <w:rFonts w:eastAsia="Times New Roman" w:cs="Times New Roman"/>
          <w:iCs/>
          <w:color w:val="auto"/>
          <w:szCs w:val="24"/>
          <w:lang w:eastAsia="ru-RU"/>
        </w:rPr>
        <w:t>:</w:t>
      </w:r>
    </w:p>
    <w:p w14:paraId="78917C2B" w14:textId="77777777" w:rsidR="003B6CE8" w:rsidRPr="006943CB" w:rsidRDefault="003B6CE8" w:rsidP="00186200">
      <w:pPr>
        <w:rPr>
          <w:rFonts w:eastAsia="Times New Roman" w:cs="Times New Roman"/>
          <w:b/>
          <w:bCs/>
          <w:i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В Банк России: </w:t>
      </w:r>
      <w:hyperlink r:id="rId12" w:tgtFrame="_blank" w:history="1">
        <w:r w:rsidRPr="006943CB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www.cbr.ru/contacts</w:t>
        </w:r>
      </w:hyperlink>
    </w:p>
    <w:p w14:paraId="00556B2C" w14:textId="77777777" w:rsidR="003B6CE8" w:rsidRPr="006943CB" w:rsidRDefault="003B6CE8" w:rsidP="00B617E5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способах защиты прав получателя финансовых услуг и разрешения споров</w:t>
      </w:r>
    </w:p>
    <w:p w14:paraId="67FD2510" w14:textId="77777777" w:rsidR="003B6CE8" w:rsidRPr="006943CB" w:rsidRDefault="003B6CE8" w:rsidP="008E5265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>Банк оказывает услуги в соответствии с Федеральным законом «О защите прав и законных интересов инвесторов на рынке ценных бумаг» от 05 марта 1999 года № 46-ФЗ</w:t>
      </w:r>
      <w:r w:rsidR="00D15DF3" w:rsidRPr="006943CB">
        <w:rPr>
          <w:rFonts w:eastAsia="Times New Roman" w:cs="Times New Roman"/>
          <w:color w:val="auto"/>
          <w:szCs w:val="24"/>
          <w:lang w:eastAsia="ru-RU"/>
        </w:rPr>
        <w:t>.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Все споры и разногласия между Банком и Клиентом разрешаются путем переговоров, а в случае невозможности такого разрешения все споры решается в соответствии с разделом </w:t>
      </w:r>
      <w:r w:rsidR="00D15DF3" w:rsidRPr="006943CB">
        <w:rPr>
          <w:rFonts w:eastAsia="Times New Roman" w:cs="Times New Roman"/>
          <w:color w:val="auto"/>
          <w:szCs w:val="24"/>
          <w:lang w:eastAsia="ru-RU"/>
        </w:rPr>
        <w:t>1</w:t>
      </w:r>
      <w:r w:rsidR="00111E3B" w:rsidRPr="006943CB">
        <w:rPr>
          <w:rFonts w:eastAsia="Times New Roman" w:cs="Times New Roman"/>
          <w:color w:val="auto"/>
          <w:szCs w:val="24"/>
          <w:lang w:eastAsia="ru-RU"/>
        </w:rPr>
        <w:t>5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111E3B" w:rsidRPr="006943CB">
        <w:rPr>
          <w:rFonts w:eastAsia="Times New Roman" w:cs="Times New Roman"/>
          <w:color w:val="auto"/>
          <w:szCs w:val="24"/>
          <w:lang w:eastAsia="ru-RU"/>
        </w:rPr>
        <w:t>Условий осуществления деятельности по доверительному управлению имуществом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. </w:t>
      </w:r>
    </w:p>
    <w:p w14:paraId="7583CBD9" w14:textId="210D5D52" w:rsidR="003B6CE8" w:rsidRPr="006943CB" w:rsidRDefault="003B6CE8" w:rsidP="00B617E5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порядке получения финансовой услуги, в том числе документах, которые должны быть предоставлены ПФУ для ее получения</w:t>
      </w:r>
    </w:p>
    <w:p w14:paraId="5C3047C8" w14:textId="77777777" w:rsidR="003B6CE8" w:rsidRPr="006943CB" w:rsidRDefault="003B6CE8" w:rsidP="008E5265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Для получения финансовой услуги физическому или юридическому лицу необходимо подписать с </w:t>
      </w:r>
      <w:r w:rsidR="00111E3B" w:rsidRPr="006943CB">
        <w:rPr>
          <w:rFonts w:eastAsia="Times New Roman" w:cs="Times New Roman"/>
          <w:color w:val="auto"/>
          <w:szCs w:val="24"/>
          <w:lang w:eastAsia="ru-RU"/>
        </w:rPr>
        <w:t>Доверительным Управляющим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Договор</w:t>
      </w:r>
      <w:r w:rsidR="00111E3B" w:rsidRPr="006943CB">
        <w:rPr>
          <w:rFonts w:eastAsia="Times New Roman" w:cs="Times New Roman"/>
          <w:color w:val="auto"/>
          <w:szCs w:val="24"/>
          <w:lang w:eastAsia="ru-RU"/>
        </w:rPr>
        <w:t xml:space="preserve"> доверительного управления</w:t>
      </w:r>
      <w:r w:rsidRPr="006943CB">
        <w:rPr>
          <w:rFonts w:eastAsia="Times New Roman" w:cs="Times New Roman"/>
          <w:color w:val="auto"/>
          <w:szCs w:val="24"/>
          <w:lang w:eastAsia="ru-RU"/>
        </w:rPr>
        <w:t>. Комплект документов, требуемый для заключения Договора</w:t>
      </w:r>
      <w:r w:rsidR="00111E3B" w:rsidRPr="006943CB">
        <w:rPr>
          <w:rFonts w:eastAsia="Times New Roman" w:cs="Times New Roman"/>
          <w:color w:val="auto"/>
          <w:szCs w:val="24"/>
          <w:lang w:eastAsia="ru-RU"/>
        </w:rPr>
        <w:t xml:space="preserve"> доверительного управления </w:t>
      </w:r>
      <w:r w:rsidRPr="006943CB">
        <w:rPr>
          <w:rFonts w:eastAsia="Times New Roman" w:cs="Times New Roman"/>
          <w:color w:val="auto"/>
          <w:szCs w:val="24"/>
          <w:lang w:eastAsia="ru-RU"/>
        </w:rPr>
        <w:t>приведен в</w:t>
      </w:r>
      <w:r w:rsidR="001304C6" w:rsidRPr="006943CB">
        <w:rPr>
          <w:rFonts w:eastAsia="Times New Roman" w:cs="Times New Roman"/>
          <w:color w:val="auto"/>
          <w:szCs w:val="24"/>
          <w:lang w:eastAsia="ru-RU"/>
        </w:rPr>
        <w:t xml:space="preserve"> разделе 2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1304C6" w:rsidRPr="006943CB">
        <w:rPr>
          <w:rFonts w:eastAsia="Times New Roman" w:cs="Times New Roman"/>
          <w:color w:val="auto"/>
          <w:szCs w:val="24"/>
          <w:lang w:eastAsia="ru-RU"/>
        </w:rPr>
        <w:t>Условий осуществления деятельности по доверительному управлению имуществом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. </w:t>
      </w:r>
      <w:r w:rsidR="001304C6" w:rsidRPr="006943CB">
        <w:rPr>
          <w:rFonts w:eastAsia="Times New Roman" w:cs="Times New Roman"/>
          <w:color w:val="auto"/>
          <w:szCs w:val="24"/>
          <w:lang w:eastAsia="ru-RU"/>
        </w:rPr>
        <w:t>Доверительный  Управляющий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вправе запросить дополнительные документы для идентификации получателя финансовых услуг, перечень которых определяется в зависимости от вида и структуры органов управления клиента</w:t>
      </w:r>
      <w:r w:rsidR="001304C6" w:rsidRPr="006943CB">
        <w:rPr>
          <w:rFonts w:eastAsia="Times New Roman" w:cs="Times New Roman"/>
          <w:color w:val="auto"/>
          <w:szCs w:val="24"/>
          <w:lang w:eastAsia="ru-RU"/>
        </w:rPr>
        <w:t>.</w:t>
      </w:r>
    </w:p>
    <w:p w14:paraId="433E988D" w14:textId="77777777" w:rsidR="003B6CE8" w:rsidRPr="006943CB" w:rsidRDefault="003B6CE8" w:rsidP="00186200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способах и порядке изменения условия договора</w:t>
      </w:r>
      <w:r w:rsidR="001304C6" w:rsidRPr="006943CB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доверительного управления</w:t>
      </w:r>
    </w:p>
    <w:p w14:paraId="536F2B58" w14:textId="77777777" w:rsidR="00A20693" w:rsidRPr="006943CB" w:rsidRDefault="003B6CE8" w:rsidP="008E5265">
      <w:pPr>
        <w:ind w:firstLine="284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lastRenderedPageBreak/>
        <w:t xml:space="preserve">Внесение изменений в условия договора брокерского обслуживания осуществляется в соответствии с разделом </w:t>
      </w:r>
      <w:r w:rsidR="00D15DF3" w:rsidRPr="006943CB">
        <w:rPr>
          <w:rFonts w:eastAsia="Times New Roman" w:cs="Times New Roman"/>
          <w:color w:val="auto"/>
          <w:szCs w:val="24"/>
          <w:lang w:eastAsia="ru-RU"/>
        </w:rPr>
        <w:t>1</w:t>
      </w:r>
      <w:r w:rsidR="001304C6" w:rsidRPr="006943CB">
        <w:rPr>
          <w:rFonts w:eastAsia="Times New Roman" w:cs="Times New Roman"/>
          <w:color w:val="auto"/>
          <w:szCs w:val="24"/>
          <w:lang w:eastAsia="ru-RU"/>
        </w:rPr>
        <w:t>6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1304C6" w:rsidRPr="006943CB">
        <w:rPr>
          <w:rFonts w:eastAsia="Times New Roman" w:cs="Times New Roman"/>
          <w:color w:val="auto"/>
          <w:szCs w:val="24"/>
          <w:lang w:eastAsia="ru-RU"/>
        </w:rPr>
        <w:t>Условий осуществления деятельности по доверительному управлению имуществом.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</w:t>
      </w:r>
    </w:p>
    <w:sectPr w:rsidR="00A20693" w:rsidRPr="006943CB" w:rsidSect="00995090">
      <w:foot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3829" w14:textId="77777777" w:rsidR="00F50FA7" w:rsidRDefault="00F50FA7" w:rsidP="00EE6EB6">
      <w:r>
        <w:separator/>
      </w:r>
    </w:p>
  </w:endnote>
  <w:endnote w:type="continuationSeparator" w:id="0">
    <w:p w14:paraId="2D1239F5" w14:textId="77777777" w:rsidR="00F50FA7" w:rsidRDefault="00F50FA7" w:rsidP="00EE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919384"/>
      <w:docPartObj>
        <w:docPartGallery w:val="Page Numbers (Bottom of Page)"/>
        <w:docPartUnique/>
      </w:docPartObj>
    </w:sdtPr>
    <w:sdtContent>
      <w:p w14:paraId="7DA90C15" w14:textId="3E1C3CC9" w:rsidR="00EE6EB6" w:rsidRDefault="00EE6E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12021D" w14:textId="77777777" w:rsidR="00EE6EB6" w:rsidRDefault="00EE6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AADC" w14:textId="77777777" w:rsidR="00F50FA7" w:rsidRDefault="00F50FA7" w:rsidP="00EE6EB6">
      <w:r>
        <w:separator/>
      </w:r>
    </w:p>
  </w:footnote>
  <w:footnote w:type="continuationSeparator" w:id="0">
    <w:p w14:paraId="76555AB1" w14:textId="77777777" w:rsidR="00F50FA7" w:rsidRDefault="00F50FA7" w:rsidP="00EE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E8"/>
    <w:rsid w:val="0003793B"/>
    <w:rsid w:val="000B444E"/>
    <w:rsid w:val="00111E3B"/>
    <w:rsid w:val="001304C6"/>
    <w:rsid w:val="00137F5C"/>
    <w:rsid w:val="0018478A"/>
    <w:rsid w:val="00186200"/>
    <w:rsid w:val="00203BF7"/>
    <w:rsid w:val="00206ED0"/>
    <w:rsid w:val="003500B0"/>
    <w:rsid w:val="003B6CE8"/>
    <w:rsid w:val="0040601A"/>
    <w:rsid w:val="00421FBE"/>
    <w:rsid w:val="00481356"/>
    <w:rsid w:val="004B200A"/>
    <w:rsid w:val="00583259"/>
    <w:rsid w:val="005C4DD2"/>
    <w:rsid w:val="0063397D"/>
    <w:rsid w:val="006943CB"/>
    <w:rsid w:val="007E6FBF"/>
    <w:rsid w:val="008E5265"/>
    <w:rsid w:val="008F4CA3"/>
    <w:rsid w:val="00930ABA"/>
    <w:rsid w:val="00936E6E"/>
    <w:rsid w:val="00995090"/>
    <w:rsid w:val="00A20693"/>
    <w:rsid w:val="00A51341"/>
    <w:rsid w:val="00AA5807"/>
    <w:rsid w:val="00AD5F1A"/>
    <w:rsid w:val="00B034B8"/>
    <w:rsid w:val="00B617E5"/>
    <w:rsid w:val="00CD1196"/>
    <w:rsid w:val="00D15DF3"/>
    <w:rsid w:val="00D72E4C"/>
    <w:rsid w:val="00D94742"/>
    <w:rsid w:val="00D94B4A"/>
    <w:rsid w:val="00DD3B8E"/>
    <w:rsid w:val="00E21293"/>
    <w:rsid w:val="00E83EED"/>
    <w:rsid w:val="00E96A06"/>
    <w:rsid w:val="00ED1CA8"/>
    <w:rsid w:val="00EE6EB6"/>
    <w:rsid w:val="00F03148"/>
    <w:rsid w:val="00F061B6"/>
    <w:rsid w:val="00F5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1D9B2"/>
  <w15:docId w15:val="{BF945E15-70C4-4597-B5A3-72CA6EEB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14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4B8"/>
    <w:rPr>
      <w:color w:val="0000FF" w:themeColor="hyperlink"/>
      <w:u w:val="single"/>
    </w:rPr>
  </w:style>
  <w:style w:type="character" w:customStyle="1" w:styleId="2">
    <w:name w:val="Заголовок №2_"/>
    <w:link w:val="20"/>
    <w:locked/>
    <w:rsid w:val="004B200A"/>
    <w:rPr>
      <w:rFonts w:ascii="Verdana" w:hAnsi="Verdana"/>
      <w:shd w:val="clear" w:color="auto" w:fill="FFFFFF"/>
    </w:rPr>
  </w:style>
  <w:style w:type="paragraph" w:customStyle="1" w:styleId="20">
    <w:name w:val="Заголовок №2"/>
    <w:basedOn w:val="a"/>
    <w:link w:val="2"/>
    <w:rsid w:val="004B200A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Verdana" w:hAnsi="Verdana"/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36E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6E"/>
    <w:rPr>
      <w:rFonts w:ascii="Tahoma" w:hAnsi="Tahoma" w:cs="Tahoma"/>
      <w:color w:val="000000" w:themeColor="text1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6E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EB6"/>
    <w:rPr>
      <w:rFonts w:ascii="Times New Roman" w:hAnsi="Times New Roman"/>
      <w:color w:val="000000" w:themeColor="text1"/>
      <w:sz w:val="24"/>
    </w:rPr>
  </w:style>
  <w:style w:type="paragraph" w:styleId="a8">
    <w:name w:val="footer"/>
    <w:basedOn w:val="a"/>
    <w:link w:val="a9"/>
    <w:uiPriority w:val="99"/>
    <w:unhideWhenUsed/>
    <w:rsid w:val="00EE6E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EB6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bank.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okbank." TargetMode="External"/><Relationship Id="rId12" Type="http://schemas.openxmlformats.org/officeDocument/2006/relationships/hyperlink" Target="https://www.cbr.ru/contac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okban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fo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6AFB-DE74-413F-B40D-DF42959E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Ильинская О.С.</dc:creator>
  <cp:lastModifiedBy>Ильинская О.С.</cp:lastModifiedBy>
  <cp:revision>2</cp:revision>
  <cp:lastPrinted>2020-08-26T07:58:00Z</cp:lastPrinted>
  <dcterms:created xsi:type="dcterms:W3CDTF">2023-09-29T12:26:00Z</dcterms:created>
  <dcterms:modified xsi:type="dcterms:W3CDTF">2023-09-29T12:26:00Z</dcterms:modified>
</cp:coreProperties>
</file>